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33629" w14:textId="77777777" w:rsidR="00291390" w:rsidRDefault="007F35B0" w:rsidP="00F0439C">
      <w:pPr>
        <w:tabs>
          <w:tab w:val="right" w:pos="9270"/>
        </w:tabs>
      </w:pPr>
      <w:r>
        <w:rPr>
          <w:b/>
        </w:rPr>
        <w:t>Paradox with the vector ω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2.12.17</w:t>
      </w:r>
    </w:p>
    <w:p w14:paraId="1451B683" w14:textId="77777777" w:rsidR="007F35B0" w:rsidRDefault="007F35B0">
      <w:pPr>
        <w:tabs>
          <w:tab w:val="left" w:pos="7200"/>
          <w:tab w:val="left" w:pos="7920"/>
          <w:tab w:val="right" w:pos="9270"/>
        </w:tabs>
      </w:pPr>
    </w:p>
    <w:p w14:paraId="1DD37D8F" w14:textId="77777777" w:rsidR="004747D3" w:rsidRPr="004747D3" w:rsidRDefault="004747D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747D3">
        <w:rPr>
          <w:color w:val="FF0000"/>
        </w:rPr>
        <w:t xml:space="preserve">I think this paradox gets resolved within this doc, so no paradox. </w:t>
      </w:r>
    </w:p>
    <w:p w14:paraId="558492BE" w14:textId="77777777" w:rsidR="004747D3" w:rsidRDefault="004747D3">
      <w:pPr>
        <w:tabs>
          <w:tab w:val="left" w:pos="7200"/>
          <w:tab w:val="left" w:pos="7920"/>
          <w:tab w:val="right" w:pos="9270"/>
        </w:tabs>
      </w:pPr>
    </w:p>
    <w:p w14:paraId="59FE5AEA" w14:textId="77777777" w:rsidR="007F35B0" w:rsidRPr="007F35B0" w:rsidRDefault="007F35B0">
      <w:pPr>
        <w:tabs>
          <w:tab w:val="left" w:pos="7200"/>
          <w:tab w:val="left" w:pos="7920"/>
          <w:tab w:val="right" w:pos="9270"/>
        </w:tabs>
        <w:rPr>
          <w:b/>
        </w:rPr>
      </w:pPr>
      <w:r w:rsidRPr="007F35B0">
        <w:rPr>
          <w:b/>
        </w:rPr>
        <w:t xml:space="preserve">On the One Hand: </w:t>
      </w:r>
    </w:p>
    <w:p w14:paraId="0DF29F53" w14:textId="77777777" w:rsidR="007F35B0" w:rsidRDefault="007F35B0">
      <w:pPr>
        <w:tabs>
          <w:tab w:val="left" w:pos="7200"/>
          <w:tab w:val="left" w:pos="7920"/>
          <w:tab w:val="right" w:pos="9270"/>
        </w:tabs>
      </w:pPr>
    </w:p>
    <w:p w14:paraId="2FD6DE3D" w14:textId="77777777" w:rsidR="00291390" w:rsidRDefault="007F35B0">
      <w:r>
        <w:t>Consider this picture</w:t>
      </w:r>
    </w:p>
    <w:p w14:paraId="61188EA5" w14:textId="77777777" w:rsidR="007F35B0" w:rsidRDefault="007F35B0"/>
    <w:p w14:paraId="06252A89" w14:textId="77777777" w:rsidR="007F35B0" w:rsidRDefault="007F35B0">
      <w:r>
        <w:tab/>
      </w:r>
      <w:r>
        <w:pict w14:anchorId="1F18E3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5.75pt;height:171.75pt">
            <v:imagedata r:id="rId6" o:title=""/>
          </v:shape>
        </w:pict>
      </w:r>
    </w:p>
    <w:p w14:paraId="5ADD6E09" w14:textId="77777777" w:rsidR="007F35B0" w:rsidRDefault="007F35B0"/>
    <w:p w14:paraId="7BD325CF" w14:textId="77777777" w:rsidR="007F35B0" w:rsidRDefault="007F35B0">
      <w:r>
        <w:t xml:space="preserve">where Frame S is inertial. Suppose it happened that </w:t>
      </w:r>
      <w:r w:rsidRPr="007F35B0">
        <w:rPr>
          <w:b/>
        </w:rPr>
        <w:t>e</w:t>
      </w:r>
      <w:r>
        <w:rPr>
          <w:rStyle w:val="subscript"/>
        </w:rPr>
        <w:t>1</w:t>
      </w:r>
      <w:r>
        <w:t xml:space="preserve"> is coming out of the plane of paper on the left. Then you would write  </w:t>
      </w:r>
      <w:r w:rsidRPr="007F35B0">
        <w:rPr>
          <w:b/>
        </w:rPr>
        <w:t>ω</w:t>
      </w:r>
      <w:r>
        <w:t xml:space="preserve"> = ω</w:t>
      </w:r>
      <w:r w:rsidRPr="007F35B0">
        <w:rPr>
          <w:b/>
        </w:rPr>
        <w:t>e</w:t>
      </w:r>
      <w:r>
        <w:rPr>
          <w:rStyle w:val="subscript"/>
        </w:rPr>
        <w:t>1</w:t>
      </w:r>
      <w:r>
        <w:t xml:space="preserve"> and then </w:t>
      </w:r>
      <w:r w:rsidRPr="007F35B0">
        <w:rPr>
          <w:b/>
        </w:rPr>
        <w:t>ω</w:t>
      </w:r>
      <w:r>
        <w:t xml:space="preserve"> = (ω,0,0) and these are the components of </w:t>
      </w:r>
      <w:r w:rsidRPr="007F35B0">
        <w:rPr>
          <w:b/>
        </w:rPr>
        <w:t>ω</w:t>
      </w:r>
      <w:r>
        <w:t xml:space="preserve"> in Frame S. </w:t>
      </w:r>
    </w:p>
    <w:p w14:paraId="6E5E6E88" w14:textId="77777777" w:rsidR="007F35B0" w:rsidRDefault="007F35B0"/>
    <w:p w14:paraId="37C34CD2" w14:textId="77777777" w:rsidR="007F35B0" w:rsidRDefault="007F35B0">
      <w:r>
        <w:t xml:space="preserve">If you treat </w:t>
      </w:r>
      <w:r w:rsidRPr="007F35B0">
        <w:rPr>
          <w:b/>
        </w:rPr>
        <w:t>ω</w:t>
      </w:r>
      <w:r>
        <w:t xml:space="preserve"> like any other vector, you could ask:</w:t>
      </w:r>
    </w:p>
    <w:p w14:paraId="5A66E00A" w14:textId="77777777" w:rsidR="007F35B0" w:rsidRDefault="007F35B0">
      <w:r>
        <w:tab/>
        <w:t xml:space="preserve"> "What are the components of </w:t>
      </w:r>
      <w:r w:rsidRPr="007F35B0">
        <w:rPr>
          <w:b/>
        </w:rPr>
        <w:t>ω</w:t>
      </w:r>
      <w:r>
        <w:t xml:space="preserve"> as measured in Frame S' "? </w:t>
      </w:r>
    </w:p>
    <w:p w14:paraId="37ADD1F9" w14:textId="77777777" w:rsidR="007F35B0" w:rsidRDefault="007F35B0"/>
    <w:p w14:paraId="225D1E57" w14:textId="77777777" w:rsidR="007F35B0" w:rsidRDefault="007F35B0">
      <w:r>
        <w:t xml:space="preserve">Since the axes of Frame S' are at some weird orientation, the answer will be: </w:t>
      </w:r>
    </w:p>
    <w:p w14:paraId="6961C41F" w14:textId="77777777" w:rsidR="007F35B0" w:rsidRDefault="007F35B0">
      <w:r>
        <w:tab/>
        <w:t xml:space="preserve">"the components of vector </w:t>
      </w:r>
      <w:r w:rsidRPr="007F35B0">
        <w:rPr>
          <w:b/>
        </w:rPr>
        <w:t>ω</w:t>
      </w:r>
      <w:r>
        <w:t xml:space="preserve"> as seen from Frame S' are complicated". </w:t>
      </w:r>
    </w:p>
    <w:p w14:paraId="66ADD544" w14:textId="77777777" w:rsidR="007F35B0" w:rsidRDefault="007F35B0"/>
    <w:p w14:paraId="35DB8325" w14:textId="77777777" w:rsidR="007F35B0" w:rsidRDefault="007F35B0">
      <w:r>
        <w:t xml:space="preserve">More formally, suppose </w:t>
      </w:r>
      <w:proofErr w:type="spellStart"/>
      <w:r w:rsidRPr="00751E59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=  R(</w:t>
      </w:r>
      <w:r w:rsidRPr="00751E59">
        <w:rPr>
          <w:b/>
        </w:rPr>
        <w:t>Φ</w:t>
      </w:r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and suppose </w:t>
      </w:r>
      <w:r w:rsidRPr="007F35B0">
        <w:rPr>
          <w:b/>
        </w:rPr>
        <w:t>ω</w:t>
      </w:r>
      <w:r>
        <w:t xml:space="preserve"> = ω</w:t>
      </w:r>
      <w:r w:rsidRPr="00751E59">
        <w:rPr>
          <w:b/>
        </w:rPr>
        <w:t>e</w:t>
      </w:r>
      <w:r>
        <w:rPr>
          <w:rStyle w:val="subscript"/>
        </w:rPr>
        <w:t>1</w:t>
      </w:r>
      <w:r>
        <w:t xml:space="preserve"> . Then</w:t>
      </w:r>
    </w:p>
    <w:p w14:paraId="4142FC6E" w14:textId="77777777" w:rsidR="007F35B0" w:rsidRDefault="007F35B0"/>
    <w:p w14:paraId="41DAE792" w14:textId="77777777" w:rsidR="007F35B0" w:rsidRDefault="007F35B0">
      <w:r>
        <w:tab/>
        <w:t>(ω)'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r w:rsidRPr="007F35B0">
        <w:rPr>
          <w:b/>
        </w:rPr>
        <w:t>ω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 = </w:t>
      </w:r>
      <w:r w:rsidRPr="007F35B0">
        <w:rPr>
          <w:b/>
        </w:rPr>
        <w:t>ω</w:t>
      </w:r>
      <w:r>
        <w:t xml:space="preserve"> </w:t>
      </w:r>
      <w:r>
        <w:sym w:font="Symbol" w:char="F0B7"/>
      </w:r>
      <w:r>
        <w:t xml:space="preserve"> [R(</w:t>
      </w:r>
      <w:r w:rsidRPr="00751E59">
        <w:rPr>
          <w:b/>
        </w:rPr>
        <w:t>Φ</w:t>
      </w:r>
      <w:r>
        <w:rPr>
          <w:b/>
        </w:rPr>
        <w:t>)</w:t>
      </w:r>
      <w:r>
        <w:rPr>
          <w:rStyle w:val="superscript"/>
        </w:rPr>
        <w:t>-1</w:t>
      </w:r>
      <w:r w:rsidRPr="00751E59">
        <w:rPr>
          <w:b/>
        </w:rPr>
        <w:t>e</w:t>
      </w:r>
      <w:r>
        <w:rPr>
          <w:rStyle w:val="subscript"/>
        </w:rPr>
        <w:t>i</w:t>
      </w:r>
      <w:r>
        <w:t>]   =  [R(</w:t>
      </w:r>
      <w:r w:rsidRPr="00751E59">
        <w:rPr>
          <w:b/>
        </w:rPr>
        <w:t>Φ</w:t>
      </w:r>
      <w:r>
        <w:rPr>
          <w:b/>
        </w:rPr>
        <w:t>)</w:t>
      </w:r>
      <w:r w:rsidRPr="007F35B0">
        <w:rPr>
          <w:b/>
        </w:rPr>
        <w:t>ω</w:t>
      </w:r>
      <w:r>
        <w:t xml:space="preserve">] </w:t>
      </w:r>
      <w:r>
        <w:sym w:font="Symbol" w:char="F0B7"/>
      </w:r>
      <w:r>
        <w:t xml:space="preserve"> </w:t>
      </w:r>
      <w:proofErr w:type="spellStart"/>
      <w:r w:rsidRPr="00751E59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= [R(</w:t>
      </w:r>
      <w:r w:rsidRPr="00751E59">
        <w:rPr>
          <w:b/>
        </w:rPr>
        <w:t>Φ</w:t>
      </w:r>
      <w:r>
        <w:rPr>
          <w:b/>
        </w:rPr>
        <w:t>)</w:t>
      </w:r>
      <w:r w:rsidRPr="007F35B0">
        <w:rPr>
          <w:b/>
        </w:rPr>
        <w:t>ω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[R(</w:t>
      </w:r>
      <w:r w:rsidRPr="00751E59">
        <w:rPr>
          <w:b/>
        </w:rPr>
        <w:t>Φ</w:t>
      </w:r>
      <w:r>
        <w:rPr>
          <w:b/>
        </w:rPr>
        <w:t>)]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</w:p>
    <w:p w14:paraId="05F29D31" w14:textId="77777777" w:rsidR="007F35B0" w:rsidRDefault="007F35B0"/>
    <w:p w14:paraId="47850969" w14:textId="77777777" w:rsidR="007F35B0" w:rsidRDefault="007F35B0">
      <w:r>
        <w:tab/>
      </w:r>
      <w:r>
        <w:tab/>
        <w:t xml:space="preserve">   = [R(</w:t>
      </w:r>
      <w:r w:rsidRPr="00751E59">
        <w:rPr>
          <w:b/>
        </w:rPr>
        <w:t>Φ</w:t>
      </w:r>
      <w:r>
        <w:rPr>
          <w:b/>
        </w:rPr>
        <w:t>)]</w:t>
      </w:r>
      <w:proofErr w:type="spellStart"/>
      <w:r>
        <w:rPr>
          <w:rStyle w:val="subscript"/>
        </w:rPr>
        <w:t>ij</w:t>
      </w:r>
      <w:proofErr w:type="spellEnd"/>
      <w:r>
        <w:t xml:space="preserve"> ω δ</w:t>
      </w:r>
      <w:r>
        <w:rPr>
          <w:rStyle w:val="subscript"/>
        </w:rPr>
        <w:t>j,1</w:t>
      </w:r>
      <w:r>
        <w:t xml:space="preserve"> = ω [R(</w:t>
      </w:r>
      <w:r w:rsidRPr="00751E59">
        <w:rPr>
          <w:b/>
        </w:rPr>
        <w:t>Φ</w:t>
      </w:r>
      <w:r>
        <w:rPr>
          <w:b/>
        </w:rPr>
        <w:t>)]</w:t>
      </w:r>
      <w:r>
        <w:rPr>
          <w:rStyle w:val="subscript"/>
        </w:rPr>
        <w:t>i1</w:t>
      </w:r>
    </w:p>
    <w:p w14:paraId="55C6EC37" w14:textId="77777777" w:rsidR="007F35B0" w:rsidRDefault="007F35B0"/>
    <w:p w14:paraId="4B60E979" w14:textId="77777777" w:rsidR="007F35B0" w:rsidRDefault="007F35B0">
      <w:r>
        <w:t>and in general this is some complicated expression for each of the (ω)'</w:t>
      </w:r>
      <w:proofErr w:type="spellStart"/>
      <w:r>
        <w:rPr>
          <w:rStyle w:val="subscript"/>
        </w:rPr>
        <w:t>i</w:t>
      </w:r>
      <w:proofErr w:type="spellEnd"/>
      <w:r>
        <w:t xml:space="preserve"> components. </w:t>
      </w:r>
    </w:p>
    <w:p w14:paraId="5FE9AB96" w14:textId="77777777" w:rsidR="007F35B0" w:rsidRDefault="007F35B0"/>
    <w:p w14:paraId="22687129" w14:textId="77777777" w:rsidR="007F35B0" w:rsidRDefault="007F35B0" w:rsidP="007F35B0">
      <w:pPr>
        <w:tabs>
          <w:tab w:val="left" w:pos="7200"/>
          <w:tab w:val="left" w:pos="7920"/>
          <w:tab w:val="right" w:pos="9270"/>
        </w:tabs>
        <w:rPr>
          <w:b/>
        </w:rPr>
      </w:pPr>
      <w:r w:rsidRPr="007F35B0">
        <w:rPr>
          <w:b/>
        </w:rPr>
        <w:t xml:space="preserve">On the </w:t>
      </w:r>
      <w:r>
        <w:rPr>
          <w:b/>
        </w:rPr>
        <w:t>Other</w:t>
      </w:r>
      <w:r w:rsidRPr="007F35B0">
        <w:rPr>
          <w:b/>
        </w:rPr>
        <w:t xml:space="preserve"> Hand: </w:t>
      </w:r>
    </w:p>
    <w:p w14:paraId="1BC9F94E" w14:textId="77777777" w:rsidR="007F35B0" w:rsidRDefault="007F35B0" w:rsidP="007F35B0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2E6DDCC9" w14:textId="77777777" w:rsidR="007F35B0" w:rsidRDefault="007F35B0" w:rsidP="007F35B0">
      <w:pPr>
        <w:tabs>
          <w:tab w:val="left" w:pos="7200"/>
          <w:tab w:val="left" w:pos="7920"/>
          <w:tab w:val="right" w:pos="9270"/>
        </w:tabs>
      </w:pPr>
      <w:r>
        <w:t>Start again with the above picture</w:t>
      </w:r>
    </w:p>
    <w:p w14:paraId="47BBCE61" w14:textId="77777777" w:rsidR="007F35B0" w:rsidRDefault="007F35B0" w:rsidP="007F35B0">
      <w:pPr>
        <w:tabs>
          <w:tab w:val="left" w:pos="7200"/>
          <w:tab w:val="left" w:pos="7920"/>
          <w:tab w:val="right" w:pos="9270"/>
        </w:tabs>
      </w:pPr>
    </w:p>
    <w:p w14:paraId="0AE94465" w14:textId="77777777" w:rsidR="007F35B0" w:rsidRDefault="00B34D9F" w:rsidP="007F35B0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</w:r>
      <w:r>
        <w:tab/>
      </w:r>
      <w:r w:rsidR="007F35B0">
        <w:pict w14:anchorId="18EEF66B">
          <v:shape id="_x0000_i1026" type="#_x0000_t75" style="width:375.75pt;height:171.75pt">
            <v:imagedata r:id="rId6" o:title=""/>
          </v:shape>
        </w:pict>
      </w:r>
    </w:p>
    <w:p w14:paraId="31F19269" w14:textId="77777777" w:rsidR="00B34D9F" w:rsidRDefault="00B34D9F" w:rsidP="007F35B0">
      <w:pPr>
        <w:tabs>
          <w:tab w:val="left" w:pos="7200"/>
          <w:tab w:val="left" w:pos="7920"/>
          <w:tab w:val="right" w:pos="9270"/>
        </w:tabs>
      </w:pPr>
    </w:p>
    <w:p w14:paraId="1B8A9712" w14:textId="77777777" w:rsidR="00B34D9F" w:rsidRPr="00B34D9F" w:rsidRDefault="00B34D9F" w:rsidP="007F35B0">
      <w:pPr>
        <w:tabs>
          <w:tab w:val="left" w:pos="7200"/>
          <w:tab w:val="left" w:pos="7920"/>
          <w:tab w:val="right" w:pos="9270"/>
        </w:tabs>
      </w:pPr>
      <w:r>
        <w:t xml:space="preserve">Here you would say:  The axes of Frame S' are rotating at </w:t>
      </w:r>
      <w:r w:rsidRPr="00B34D9F">
        <w:rPr>
          <w:b/>
        </w:rPr>
        <w:t>ω</w:t>
      </w:r>
      <w:r>
        <w:t xml:space="preserve"> = (ω,0,0)  as seen from Frame S.</w:t>
      </w:r>
    </w:p>
    <w:p w14:paraId="2ED2479C" w14:textId="77777777" w:rsidR="007F35B0" w:rsidRDefault="007F35B0" w:rsidP="007F35B0">
      <w:pPr>
        <w:tabs>
          <w:tab w:val="left" w:pos="7200"/>
          <w:tab w:val="left" w:pos="7920"/>
          <w:tab w:val="right" w:pos="9270"/>
        </w:tabs>
      </w:pPr>
    </w:p>
    <w:p w14:paraId="5411FCBE" w14:textId="77777777" w:rsidR="007F35B0" w:rsidRDefault="007F35B0" w:rsidP="007F35B0">
      <w:pPr>
        <w:tabs>
          <w:tab w:val="left" w:pos="7200"/>
          <w:tab w:val="left" w:pos="7920"/>
          <w:tab w:val="right" w:pos="9270"/>
        </w:tabs>
      </w:pPr>
      <w:r>
        <w:t xml:space="preserve">Now hop onto a camera platform which is rotating CCW at </w:t>
      </w:r>
      <w:r w:rsidR="00B34D9F" w:rsidRPr="00B34D9F">
        <w:rPr>
          <w:b/>
        </w:rPr>
        <w:t>ω</w:t>
      </w:r>
      <w:r>
        <w:t xml:space="preserve"> about the same axis and this picture becomes</w:t>
      </w:r>
    </w:p>
    <w:p w14:paraId="5119F364" w14:textId="77777777" w:rsidR="007F35B0" w:rsidRDefault="00B34D9F">
      <w:r>
        <w:tab/>
      </w:r>
      <w:r>
        <w:pict w14:anchorId="22701F5F">
          <v:shape id="_x0000_i1027" type="#_x0000_t75" style="width:468pt;height:178.5pt">
            <v:imagedata r:id="rId7" o:title=""/>
          </v:shape>
        </w:pict>
      </w:r>
    </w:p>
    <w:p w14:paraId="6B9B3285" w14:textId="77777777" w:rsidR="00B34D9F" w:rsidRDefault="00B34D9F"/>
    <w:p w14:paraId="3BEE0770" w14:textId="77777777" w:rsidR="00B34D9F" w:rsidRDefault="00B34D9F">
      <w:r>
        <w:t>Now Frame S' is at rest and Frame S is rotating in effect at -</w:t>
      </w:r>
      <w:r w:rsidRPr="00B34D9F">
        <w:rPr>
          <w:b/>
        </w:rPr>
        <w:t>ω</w:t>
      </w:r>
      <w:r>
        <w:t xml:space="preserve">  .  So you would say</w:t>
      </w:r>
    </w:p>
    <w:p w14:paraId="35A0158D" w14:textId="77777777" w:rsidR="00B34D9F" w:rsidRDefault="00B34D9F"/>
    <w:p w14:paraId="59678F19" w14:textId="77777777" w:rsidR="00B34D9F" w:rsidRDefault="00B34D9F">
      <w:r>
        <w:t>The axes of Frame S as seen from Frame S' are rotating at -</w:t>
      </w:r>
      <w:r w:rsidRPr="00B34D9F">
        <w:rPr>
          <w:b/>
        </w:rPr>
        <w:t>ω</w:t>
      </w:r>
      <w:r>
        <w:t xml:space="preserve"> =  (-ω,0,0)</w:t>
      </w:r>
    </w:p>
    <w:p w14:paraId="74E999DB" w14:textId="77777777" w:rsidR="00274DE9" w:rsidRDefault="00274DE9"/>
    <w:p w14:paraId="40C0565A" w14:textId="77777777" w:rsidR="00274DE9" w:rsidRDefault="00274DE9">
      <w:r>
        <w:rPr>
          <w:b/>
        </w:rPr>
        <w:t>Resolution</w:t>
      </w:r>
      <w:r w:rsidRPr="007F35B0">
        <w:rPr>
          <w:b/>
        </w:rPr>
        <w:t xml:space="preserve">: </w:t>
      </w:r>
    </w:p>
    <w:p w14:paraId="2DBD94D6" w14:textId="77777777" w:rsidR="00274DE9" w:rsidRDefault="00274DE9"/>
    <w:p w14:paraId="5D039CEC" w14:textId="77777777" w:rsidR="00274DE9" w:rsidRDefault="00274DE9">
      <w:r>
        <w:t xml:space="preserve">The second item I think is valid, and you end up with the statement as claimed, </w:t>
      </w:r>
    </w:p>
    <w:p w14:paraId="6EA7F900" w14:textId="77777777" w:rsidR="00274DE9" w:rsidRDefault="00274DE9"/>
    <w:p w14:paraId="3D086B16" w14:textId="77777777" w:rsidR="00274DE9" w:rsidRDefault="00274DE9" w:rsidP="00274DE9">
      <w:r>
        <w:t>The axes of Frame S as seen from Frame S' are rotating at -</w:t>
      </w:r>
      <w:r w:rsidRPr="00B34D9F">
        <w:rPr>
          <w:b/>
        </w:rPr>
        <w:t>ω</w:t>
      </w:r>
      <w:r>
        <w:t xml:space="preserve"> =  (-ω,0,0). </w:t>
      </w:r>
    </w:p>
    <w:p w14:paraId="07010F06" w14:textId="77777777" w:rsidR="00274DE9" w:rsidRDefault="00274DE9" w:rsidP="00274DE9"/>
    <w:p w14:paraId="4EAA1F76" w14:textId="77777777" w:rsidR="00274DE9" w:rsidRDefault="00274DE9">
      <w:r>
        <w:t>However, the components shown of -</w:t>
      </w:r>
      <w:r w:rsidRPr="00B34D9F">
        <w:rPr>
          <w:b/>
        </w:rPr>
        <w:t>ω</w:t>
      </w:r>
      <w:r>
        <w:t xml:space="preserve"> =  (-ω,0,0) are still Frame S components, not Frame S' components. The Frame S' components are still something messy. </w:t>
      </w:r>
    </w:p>
    <w:p w14:paraId="6F85DA3D" w14:textId="77777777" w:rsidR="00F0439C" w:rsidRDefault="00F0439C"/>
    <w:p w14:paraId="7D125755" w14:textId="77777777" w:rsidR="00F0439C" w:rsidRDefault="00F0439C">
      <w:pPr>
        <w:rPr>
          <w:color w:val="FF0000"/>
        </w:rPr>
      </w:pPr>
      <w:r w:rsidRPr="00F0439C">
        <w:rPr>
          <w:color w:val="FF0000"/>
        </w:rPr>
        <w:t xml:space="preserve">I jump to Goldstein rigid body here because he is going to use ω components in Frame S' !! </w:t>
      </w:r>
    </w:p>
    <w:p w14:paraId="43AD5DC7" w14:textId="77777777" w:rsidR="00F0439C" w:rsidRPr="00F0439C" w:rsidRDefault="00F0439C">
      <w:pPr>
        <w:rPr>
          <w:color w:val="FF0000"/>
        </w:rPr>
      </w:pPr>
      <w:r>
        <w:rPr>
          <w:color w:val="FF0000"/>
        </w:rPr>
        <w:lastRenderedPageBreak/>
        <w:t xml:space="preserve">I work further with this stuff in some other doc. </w:t>
      </w:r>
    </w:p>
    <w:p w14:paraId="6CF3658B" w14:textId="77777777" w:rsidR="00274DE9" w:rsidRDefault="00274DE9"/>
    <w:p w14:paraId="508B85EC" w14:textId="77777777" w:rsidR="00274DE9" w:rsidRPr="00274DE9" w:rsidRDefault="00274DE9">
      <w:pPr>
        <w:rPr>
          <w:b/>
        </w:rPr>
      </w:pPr>
      <w:r w:rsidRPr="00274DE9">
        <w:rPr>
          <w:b/>
        </w:rPr>
        <w:t xml:space="preserve">What is the meaning of the </w:t>
      </w:r>
      <w:proofErr w:type="spellStart"/>
      <w:r w:rsidRPr="00274DE9">
        <w:rPr>
          <w:b/>
        </w:rPr>
        <w:t>ω</w:t>
      </w:r>
      <w:r w:rsidRPr="00274DE9">
        <w:rPr>
          <w:rStyle w:val="subscript"/>
          <w:b w:val="0"/>
        </w:rPr>
        <w:t>i</w:t>
      </w:r>
      <w:proofErr w:type="spellEnd"/>
      <w:r w:rsidRPr="00274DE9">
        <w:rPr>
          <w:b/>
        </w:rPr>
        <w:t xml:space="preserve"> in the GPS presentation of rotating objects? </w:t>
      </w:r>
    </w:p>
    <w:p w14:paraId="139D9577" w14:textId="77777777" w:rsidR="00274DE9" w:rsidRDefault="00274DE9"/>
    <w:p w14:paraId="1F7BAAD5" w14:textId="77777777" w:rsidR="00274DE9" w:rsidRDefault="00274DE9">
      <w:r>
        <w:pict w14:anchorId="42703157">
          <v:shape id="_x0000_i1028" type="#_x0000_t75" style="width:52.5pt;height:29.25pt">
            <v:imagedata r:id="rId8" o:title=""/>
          </v:shape>
        </w:pict>
      </w:r>
      <w:r>
        <w:t xml:space="preserve"> </w:t>
      </w:r>
      <w:r>
        <w:tab/>
      </w:r>
      <w:r>
        <w:tab/>
      </w:r>
      <w:r>
        <w:pict w14:anchorId="6521A86D">
          <v:shape id="_x0000_i1029" type="#_x0000_t75" style="width:115.5pt;height:34.5pt">
            <v:imagedata r:id="rId9" o:title=""/>
          </v:shape>
        </w:pict>
      </w:r>
    </w:p>
    <w:p w14:paraId="6655747C" w14:textId="77777777" w:rsidR="00274DE9" w:rsidRDefault="00274DE9"/>
    <w:p w14:paraId="7762A158" w14:textId="77777777" w:rsidR="00274DE9" w:rsidRDefault="00274DE9">
      <w:r>
        <w:pict w14:anchorId="574744EC">
          <v:shape id="_x0000_i1030" type="#_x0000_t75" style="width:331.5pt;height:50.25pt">
            <v:imagedata r:id="rId10" o:title=""/>
          </v:shape>
        </w:pict>
      </w:r>
    </w:p>
    <w:p w14:paraId="1DD4A72E" w14:textId="77777777" w:rsidR="00274DE9" w:rsidRDefault="00274DE9"/>
    <w:p w14:paraId="021E4D15" w14:textId="77777777" w:rsidR="00274DE9" w:rsidRDefault="00274DE9">
      <w:r>
        <w:t xml:space="preserve">So what is the meaning of </w:t>
      </w:r>
      <w:r w:rsidRPr="00274DE9">
        <w:rPr>
          <w:b/>
        </w:rPr>
        <w:t>ω</w:t>
      </w:r>
      <w:r>
        <w:t xml:space="preserve"> in this equation (5.37) ?  The equation says</w:t>
      </w:r>
    </w:p>
    <w:p w14:paraId="5F7FC909" w14:textId="77777777" w:rsidR="00274DE9" w:rsidRDefault="00274DE9"/>
    <w:p w14:paraId="44505722" w14:textId="77777777" w:rsidR="00274DE9" w:rsidRDefault="00274DE9">
      <w:r>
        <w:tab/>
        <w:t>(</w:t>
      </w:r>
      <w:proofErr w:type="spellStart"/>
      <w:r>
        <w:t>d</w:t>
      </w:r>
      <w:r w:rsidRPr="00274DE9"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>
        <w:t xml:space="preserve"> + </w:t>
      </w:r>
      <w:r w:rsidRPr="00274DE9">
        <w:rPr>
          <w:b/>
        </w:rPr>
        <w:t>ω</w:t>
      </w:r>
      <w:r>
        <w:t xml:space="preserve"> x</w:t>
      </w:r>
      <w:r w:rsidRPr="00274DE9">
        <w:rPr>
          <w:b/>
        </w:rPr>
        <w:t xml:space="preserve"> L</w:t>
      </w:r>
      <w:r>
        <w:t xml:space="preserve">  = </w:t>
      </w:r>
      <w:r w:rsidRPr="00274DE9">
        <w:rPr>
          <w:b/>
        </w:rPr>
        <w:t>N</w:t>
      </w:r>
      <w:r>
        <w:t xml:space="preserve"> </w:t>
      </w:r>
    </w:p>
    <w:p w14:paraId="592B7D4E" w14:textId="77777777" w:rsidR="00274DE9" w:rsidRDefault="00274DE9"/>
    <w:p w14:paraId="7472FDE3" w14:textId="77777777" w:rsidR="00274DE9" w:rsidRDefault="00274DE9">
      <w:r>
        <w:t>Since this is a vector equation, we have not yet talked about "components", so we keep going. Now GPS is going to take the components of the above equation!!! This is a tricky operation. If we do this within Frame S' (the rotating frame) then my Commutation Theorem (1.11.1) shows that things commute, so you can say</w:t>
      </w:r>
    </w:p>
    <w:p w14:paraId="7A82E486" w14:textId="77777777" w:rsidR="00274DE9" w:rsidRDefault="00274DE9"/>
    <w:p w14:paraId="0A85DAA6" w14:textId="77777777" w:rsidR="00274DE9" w:rsidRPr="00274DE9" w:rsidRDefault="00274DE9">
      <w:r>
        <w:tab/>
        <w:t>(∂</w:t>
      </w:r>
      <w:r>
        <w:rPr>
          <w:rStyle w:val="subscript"/>
        </w:rPr>
        <w:t>S'</w:t>
      </w:r>
      <w:r w:rsidRPr="00274DE9">
        <w:rPr>
          <w:b/>
        </w:rPr>
        <w:t>L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 = ∂</w:t>
      </w:r>
      <w:r>
        <w:rPr>
          <w:rStyle w:val="subscript"/>
        </w:rPr>
        <w:t>S'</w:t>
      </w:r>
      <w:r>
        <w:t>[ (</w:t>
      </w:r>
      <w:r w:rsidRPr="00274DE9">
        <w:t>L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>]  = ∂</w:t>
      </w:r>
      <w:r>
        <w:rPr>
          <w:rStyle w:val="subscript"/>
        </w:rPr>
        <w:t>t</w:t>
      </w:r>
      <w:r>
        <w:t>(</w:t>
      </w:r>
      <w:r w:rsidRPr="00274DE9">
        <w:t>L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ab/>
        <w:t>// using below 1.11.1</w:t>
      </w:r>
    </w:p>
    <w:p w14:paraId="4C21D06B" w14:textId="77777777" w:rsidR="00274DE9" w:rsidRDefault="00274DE9"/>
    <w:p w14:paraId="484588F7" w14:textId="77777777" w:rsidR="00274DE9" w:rsidRDefault="00274DE9">
      <w:r>
        <w:t>Then we really should write</w:t>
      </w:r>
      <w:r w:rsidR="00A04EC3">
        <w:t xml:space="preserve">   </w:t>
      </w:r>
      <w:r w:rsidR="00A04EC3">
        <w:tab/>
      </w:r>
      <w:r w:rsidR="00A04EC3">
        <w:tab/>
      </w:r>
      <w:r w:rsidR="00A04EC3">
        <w:tab/>
        <w:t>rigid body doc</w:t>
      </w:r>
    </w:p>
    <w:p w14:paraId="2EA43B61" w14:textId="77777777" w:rsidR="00274DE9" w:rsidRDefault="00274DE9"/>
    <w:p w14:paraId="6D86D54C" w14:textId="77777777" w:rsidR="00274DE9" w:rsidRDefault="00274DE9">
      <w:r>
        <w:tab/>
        <w:t xml:space="preserve"> ∂</w:t>
      </w:r>
      <w:r>
        <w:rPr>
          <w:rStyle w:val="subscript"/>
        </w:rPr>
        <w:t>t</w:t>
      </w:r>
      <w:r>
        <w:t>(</w:t>
      </w:r>
      <w:r w:rsidRPr="00274DE9">
        <w:t>L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 + [ </w:t>
      </w:r>
      <w:r w:rsidRPr="00274DE9">
        <w:rPr>
          <w:b/>
        </w:rPr>
        <w:t>ω</w:t>
      </w:r>
      <w:r>
        <w:t xml:space="preserve"> x</w:t>
      </w:r>
      <w:r w:rsidRPr="00274DE9">
        <w:rPr>
          <w:b/>
        </w:rPr>
        <w:t xml:space="preserve"> L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N'</w:t>
      </w:r>
      <w:r>
        <w:rPr>
          <w:rStyle w:val="subscript"/>
        </w:rPr>
        <w:t>i</w:t>
      </w:r>
      <w:proofErr w:type="spellEnd"/>
    </w:p>
    <w:p w14:paraId="68B1B560" w14:textId="77777777" w:rsidR="00274DE9" w:rsidRDefault="00274DE9">
      <w:r>
        <w:t>or</w:t>
      </w:r>
    </w:p>
    <w:p w14:paraId="04880BF4" w14:textId="77777777" w:rsidR="00274DE9" w:rsidRDefault="00274DE9" w:rsidP="00274DE9">
      <w:r>
        <w:tab/>
        <w:t>d(</w:t>
      </w:r>
      <w:r w:rsidRPr="00274DE9">
        <w:t>L</w:t>
      </w:r>
      <w:r>
        <w:t>)'</w:t>
      </w:r>
      <w:proofErr w:type="spellStart"/>
      <w:r>
        <w:rPr>
          <w:rStyle w:val="subscript"/>
        </w:rPr>
        <w:t>i</w:t>
      </w:r>
      <w:r>
        <w:t>/dt</w:t>
      </w:r>
      <w:proofErr w:type="spellEnd"/>
      <w:r>
        <w:t xml:space="preserve">   +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(L)'</w:t>
      </w:r>
      <w:r>
        <w:rPr>
          <w:rStyle w:val="subscript"/>
        </w:rPr>
        <w:t>k</w:t>
      </w:r>
      <w:r>
        <w:t xml:space="preserve"> = (N)'</w:t>
      </w:r>
      <w:proofErr w:type="spellStart"/>
      <w:r>
        <w:rPr>
          <w:rStyle w:val="subscript"/>
        </w:rPr>
        <w:t>i</w:t>
      </w:r>
      <w:proofErr w:type="spellEnd"/>
    </w:p>
    <w:p w14:paraId="723F4E94" w14:textId="77777777" w:rsidR="00274DE9" w:rsidRDefault="00274DE9" w:rsidP="00274DE9"/>
    <w:p w14:paraId="01B673CA" w14:textId="77777777" w:rsidR="00274DE9" w:rsidRDefault="00274DE9" w:rsidP="00274DE9">
      <w:r>
        <w:t>and</w:t>
      </w:r>
      <w:r w:rsidRPr="00274DE9">
        <w:rPr>
          <w:u w:val="single"/>
        </w:rPr>
        <w:t xml:space="preserve"> </w:t>
      </w:r>
      <w:r w:rsidRPr="00F0439C">
        <w:rPr>
          <w:color w:val="FF0000"/>
          <w:u w:val="single"/>
        </w:rPr>
        <w:t>indeed it is the Frame S' components that you want!</w:t>
      </w:r>
      <w:r w:rsidRPr="00F0439C">
        <w:rPr>
          <w:color w:val="FF0000"/>
        </w:rPr>
        <w:t xml:space="preserve">! </w:t>
      </w:r>
      <w:r>
        <w:t xml:space="preserve">This last equation appears as </w:t>
      </w:r>
    </w:p>
    <w:p w14:paraId="4F84AEC6" w14:textId="77777777" w:rsidR="00274DE9" w:rsidRDefault="00274DE9" w:rsidP="00274DE9"/>
    <w:p w14:paraId="3031CA15" w14:textId="77777777" w:rsidR="00274DE9" w:rsidRDefault="00274DE9" w:rsidP="00274DE9">
      <w:r>
        <w:tab/>
      </w:r>
      <w:r>
        <w:pict w14:anchorId="642BFE14">
          <v:shape id="_x0000_i1031" type="#_x0000_t75" style="width:124.5pt;height:35.25pt">
            <v:imagedata r:id="rId11" o:title=""/>
          </v:shape>
        </w:pict>
      </w:r>
    </w:p>
    <w:p w14:paraId="0122648B" w14:textId="77777777" w:rsidR="00274DE9" w:rsidRDefault="00274DE9" w:rsidP="00274DE9"/>
    <w:p w14:paraId="1F77E4F7" w14:textId="77777777" w:rsidR="00274DE9" w:rsidRDefault="00274DE9" w:rsidP="00274DE9">
      <w:r>
        <w:t xml:space="preserve">and you see how they are using a very compact notation. But I agree, their </w:t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t xml:space="preserve"> really are the Frame S' components!!! </w:t>
      </w:r>
    </w:p>
    <w:p w14:paraId="5597A19C" w14:textId="77777777" w:rsidR="00274DE9" w:rsidRDefault="00274DE9" w:rsidP="00274DE9"/>
    <w:p w14:paraId="351FC6C3" w14:textId="77777777" w:rsidR="00274DE9" w:rsidRPr="00274DE9" w:rsidRDefault="00274DE9"/>
    <w:sectPr w:rsidR="00274DE9" w:rsidRPr="00274DE9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F82F9" w14:textId="77777777" w:rsidR="006A147E" w:rsidRDefault="006A147E">
      <w:r>
        <w:separator/>
      </w:r>
    </w:p>
  </w:endnote>
  <w:endnote w:type="continuationSeparator" w:id="0">
    <w:p w14:paraId="5D023217" w14:textId="77777777" w:rsidR="006A147E" w:rsidRDefault="006A1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CC289" w14:textId="77777777" w:rsidR="00F0439C" w:rsidRDefault="00F0439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37584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1B474" w14:textId="77777777" w:rsidR="006A147E" w:rsidRDefault="006A147E">
      <w:r>
        <w:separator/>
      </w:r>
    </w:p>
  </w:footnote>
  <w:footnote w:type="continuationSeparator" w:id="0">
    <w:p w14:paraId="653DE960" w14:textId="77777777" w:rsidR="006A147E" w:rsidRDefault="006A14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35B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4DE9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37584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47D3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147E"/>
    <w:rsid w:val="006A2163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35B0"/>
    <w:rsid w:val="008147ED"/>
    <w:rsid w:val="008217D9"/>
    <w:rsid w:val="0082785B"/>
    <w:rsid w:val="0083105B"/>
    <w:rsid w:val="0083175C"/>
    <w:rsid w:val="00833DC4"/>
    <w:rsid w:val="00835E67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4EC3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4D9F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39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9E4DCC"/>
  <w15:chartTrackingRefBased/>
  <w15:docId w15:val="{6E60B07D-EA30-47B1-AF12-6150CD00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529</Words>
  <Characters>2160</Characters>
  <Application>Microsoft Office Word</Application>
  <DocSecurity>4</DocSecurity>
  <Lines>93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2026-09-06T22:38:00Z</dcterms:created>
  <dcterms:modified xsi:type="dcterms:W3CDTF">2026-09-06T22:38:00Z</dcterms:modified>
</cp:coreProperties>
</file>