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C37F" w14:textId="77777777" w:rsidR="00291390" w:rsidRDefault="00291390">
      <w:pPr>
        <w:tabs>
          <w:tab w:val="right" w:pos="9270"/>
        </w:tabs>
      </w:pPr>
      <w:r w:rsidRPr="000E4B48">
        <w:t>T</w:t>
      </w:r>
      <w:r>
        <w:rPr>
          <w:b/>
        </w:rPr>
        <w:t>his is the Title</w:t>
      </w:r>
      <w:r>
        <w:rPr>
          <w:b/>
        </w:rPr>
        <w:tab/>
      </w:r>
      <w:r>
        <w:tab/>
      </w:r>
      <w:r>
        <w:tab/>
      </w:r>
      <w:r>
        <w:tab/>
      </w:r>
      <w:r>
        <w:tab/>
      </w:r>
      <w:r>
        <w:tab/>
        <w:t>PhL</w:t>
      </w:r>
      <w:r>
        <w:tab/>
      </w:r>
      <w:r>
        <w:tab/>
      </w:r>
      <w:r w:rsidR="0071283F">
        <w:t>1.11.15</w:t>
      </w:r>
    </w:p>
    <w:p w14:paraId="0572B097" w14:textId="77777777" w:rsidR="00291390" w:rsidRDefault="00291390">
      <w:pPr>
        <w:tabs>
          <w:tab w:val="left" w:pos="7200"/>
          <w:tab w:val="left" w:pos="7920"/>
          <w:tab w:val="right" w:pos="9270"/>
        </w:tabs>
      </w:pPr>
    </w:p>
    <w:p w14:paraId="1BED45FB" w14:textId="77777777" w:rsidR="00B764E3" w:rsidRPr="00B764E3" w:rsidRDefault="00B764E3">
      <w:pPr>
        <w:tabs>
          <w:tab w:val="left" w:pos="7200"/>
          <w:tab w:val="left" w:pos="7920"/>
          <w:tab w:val="right" w:pos="9270"/>
        </w:tabs>
        <w:rPr>
          <w:color w:val="FF0000"/>
        </w:rPr>
      </w:pPr>
      <w:r w:rsidRPr="00B764E3">
        <w:rPr>
          <w:color w:val="FF0000"/>
        </w:rPr>
        <w:t xml:space="preserve">This has been installed into Appendix I. do not edit here. </w:t>
      </w:r>
    </w:p>
    <w:p w14:paraId="78A27FB4" w14:textId="77777777" w:rsidR="00B764E3" w:rsidRDefault="00B764E3">
      <w:pPr>
        <w:tabs>
          <w:tab w:val="left" w:pos="7200"/>
          <w:tab w:val="left" w:pos="7920"/>
          <w:tab w:val="right" w:pos="9270"/>
        </w:tabs>
      </w:pPr>
    </w:p>
    <w:p w14:paraId="0D0A0E36" w14:textId="77777777" w:rsidR="000E4B48" w:rsidRPr="00061158" w:rsidRDefault="000E4B48" w:rsidP="000E4B48">
      <w:pPr>
        <w:pStyle w:val="Heading3"/>
      </w:pPr>
      <w:bookmarkStart w:id="0" w:name="_Toc477803094"/>
      <w:r>
        <w:t>I.5</w:t>
      </w:r>
      <w:r w:rsidRPr="00464860">
        <w:t xml:space="preserve"> </w:t>
      </w:r>
      <w:r>
        <w:t>Zero-torque motion of a Rigid Body</w:t>
      </w:r>
      <w:bookmarkEnd w:id="0"/>
      <w:r w:rsidR="009C71AC">
        <w:t xml:space="preserve"> : </w:t>
      </w:r>
      <w:r w:rsidR="007119CA">
        <w:t xml:space="preserve"> </w:t>
      </w:r>
      <w:r w:rsidR="009C71AC">
        <w:t>Ellipsoids</w:t>
      </w:r>
      <w:r w:rsidR="007119CA">
        <w:t xml:space="preserve"> and Poinsot</w:t>
      </w:r>
    </w:p>
    <w:p w14:paraId="55CFDDCC" w14:textId="77777777" w:rsidR="000E4B48" w:rsidRDefault="000E4B48" w:rsidP="0071283F"/>
    <w:p w14:paraId="227CAD15" w14:textId="77777777" w:rsidR="000E4B48" w:rsidRDefault="000E4B48" w:rsidP="00AF19F4">
      <w:r>
        <w:t>There are various geometric constructions involving ellipsoids that are used to interpret torque</w:t>
      </w:r>
      <w:r w:rsidR="009C71AC">
        <w:t xml:space="preserve">-free motion of </w:t>
      </w:r>
      <w:r w:rsidR="00AF19F4">
        <w:t xml:space="preserve">a rigid body. </w:t>
      </w:r>
      <w:r>
        <w:t xml:space="preserve">If the </w:t>
      </w:r>
      <w:r w:rsidRPr="00887231">
        <w:rPr>
          <w:b/>
        </w:rPr>
        <w:t>e</w:t>
      </w:r>
      <w:r>
        <w:t>'</w:t>
      </w:r>
      <w:r>
        <w:rPr>
          <w:rStyle w:val="subscript"/>
        </w:rPr>
        <w:t>i</w:t>
      </w:r>
      <w:r>
        <w:t xml:space="preserve"> are the principal axes of a rigid body in Frame S', one may </w:t>
      </w:r>
      <w:r w:rsidR="009C71AC">
        <w:t xml:space="preserve">write from (I.1.9) and (I.1.4), </w:t>
      </w:r>
    </w:p>
    <w:p w14:paraId="2408CD88" w14:textId="77777777" w:rsidR="000E4B48" w:rsidRDefault="000E4B48" w:rsidP="000E4B48">
      <w:pPr>
        <w:tabs>
          <w:tab w:val="left" w:pos="7200"/>
          <w:tab w:val="left" w:pos="7920"/>
          <w:tab w:val="right" w:pos="9270"/>
        </w:tabs>
      </w:pPr>
    </w:p>
    <w:p w14:paraId="00C19827" w14:textId="77777777" w:rsidR="000E4B48" w:rsidRPr="00887231" w:rsidRDefault="000E4B48" w:rsidP="000E4B48">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,2T/ (I)'</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,2T/ (I)'</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,2T/ (I)'</w:instrText>
      </w:r>
      <w:r>
        <w:rPr>
          <w:rStyle w:val="subscript"/>
        </w:rPr>
        <w:instrText>3</w:instrText>
      </w:r>
      <w:r>
        <w:instrText xml:space="preserve">) </w:instrText>
      </w:r>
      <w:r>
        <w:fldChar w:fldCharType="end"/>
      </w:r>
      <w:r w:rsidR="009C71AC">
        <w:t xml:space="preserve">        // T-ellipsoid</w:t>
      </w:r>
      <w:r w:rsidR="003B7551">
        <w:t xml:space="preserve"> (inertia)</w:t>
      </w:r>
    </w:p>
    <w:p w14:paraId="1DF6B70F" w14:textId="77777777" w:rsidR="000E4B48" w:rsidRPr="00887231" w:rsidRDefault="000E4B48" w:rsidP="000E4B48">
      <w:pPr>
        <w:tabs>
          <w:tab w:val="left" w:pos="7200"/>
          <w:tab w:val="left" w:pos="7920"/>
          <w:tab w:val="right" w:pos="9270"/>
        </w:tabs>
        <w:rPr>
          <w:rFonts w:ascii="Courier New" w:hAnsi="Courier New"/>
          <w:b/>
          <w:sz w:val="24"/>
          <w:vertAlign w:val="superscript"/>
        </w:rPr>
      </w:pPr>
    </w:p>
    <w:p w14:paraId="1CD97858" w14:textId="77777777" w:rsidR="000E4B48" w:rsidRDefault="000E4B48" w:rsidP="000E4B48">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instrText>/ (I)'</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instrText>/ (I)'</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instrText>/ (I)'</w:instrText>
      </w:r>
      <w:r>
        <w:rPr>
          <w:rStyle w:val="subscript"/>
        </w:rPr>
        <w:instrText>3</w:instrText>
      </w:r>
      <w:r>
        <w:rPr>
          <w:rStyle w:val="superscript"/>
        </w:rPr>
        <w:instrText>2</w:instrText>
      </w:r>
      <w:r>
        <w:instrText xml:space="preserve">) </w:instrText>
      </w:r>
      <w:r>
        <w:fldChar w:fldCharType="end"/>
      </w:r>
      <w:r>
        <w:t>.</w:t>
      </w:r>
      <w:r w:rsidR="009C71AC">
        <w:t xml:space="preserve">   // L-ellipsoid</w:t>
      </w:r>
      <w:r w:rsidR="009C71AC">
        <w:tab/>
      </w:r>
      <w:r>
        <w:t>(I.5.1)</w:t>
      </w:r>
    </w:p>
    <w:p w14:paraId="5DEA884B" w14:textId="77777777" w:rsidR="009C71AC" w:rsidRDefault="009C71AC" w:rsidP="000E4B48">
      <w:pPr>
        <w:tabs>
          <w:tab w:val="left" w:pos="7200"/>
          <w:tab w:val="left" w:pos="7920"/>
          <w:tab w:val="right" w:pos="9270"/>
        </w:tabs>
      </w:pPr>
    </w:p>
    <w:p w14:paraId="097B8FE9" w14:textId="77777777" w:rsidR="009C71AC" w:rsidRDefault="009C71AC" w:rsidP="000E4B48">
      <w:pPr>
        <w:tabs>
          <w:tab w:val="left" w:pos="7200"/>
          <w:tab w:val="left" w:pos="7920"/>
          <w:tab w:val="right" w:pos="9270"/>
        </w:tabs>
      </w:pPr>
      <w:r>
        <w:t xml:space="preserve">The T-ellipsoid is historically known as "the inertia ellipsoid". </w:t>
      </w:r>
      <w:r w:rsidR="000E4B48">
        <w:t>A torque-free isolated</w:t>
      </w:r>
      <w:r w:rsidR="00AF19F4">
        <w:t xml:space="preserve"> </w:t>
      </w:r>
      <w:r w:rsidR="000E4B48">
        <w:t>system will have fixed value</w:t>
      </w:r>
      <w:r w:rsidR="00AF19F4">
        <w:t>s</w:t>
      </w:r>
      <w:r w:rsidR="000E4B48">
        <w:t xml:space="preserve"> </w:t>
      </w:r>
      <w:r w:rsidR="00AF19F4">
        <w:t>for the rotational</w:t>
      </w:r>
      <w:r w:rsidR="000E4B48">
        <w:t xml:space="preserve"> </w:t>
      </w:r>
      <w:r w:rsidR="007119CA">
        <w:t xml:space="preserve">kinetic energy </w:t>
      </w:r>
      <w:r w:rsidR="000E4B48">
        <w:t xml:space="preserve">T and </w:t>
      </w:r>
      <w:r w:rsidR="007119CA">
        <w:t xml:space="preserve">angular momentum </w:t>
      </w:r>
      <w:r w:rsidR="000E4B48">
        <w:t>L</w:t>
      </w:r>
      <w:r w:rsidR="000E4B48">
        <w:rPr>
          <w:rStyle w:val="superscript"/>
        </w:rPr>
        <w:t>2</w:t>
      </w:r>
      <w:r w:rsidR="00AF19F4">
        <w:t xml:space="preserve"> quantities</w:t>
      </w:r>
      <w:r w:rsidR="000E4B48">
        <w:t xml:space="preserve">. One can then regard each of the above equations as an axis-aligned </w:t>
      </w:r>
      <w:r w:rsidR="000E4B48" w:rsidRPr="007119CA">
        <w:t>ellipsoid</w:t>
      </w:r>
      <w:r w:rsidR="000E4B48">
        <w:t xml:space="preserve"> centered at the origin of </w:t>
      </w:r>
      <w:r w:rsidR="000E4B48" w:rsidRPr="00887231">
        <w:rPr>
          <w:b/>
        </w:rPr>
        <w:t>ω</w:t>
      </w:r>
      <w:r w:rsidR="000E4B48">
        <w:t xml:space="preserve">-space with axes </w:t>
      </w:r>
      <w:r w:rsidR="000E4B48" w:rsidRPr="00887231">
        <w:rPr>
          <w:b/>
        </w:rPr>
        <w:t>e</w:t>
      </w:r>
      <w:r w:rsidR="000E4B48">
        <w:t>'</w:t>
      </w:r>
      <w:r w:rsidR="000E4B48">
        <w:rPr>
          <w:rStyle w:val="subscript"/>
        </w:rPr>
        <w:t>i</w:t>
      </w:r>
      <w:r w:rsidR="000E4B48">
        <w:t xml:space="preserve">. The denominators </w:t>
      </w:r>
      <w:r w:rsidR="00AF19F4">
        <w:t xml:space="preserve">shown </w:t>
      </w:r>
      <w:r w:rsidR="000E4B48">
        <w:t xml:space="preserve">are the squares of the three semi-axes of each ellipsoid. </w:t>
      </w:r>
      <w:r w:rsidR="00AF19F4">
        <w:t xml:space="preserve">Since rigid body problems do have solutions, we know that the ellipsoids must intersect. In general, the intersection of two axis-aligned ellipsoids is a set of two non-planar curves which are mirror images of each other. </w:t>
      </w:r>
      <w:r w:rsidR="000E4B48">
        <w:t xml:space="preserve"> In the solution of a torque-free rigid body problem the tip of the </w:t>
      </w:r>
      <w:r w:rsidR="000E4B48" w:rsidRPr="00887231">
        <w:rPr>
          <w:b/>
        </w:rPr>
        <w:t>ω</w:t>
      </w:r>
      <w:r w:rsidR="000E4B48">
        <w:t xml:space="preserve"> vector must move along one of these curves</w:t>
      </w:r>
      <w:r>
        <w:t>!</w:t>
      </w:r>
      <w:r w:rsidR="000E4B48">
        <w:t xml:space="preserve"> One can </w:t>
      </w:r>
      <w:r w:rsidR="00AF19F4">
        <w:t xml:space="preserve">thus </w:t>
      </w:r>
      <w:r w:rsidR="000E4B48">
        <w:t xml:space="preserve">regard such a curve as </w:t>
      </w:r>
      <w:r w:rsidR="007119CA">
        <w:t>a closed</w:t>
      </w:r>
      <w:r w:rsidR="000E4B48">
        <w:t xml:space="preserve"> "orbit" for the </w:t>
      </w:r>
      <w:r w:rsidR="000E4B48" w:rsidRPr="000E4B48">
        <w:rPr>
          <w:b/>
        </w:rPr>
        <w:t>ω</w:t>
      </w:r>
      <w:r w:rsidR="000E4B48">
        <w:t xml:space="preserve"> vector</w:t>
      </w:r>
      <w:r w:rsidR="00AF19F4">
        <w:t xml:space="preserve"> in Frame S'</w:t>
      </w:r>
      <w:r w:rsidR="000E4B48">
        <w:t xml:space="preserve">. This is somewhat analogous to finding the orbit r(θ) for the </w:t>
      </w:r>
      <w:r w:rsidR="007119CA">
        <w:t xml:space="preserve">polar coordinate </w:t>
      </w:r>
      <w:r w:rsidR="000E4B48">
        <w:t xml:space="preserve">position </w:t>
      </w:r>
      <w:r w:rsidR="000E4B48" w:rsidRPr="000E4B48">
        <w:rPr>
          <w:b/>
        </w:rPr>
        <w:t>r</w:t>
      </w:r>
      <w:r w:rsidR="000E4B48">
        <w:t xml:space="preserve"> of a planet without actually solving for the detailed r(t) and θ(t) of the planet's motion. </w:t>
      </w:r>
    </w:p>
    <w:p w14:paraId="644C9397" w14:textId="77777777" w:rsidR="000E4B48" w:rsidRDefault="000E4B48" w:rsidP="000E4B48">
      <w:pPr>
        <w:tabs>
          <w:tab w:val="left" w:pos="7200"/>
          <w:tab w:val="left" w:pos="7920"/>
          <w:tab w:val="right" w:pos="9270"/>
        </w:tabs>
      </w:pPr>
      <w:r>
        <w:tab/>
        <w:t xml:space="preserve">Finding </w:t>
      </w:r>
      <w:r w:rsidR="003B7551">
        <w:t>the</w:t>
      </w:r>
      <w:r>
        <w:t xml:space="preserve"> equation of a curve </w:t>
      </w:r>
      <w:r w:rsidR="003B7551">
        <w:t>that is</w:t>
      </w:r>
      <w:r>
        <w:t xml:space="preserve"> the intersection of two ellipsoids is not easy, even when the ellipsoids are axis-aligned, but it is easy to graphically display the curved orbits. </w:t>
      </w:r>
    </w:p>
    <w:p w14:paraId="68C6FFAA" w14:textId="77777777" w:rsidR="000E4B48" w:rsidRPr="000E4B48" w:rsidRDefault="000E4B48" w:rsidP="000E4B48">
      <w:pPr>
        <w:tabs>
          <w:tab w:val="left" w:pos="7200"/>
          <w:tab w:val="left" w:pos="7920"/>
          <w:tab w:val="right" w:pos="9270"/>
        </w:tabs>
      </w:pPr>
      <w:r>
        <w:tab/>
        <w:t xml:space="preserve">In the Maple code below we enter three different ellipsoids Red, Blue and Green, where the Green one is </w:t>
      </w:r>
      <w:r w:rsidR="00AF19F4">
        <w:t>a</w:t>
      </w:r>
      <w:r>
        <w:t xml:space="preserve"> sphere. One should think of [x,y,z] as [(ω)'</w:t>
      </w:r>
      <w:r>
        <w:rPr>
          <w:rStyle w:val="subscript"/>
        </w:rPr>
        <w:t>1</w:t>
      </w:r>
      <w:r w:rsidRPr="000E4B48">
        <w:t xml:space="preserve"> ,</w:t>
      </w:r>
      <w:r>
        <w:t>(ω)'</w:t>
      </w:r>
      <w:r>
        <w:rPr>
          <w:rStyle w:val="subscript"/>
        </w:rPr>
        <w:t>2</w:t>
      </w:r>
      <w:r>
        <w:t>,(ω)'</w:t>
      </w:r>
      <w:r>
        <w:rPr>
          <w:rStyle w:val="subscript"/>
        </w:rPr>
        <w:t>3</w:t>
      </w:r>
      <w:r>
        <w:t xml:space="preserve">]  = </w:t>
      </w:r>
      <w:r w:rsidRPr="000E4B48">
        <w:rPr>
          <w:b/>
        </w:rPr>
        <w:t>ω</w:t>
      </w:r>
      <w:r>
        <w:t xml:space="preserve"> in Frame S' components. </w:t>
      </w:r>
    </w:p>
    <w:p w14:paraId="354B079B" w14:textId="77777777" w:rsidR="000E4B48" w:rsidRDefault="000E4B48" w:rsidP="000E4B48">
      <w:pPr>
        <w:tabs>
          <w:tab w:val="left" w:pos="7200"/>
          <w:tab w:val="left" w:pos="7920"/>
          <w:tab w:val="right" w:pos="9270"/>
        </w:tabs>
      </w:pPr>
    </w:p>
    <w:p w14:paraId="1A6F9FE6" w14:textId="77777777" w:rsidR="000E4B48" w:rsidRDefault="000E4B48" w:rsidP="000E4B48">
      <w:pPr>
        <w:tabs>
          <w:tab w:val="left" w:pos="7200"/>
          <w:tab w:val="left" w:pos="7920"/>
          <w:tab w:val="right" w:pos="9270"/>
        </w:tabs>
      </w:pPr>
      <w:r>
        <w:t>We first plot the Red and Green surfaces:</w:t>
      </w:r>
    </w:p>
    <w:p w14:paraId="4756052F" w14:textId="77777777" w:rsidR="000E4B48" w:rsidRDefault="000E4B48" w:rsidP="000E4B48">
      <w:pPr>
        <w:tabs>
          <w:tab w:val="left" w:pos="7200"/>
          <w:tab w:val="left" w:pos="7920"/>
          <w:tab w:val="right" w:pos="9270"/>
        </w:tabs>
      </w:pPr>
    </w:p>
    <w:p w14:paraId="4A11B29E" w14:textId="77777777" w:rsidR="000E4B48" w:rsidRDefault="000E4B48" w:rsidP="000E4B48">
      <w:pPr>
        <w:tabs>
          <w:tab w:val="left" w:pos="7200"/>
          <w:tab w:val="left" w:pos="7920"/>
          <w:tab w:val="right" w:pos="9270"/>
        </w:tabs>
      </w:pPr>
      <w:r>
        <w:pict w14:anchorId="6E1AB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101.25pt">
            <v:imagedata r:id="rId6" o:title=""/>
          </v:shape>
        </w:pict>
      </w:r>
    </w:p>
    <w:p w14:paraId="23FE295F" w14:textId="77777777" w:rsidR="000E4B48" w:rsidRDefault="000E4B48" w:rsidP="000E4B48">
      <w:pPr>
        <w:tabs>
          <w:tab w:val="left" w:pos="7200"/>
          <w:tab w:val="left" w:pos="7920"/>
          <w:tab w:val="right" w:pos="9270"/>
        </w:tabs>
      </w:pPr>
      <w:r>
        <w:tab/>
      </w:r>
      <w:r>
        <w:tab/>
      </w:r>
      <w:r>
        <w:tab/>
      </w:r>
      <w:r>
        <w:tab/>
        <w:t xml:space="preserve">  </w:t>
      </w:r>
    </w:p>
    <w:p w14:paraId="6885F069" w14:textId="77777777" w:rsidR="000E4B48" w:rsidRPr="00557DF0" w:rsidRDefault="000E4B48" w:rsidP="000E4B48">
      <w:pPr>
        <w:tabs>
          <w:tab w:val="left" w:pos="7200"/>
          <w:tab w:val="left" w:pos="7920"/>
          <w:tab w:val="right" w:pos="9270"/>
        </w:tabs>
      </w:pPr>
      <w:r>
        <w:lastRenderedPageBreak/>
        <w:tab/>
      </w:r>
      <w:r>
        <w:tab/>
      </w:r>
      <w:r>
        <w:pict w14:anchorId="1240239D">
          <v:shape id="_x0000_i1026" type="#_x0000_t75" style="width:164.25pt;height:174pt">
            <v:imagedata r:id="rId7" o:title=""/>
          </v:shape>
        </w:pict>
      </w:r>
      <w:r>
        <w:t xml:space="preserve">  </w:t>
      </w:r>
      <w:r>
        <w:pict w14:anchorId="41A2ED2A">
          <v:shape id="_x0000_i1027" type="#_x0000_t75" style="width:171pt;height:165pt">
            <v:imagedata r:id="rId8" o:title=""/>
          </v:shape>
        </w:pict>
      </w:r>
      <w:r w:rsidR="00557DF0">
        <w:tab/>
      </w:r>
      <w:r w:rsidR="00557DF0">
        <w:tab/>
        <w:t>(I.5.2)</w:t>
      </w:r>
    </w:p>
    <w:p w14:paraId="7564D03F" w14:textId="77777777" w:rsidR="000E4B48" w:rsidRDefault="000E4B48" w:rsidP="000E4B48">
      <w:pPr>
        <w:tabs>
          <w:tab w:val="left" w:pos="7200"/>
          <w:tab w:val="left" w:pos="7920"/>
          <w:tab w:val="right" w:pos="9270"/>
        </w:tabs>
      </w:pPr>
    </w:p>
    <w:p w14:paraId="3795F480" w14:textId="77777777" w:rsidR="000E4B48" w:rsidRDefault="000E4B48" w:rsidP="000E4B48">
      <w:pPr>
        <w:tabs>
          <w:tab w:val="left" w:pos="7200"/>
          <w:tab w:val="left" w:pos="7920"/>
          <w:tab w:val="right" w:pos="9270"/>
        </w:tabs>
      </w:pPr>
      <w:r>
        <w:t xml:space="preserve">One can see that the intersection curves are distinctly warped like a potato chip. Nevertheless, in this example the length of the </w:t>
      </w:r>
      <w:r w:rsidRPr="000E4B48">
        <w:rPr>
          <w:b/>
        </w:rPr>
        <w:t>ω</w:t>
      </w:r>
      <w:r>
        <w:t xml:space="preserve"> vector is constant on each orbit curve, since one ellipsoid is a sphere.</w:t>
      </w:r>
    </w:p>
    <w:p w14:paraId="0ED1B6D5" w14:textId="77777777" w:rsidR="00AF19F4" w:rsidRDefault="000E4B48" w:rsidP="000E4B48">
      <w:pPr>
        <w:tabs>
          <w:tab w:val="left" w:pos="7200"/>
          <w:tab w:val="left" w:pos="7920"/>
          <w:tab w:val="right" w:pos="9270"/>
        </w:tabs>
      </w:pPr>
      <w:r>
        <w:tab/>
      </w:r>
    </w:p>
    <w:p w14:paraId="1E5FC52D" w14:textId="77777777" w:rsidR="000E4B48" w:rsidRDefault="000E4B48" w:rsidP="000E4B48">
      <w:pPr>
        <w:tabs>
          <w:tab w:val="left" w:pos="7200"/>
          <w:tab w:val="left" w:pos="7920"/>
          <w:tab w:val="right" w:pos="9270"/>
        </w:tabs>
      </w:pPr>
      <w:r>
        <w:t xml:space="preserve">We now look at the Red and Blue ellipsoids, </w:t>
      </w:r>
    </w:p>
    <w:p w14:paraId="5B1C00E0" w14:textId="77777777" w:rsidR="000E4B48" w:rsidRDefault="000E4B48" w:rsidP="000E4B48">
      <w:pPr>
        <w:tabs>
          <w:tab w:val="left" w:pos="7200"/>
          <w:tab w:val="left" w:pos="7920"/>
          <w:tab w:val="right" w:pos="9270"/>
        </w:tabs>
      </w:pPr>
    </w:p>
    <w:p w14:paraId="5C5A6DAF" w14:textId="77777777" w:rsidR="000E4B48" w:rsidRDefault="000E4B48" w:rsidP="000E4B48">
      <w:pPr>
        <w:tabs>
          <w:tab w:val="left" w:pos="7200"/>
          <w:tab w:val="left" w:pos="7920"/>
          <w:tab w:val="right" w:pos="9270"/>
        </w:tabs>
      </w:pPr>
      <w:r>
        <w:pict w14:anchorId="227147C4">
          <v:shape id="_x0000_i1028" type="#_x0000_t75" style="width:79.5pt;height:14.25pt">
            <v:imagedata r:id="rId9" o:title=""/>
          </v:shape>
        </w:pict>
      </w:r>
    </w:p>
    <w:p w14:paraId="142ECA63" w14:textId="77777777" w:rsidR="000E4B48" w:rsidRPr="00557DF0" w:rsidRDefault="000E4B48" w:rsidP="000E4B48">
      <w:pPr>
        <w:tabs>
          <w:tab w:val="left" w:pos="7200"/>
          <w:tab w:val="left" w:pos="7920"/>
          <w:tab w:val="right" w:pos="9270"/>
        </w:tabs>
      </w:pPr>
      <w:r>
        <w:tab/>
      </w:r>
      <w:r>
        <w:tab/>
      </w:r>
      <w:r>
        <w:pict w14:anchorId="6EDAE611">
          <v:shape id="_x0000_i1029" type="#_x0000_t75" style="width:161.25pt;height:180pt">
            <v:imagedata r:id="rId10" o:title=""/>
          </v:shape>
        </w:pict>
      </w:r>
      <w:r>
        <w:t xml:space="preserve">   </w:t>
      </w:r>
      <w:r>
        <w:pict w14:anchorId="5EB91F66">
          <v:shape id="_x0000_i1030" type="#_x0000_t75" style="width:170.25pt;height:157.5pt">
            <v:imagedata r:id="rId11" o:title=""/>
          </v:shape>
        </w:pict>
      </w:r>
      <w:r w:rsidR="00557DF0">
        <w:tab/>
      </w:r>
      <w:r w:rsidR="00557DF0">
        <w:tab/>
        <w:t>(I.5.3)</w:t>
      </w:r>
    </w:p>
    <w:p w14:paraId="6216FC73" w14:textId="77777777" w:rsidR="000E4B48" w:rsidRDefault="000E4B48" w:rsidP="000E4B48">
      <w:pPr>
        <w:tabs>
          <w:tab w:val="left" w:pos="7200"/>
          <w:tab w:val="left" w:pos="7920"/>
          <w:tab w:val="right" w:pos="9270"/>
        </w:tabs>
      </w:pPr>
    </w:p>
    <w:p w14:paraId="26DFA25E" w14:textId="77777777" w:rsidR="000E4B48" w:rsidRDefault="000E4B48" w:rsidP="000E4B48">
      <w:pPr>
        <w:tabs>
          <w:tab w:val="left" w:pos="7200"/>
          <w:tab w:val="left" w:pos="7920"/>
          <w:tab w:val="right" w:pos="9270"/>
        </w:tabs>
      </w:pPr>
    </w:p>
    <w:p w14:paraId="6C64BAC6" w14:textId="77777777" w:rsidR="000E4B48" w:rsidRDefault="000E4B48" w:rsidP="000E4B48">
      <w:pPr>
        <w:tabs>
          <w:tab w:val="left" w:pos="7200"/>
          <w:tab w:val="left" w:pos="7920"/>
          <w:tab w:val="right" w:pos="9270"/>
        </w:tabs>
      </w:pPr>
      <w:r>
        <w:t>Again, the intersection curves are non-plana</w:t>
      </w:r>
      <w:r w:rsidR="00AF19F4">
        <w:t>r</w:t>
      </w:r>
      <w:r>
        <w:t xml:space="preserve">. We then ask:  it is possible the </w:t>
      </w:r>
      <w:r w:rsidRPr="000E4B48">
        <w:rPr>
          <w:b/>
        </w:rPr>
        <w:t>ω</w:t>
      </w:r>
      <w:r>
        <w:t xml:space="preserve"> has a constant magnitude on these </w:t>
      </w:r>
      <w:r w:rsidR="007119CA">
        <w:t xml:space="preserve">Red/Blue </w:t>
      </w:r>
      <w:r>
        <w:t xml:space="preserve">intersection curves? If so, then the curves must </w:t>
      </w:r>
      <w:r w:rsidR="009C71AC">
        <w:t xml:space="preserve">also </w:t>
      </w:r>
      <w:r>
        <w:t>lie on a sphere. We now add the Green sphere into the above picture</w:t>
      </w:r>
      <w:r w:rsidR="009C71AC">
        <w:t xml:space="preserve"> :</w:t>
      </w:r>
    </w:p>
    <w:p w14:paraId="6F5E3AD5" w14:textId="77777777" w:rsidR="000E4B48" w:rsidRDefault="000E4B48" w:rsidP="000E4B48">
      <w:pPr>
        <w:tabs>
          <w:tab w:val="left" w:pos="7200"/>
          <w:tab w:val="left" w:pos="7920"/>
          <w:tab w:val="right" w:pos="9270"/>
        </w:tabs>
      </w:pPr>
    </w:p>
    <w:p w14:paraId="0D03F5CB" w14:textId="77777777" w:rsidR="000E4B48" w:rsidRDefault="000E4B48" w:rsidP="000E4B48">
      <w:pPr>
        <w:tabs>
          <w:tab w:val="left" w:pos="7200"/>
          <w:tab w:val="left" w:pos="7920"/>
          <w:tab w:val="right" w:pos="9270"/>
        </w:tabs>
      </w:pPr>
      <w:r>
        <w:pict w14:anchorId="7EF66464">
          <v:shape id="_x0000_i1031" type="#_x0000_t75" style="width:97.5pt;height:14.25pt">
            <v:imagedata r:id="rId12" o:title=""/>
          </v:shape>
        </w:pict>
      </w:r>
    </w:p>
    <w:p w14:paraId="6BF91C53" w14:textId="77777777" w:rsidR="000E4B48" w:rsidRDefault="000E4B48" w:rsidP="000E4B48">
      <w:pPr>
        <w:tabs>
          <w:tab w:val="left" w:pos="7200"/>
          <w:tab w:val="left" w:pos="7920"/>
          <w:tab w:val="right" w:pos="9270"/>
        </w:tabs>
      </w:pPr>
    </w:p>
    <w:p w14:paraId="4EC0831A" w14:textId="77777777" w:rsidR="000E4B48" w:rsidRPr="00557DF0" w:rsidRDefault="000E4B48" w:rsidP="000E4B48">
      <w:pPr>
        <w:tabs>
          <w:tab w:val="left" w:pos="7200"/>
          <w:tab w:val="left" w:pos="7920"/>
          <w:tab w:val="right" w:pos="9270"/>
        </w:tabs>
      </w:pPr>
      <w:r>
        <w:lastRenderedPageBreak/>
        <w:pict w14:anchorId="4D765673">
          <v:shape id="_x0000_i1032" type="#_x0000_t75" style="width:195.75pt;height:213pt">
            <v:imagedata r:id="rId13" o:title=""/>
          </v:shape>
        </w:pict>
      </w:r>
      <w:r>
        <w:t xml:space="preserve">       </w:t>
      </w:r>
      <w:r>
        <w:pict w14:anchorId="4FDF5903">
          <v:shape id="_x0000_i1033" type="#_x0000_t75" style="width:169.5pt;height:169.5pt">
            <v:imagedata r:id="rId14" o:title=""/>
          </v:shape>
        </w:pict>
      </w:r>
      <w:r w:rsidR="00557DF0">
        <w:tab/>
      </w:r>
      <w:r w:rsidR="00557DF0">
        <w:tab/>
        <w:t>(I.5.4)</w:t>
      </w:r>
    </w:p>
    <w:p w14:paraId="4A726C76" w14:textId="77777777" w:rsidR="000E4B48" w:rsidRDefault="000E4B48" w:rsidP="000E4B48">
      <w:pPr>
        <w:tabs>
          <w:tab w:val="left" w:pos="7200"/>
          <w:tab w:val="left" w:pos="7920"/>
          <w:tab w:val="right" w:pos="9270"/>
        </w:tabs>
      </w:pPr>
    </w:p>
    <w:p w14:paraId="22B7D9EA" w14:textId="77777777" w:rsidR="000E4B48" w:rsidRDefault="000E4B48" w:rsidP="000E4B48">
      <w:pPr>
        <w:tabs>
          <w:tab w:val="left" w:pos="7200"/>
          <w:tab w:val="left" w:pos="7920"/>
          <w:tab w:val="right" w:pos="9270"/>
        </w:tabs>
      </w:pPr>
    </w:p>
    <w:p w14:paraId="022FA0D5" w14:textId="77777777" w:rsidR="000E4B48" w:rsidRDefault="000E4B48" w:rsidP="000E4B48">
      <w:pPr>
        <w:tabs>
          <w:tab w:val="left" w:pos="7200"/>
          <w:tab w:val="left" w:pos="7920"/>
          <w:tab w:val="right" w:pos="9270"/>
        </w:tabs>
      </w:pPr>
      <w:r>
        <w:t xml:space="preserve">Although </w:t>
      </w:r>
      <w:r w:rsidR="007119CA">
        <w:t>one</w:t>
      </w:r>
      <w:r>
        <w:t xml:space="preserve"> know</w:t>
      </w:r>
      <w:r w:rsidR="007119CA">
        <w:t>s</w:t>
      </w:r>
      <w:r>
        <w:t xml:space="preserve"> that the Red/Green intersection curves are warped, one can see that their shape is never going to match the shape of the Red/Blue intersection curves no matter what radius is selected for the Green sphere: </w:t>
      </w:r>
    </w:p>
    <w:p w14:paraId="7839AF0B" w14:textId="77777777" w:rsidR="000E4B48" w:rsidRDefault="000E4B48" w:rsidP="000E4B48">
      <w:pPr>
        <w:tabs>
          <w:tab w:val="left" w:pos="7200"/>
          <w:tab w:val="left" w:pos="7920"/>
          <w:tab w:val="right" w:pos="9270"/>
        </w:tabs>
      </w:pPr>
    </w:p>
    <w:p w14:paraId="57FD2485" w14:textId="77777777" w:rsidR="000E4B48" w:rsidRDefault="003B7551" w:rsidP="000E4B48">
      <w:pPr>
        <w:tabs>
          <w:tab w:val="left" w:pos="7200"/>
          <w:tab w:val="left" w:pos="7920"/>
          <w:tab w:val="right" w:pos="9270"/>
        </w:tabs>
      </w:pPr>
      <w:r>
        <w:pict w14:anchorId="46669CC2">
          <v:shape id="_x0000_i1034" type="#_x0000_t75" style="width:112.5pt;height:117.75pt">
            <v:imagedata r:id="rId15" o:title=""/>
          </v:shape>
        </w:pict>
      </w:r>
      <w:r w:rsidR="000E4B48">
        <w:pict w14:anchorId="6998A20E">
          <v:shape id="_x0000_i1035" type="#_x0000_t75" style="width:107.25pt;height:116.25pt">
            <v:imagedata r:id="rId16" o:title=""/>
          </v:shape>
        </w:pict>
      </w:r>
      <w:r>
        <w:pict w14:anchorId="1F8DDC4A">
          <v:shape id="_x0000_i1036" type="#_x0000_t75" style="width:111.75pt;height:111.75pt">
            <v:imagedata r:id="rId17" o:title=""/>
          </v:shape>
        </w:pict>
      </w:r>
      <w:r>
        <w:pict w14:anchorId="2048B743">
          <v:shape id="_x0000_i1037" type="#_x0000_t75" style="width:109.5pt;height:117.75pt">
            <v:imagedata r:id="rId18" o:title=""/>
          </v:shape>
        </w:pict>
      </w:r>
    </w:p>
    <w:p w14:paraId="256EE5E6" w14:textId="77777777" w:rsidR="000E4B48" w:rsidRDefault="000E4B48" w:rsidP="000E4B48">
      <w:pPr>
        <w:tabs>
          <w:tab w:val="left" w:pos="7200"/>
          <w:tab w:val="left" w:pos="7920"/>
          <w:tab w:val="right" w:pos="9270"/>
        </w:tabs>
      </w:pPr>
    </w:p>
    <w:p w14:paraId="2A766B64" w14:textId="77777777" w:rsidR="000E4B48" w:rsidRDefault="000E4B48" w:rsidP="000E4B48">
      <w:pPr>
        <w:tabs>
          <w:tab w:val="left" w:pos="7200"/>
          <w:tab w:val="left" w:pos="7920"/>
          <w:tab w:val="right" w:pos="9270"/>
        </w:tabs>
      </w:pPr>
      <w:r>
        <w:t xml:space="preserve">We therefore reach a conclusion that is perhaps obvious: </w:t>
      </w:r>
    </w:p>
    <w:p w14:paraId="1C02B612" w14:textId="77777777" w:rsidR="000E4B48" w:rsidRDefault="000E4B48" w:rsidP="000E4B48">
      <w:pPr>
        <w:tabs>
          <w:tab w:val="left" w:pos="7200"/>
          <w:tab w:val="left" w:pos="7920"/>
          <w:tab w:val="right" w:pos="9270"/>
        </w:tabs>
      </w:pPr>
    </w:p>
    <w:p w14:paraId="2F0F82BE" w14:textId="77777777" w:rsidR="000E4B48" w:rsidRDefault="000E4B48" w:rsidP="000E4B48">
      <w:pPr>
        <w:tabs>
          <w:tab w:val="left" w:pos="7200"/>
          <w:tab w:val="left" w:pos="7920"/>
          <w:tab w:val="right" w:pos="9270"/>
        </w:tabs>
      </w:pPr>
      <w:r w:rsidRPr="000E4B48">
        <w:rPr>
          <w:b/>
        </w:rPr>
        <w:t>Fact</w:t>
      </w:r>
      <w:r>
        <w:t xml:space="preserve">: </w:t>
      </w:r>
      <w:r w:rsidR="009C71AC">
        <w:t>W</w:t>
      </w:r>
      <w:r>
        <w:t xml:space="preserve">hen the torque-free equations ** are solved, the orbit of the solution vector </w:t>
      </w:r>
      <w:r w:rsidRPr="000E4B48">
        <w:rPr>
          <w:b/>
        </w:rPr>
        <w:t>ω</w:t>
      </w:r>
      <w:r>
        <w:t xml:space="preserve">(t) is such that the magnitude ω is </w:t>
      </w:r>
      <w:r w:rsidR="007119CA">
        <w:t>(</w:t>
      </w:r>
      <w:r w:rsidR="009C71AC">
        <w:t>in general</w:t>
      </w:r>
      <w:r w:rsidR="007119CA">
        <w:t>)</w:t>
      </w:r>
      <w:r w:rsidR="009C71AC">
        <w:t xml:space="preserve"> </w:t>
      </w:r>
      <w:r>
        <w:t xml:space="preserve">not constant. </w:t>
      </w:r>
    </w:p>
    <w:p w14:paraId="01178154" w14:textId="77777777" w:rsidR="00AF19F4" w:rsidRDefault="00AF19F4" w:rsidP="000E4B48">
      <w:pPr>
        <w:tabs>
          <w:tab w:val="left" w:pos="7200"/>
          <w:tab w:val="left" w:pos="7920"/>
          <w:tab w:val="right" w:pos="9270"/>
        </w:tabs>
      </w:pPr>
    </w:p>
    <w:p w14:paraId="7DC91FDF" w14:textId="77777777" w:rsidR="00AF19F4" w:rsidRDefault="00AF19F4" w:rsidP="000E4B48">
      <w:pPr>
        <w:tabs>
          <w:tab w:val="left" w:pos="7200"/>
          <w:tab w:val="left" w:pos="7920"/>
          <w:tab w:val="right" w:pos="9270"/>
        </w:tabs>
      </w:pPr>
      <w:r>
        <w:t>In our final example, suppose the rigid body is axisymmetric so I'</w:t>
      </w:r>
      <w:r>
        <w:rPr>
          <w:rStyle w:val="subscript"/>
        </w:rPr>
        <w:t>1</w:t>
      </w:r>
      <w:r>
        <w:t xml:space="preserve"> = I'</w:t>
      </w:r>
      <w:r>
        <w:rPr>
          <w:rStyle w:val="subscript"/>
        </w:rPr>
        <w:t>2</w:t>
      </w:r>
      <w:r>
        <w:t xml:space="preserve">. We adjust the example above so </w:t>
      </w:r>
      <w:r w:rsidR="007119CA">
        <w:t>that</w:t>
      </w:r>
      <w:r>
        <w:t xml:space="preserve"> </w:t>
      </w:r>
    </w:p>
    <w:p w14:paraId="27D89C3C" w14:textId="77777777" w:rsidR="00AF19F4" w:rsidRDefault="00AF19F4" w:rsidP="000E4B48">
      <w:pPr>
        <w:tabs>
          <w:tab w:val="left" w:pos="7200"/>
          <w:tab w:val="left" w:pos="7920"/>
          <w:tab w:val="right" w:pos="9270"/>
        </w:tabs>
      </w:pPr>
    </w:p>
    <w:p w14:paraId="3BEE704E" w14:textId="77777777" w:rsidR="00AF19F4" w:rsidRPr="00AF19F4" w:rsidRDefault="00AF19F4" w:rsidP="000E4B48">
      <w:pPr>
        <w:tabs>
          <w:tab w:val="left" w:pos="7200"/>
          <w:tab w:val="left" w:pos="7920"/>
          <w:tab w:val="right" w:pos="9270"/>
        </w:tabs>
      </w:pPr>
      <w:r>
        <w:pict w14:anchorId="20AB378B">
          <v:shape id="_x0000_i1038" type="#_x0000_t75" style="width:430.5pt;height:34.5pt">
            <v:imagedata r:id="rId19" o:title=""/>
          </v:shape>
        </w:pict>
      </w:r>
    </w:p>
    <w:p w14:paraId="45573741" w14:textId="77777777" w:rsidR="000E4B48" w:rsidRDefault="000E4B48" w:rsidP="000E4B48">
      <w:pPr>
        <w:tabs>
          <w:tab w:val="left" w:pos="7200"/>
          <w:tab w:val="left" w:pos="7920"/>
          <w:tab w:val="right" w:pos="9270"/>
        </w:tabs>
      </w:pPr>
    </w:p>
    <w:p w14:paraId="3DEF8710" w14:textId="77777777" w:rsidR="000E4B48" w:rsidRPr="00557DF0" w:rsidRDefault="00AF19F4" w:rsidP="000E4B48">
      <w:pPr>
        <w:tabs>
          <w:tab w:val="left" w:pos="7200"/>
          <w:tab w:val="left" w:pos="7920"/>
          <w:tab w:val="right" w:pos="9270"/>
        </w:tabs>
      </w:pPr>
      <w:r>
        <w:lastRenderedPageBreak/>
        <w:tab/>
      </w:r>
      <w:r>
        <w:tab/>
      </w:r>
      <w:r>
        <w:tab/>
      </w:r>
      <w:r>
        <w:tab/>
      </w:r>
      <w:r>
        <w:pict w14:anchorId="637E9DCB">
          <v:shape id="_x0000_i1039" type="#_x0000_t75" style="width:259.5pt;height:258pt">
            <v:imagedata r:id="rId20" o:title=""/>
          </v:shape>
        </w:pict>
      </w:r>
      <w:r w:rsidR="00557DF0">
        <w:tab/>
      </w:r>
      <w:r w:rsidR="00557DF0">
        <w:tab/>
        <w:t>(I.5.5)</w:t>
      </w:r>
    </w:p>
    <w:p w14:paraId="291D5179" w14:textId="77777777" w:rsidR="00AF19F4" w:rsidRDefault="00AF19F4" w:rsidP="000E4B48">
      <w:pPr>
        <w:tabs>
          <w:tab w:val="left" w:pos="7200"/>
          <w:tab w:val="left" w:pos="7920"/>
          <w:tab w:val="right" w:pos="9270"/>
        </w:tabs>
      </w:pPr>
    </w:p>
    <w:p w14:paraId="64CB4E92" w14:textId="77777777" w:rsidR="00AF19F4" w:rsidRDefault="00AF19F4" w:rsidP="000E4B48">
      <w:pPr>
        <w:tabs>
          <w:tab w:val="left" w:pos="7200"/>
          <w:tab w:val="left" w:pos="7920"/>
          <w:tab w:val="right" w:pos="9270"/>
        </w:tabs>
      </w:pPr>
      <w:r>
        <w:t xml:space="preserve">Here we selected the green sphere radius so </w:t>
      </w:r>
      <w:r w:rsidR="007119CA">
        <w:t>the Green sphere</w:t>
      </w:r>
      <w:r>
        <w:t xml:space="preserve"> is just visible. It seems clear in this situation that the Red/Blue intersection curves are no longer warped, but are just circles perpendicular to the z axis on which </w:t>
      </w:r>
      <w:r w:rsidRPr="00AF19F4">
        <w:rPr>
          <w:b/>
        </w:rPr>
        <w:t>ω</w:t>
      </w:r>
      <w:r>
        <w:t xml:space="preserve"> moves, this z axis being the (ω)'</w:t>
      </w:r>
      <w:r>
        <w:rPr>
          <w:rStyle w:val="subscript"/>
        </w:rPr>
        <w:t>3</w:t>
      </w:r>
      <w:r>
        <w:t xml:space="preserve"> axis. As we shall see below, in this case the </w:t>
      </w:r>
      <w:r w:rsidRPr="00AF19F4">
        <w:rPr>
          <w:b/>
        </w:rPr>
        <w:t>ω</w:t>
      </w:r>
      <w:r>
        <w:t xml:space="preserve"> vector rotates at a uniform rate about one of the circles resulting in uniform-rate precession. </w:t>
      </w:r>
    </w:p>
    <w:p w14:paraId="6692190B" w14:textId="77777777" w:rsidR="009C71AC" w:rsidRDefault="009C71AC" w:rsidP="000E4B48">
      <w:pPr>
        <w:tabs>
          <w:tab w:val="left" w:pos="7200"/>
          <w:tab w:val="left" w:pos="7920"/>
          <w:tab w:val="right" w:pos="9270"/>
        </w:tabs>
      </w:pPr>
    </w:p>
    <w:p w14:paraId="0DD7AB51" w14:textId="77777777" w:rsidR="009C71AC" w:rsidRPr="007119CA" w:rsidRDefault="009C71AC" w:rsidP="000E4B48">
      <w:pPr>
        <w:tabs>
          <w:tab w:val="left" w:pos="7200"/>
          <w:tab w:val="left" w:pos="7920"/>
          <w:tab w:val="right" w:pos="9270"/>
        </w:tabs>
      </w:pPr>
      <w:r>
        <w:t xml:space="preserve">An ellipsoid intersection curve of the type seen in the above examples is called a  </w:t>
      </w:r>
      <w:r w:rsidRPr="009C71AC">
        <w:rPr>
          <w:b/>
        </w:rPr>
        <w:t>polhode</w:t>
      </w:r>
      <w:r w:rsidR="007119CA">
        <w:rPr>
          <w:b/>
        </w:rPr>
        <w:t xml:space="preserve"> </w:t>
      </w:r>
      <w:r w:rsidR="007119CA">
        <w:t xml:space="preserve">(a pole path), </w:t>
      </w:r>
    </w:p>
    <w:p w14:paraId="25D4009E" w14:textId="77777777" w:rsidR="00AF19F4" w:rsidRDefault="00AF19F4" w:rsidP="000E4B48">
      <w:pPr>
        <w:tabs>
          <w:tab w:val="left" w:pos="7200"/>
          <w:tab w:val="left" w:pos="7920"/>
          <w:tab w:val="right" w:pos="9270"/>
        </w:tabs>
      </w:pPr>
    </w:p>
    <w:p w14:paraId="51287E18" w14:textId="77777777" w:rsidR="009C71AC" w:rsidRDefault="009C71AC" w:rsidP="009C71A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r w:rsidRPr="009C71AC">
        <w:rPr>
          <w:rFonts w:ascii="Plantin for oup 97" w:hAnsi="Plantin for oup 97" w:cs="Plantin for oup 97"/>
          <w:noProof/>
          <w:color w:val="000000"/>
          <w:sz w:val="20"/>
        </w:rPr>
        <w:tab/>
        <w:t xml:space="preserve">polhode:  mod. f. Gr. </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lantin for oup 97" w:hAnsi="Plantin for oup 97" w:cs="Plantin for oup 97"/>
          <w:noProof/>
          <w:color w:val="000000"/>
          <w:sz w:val="20"/>
        </w:rPr>
        <w:t xml:space="preserve"> pole + </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orson Greek OUP One" w:hAnsi="Porson Greek OUP One" w:cs="Porson Greek OUP One"/>
          <w:noProof/>
          <w:color w:val="000000"/>
          <w:sz w:val="20"/>
        </w:rPr>
        <w:t></w:t>
      </w:r>
      <w:r w:rsidRPr="009C71AC">
        <w:rPr>
          <w:rFonts w:ascii="Plantin for oup 97" w:hAnsi="Plantin for oup 97" w:cs="Plantin for oup 97"/>
          <w:noProof/>
          <w:color w:val="000000"/>
          <w:sz w:val="20"/>
        </w:rPr>
        <w:t xml:space="preserve"> way, path (Poinsot 1852)   </w:t>
      </w:r>
      <w:r>
        <w:rPr>
          <w:rFonts w:ascii="Plantin for oup 97" w:hAnsi="Plantin for oup 97" w:cs="Plantin for oup 97"/>
          <w:noProof/>
          <w:color w:val="000000"/>
          <w:sz w:val="20"/>
        </w:rPr>
        <w:tab/>
      </w:r>
      <w:r w:rsidRPr="009C71AC">
        <w:rPr>
          <w:rFonts w:ascii="Plantin for oup 97" w:hAnsi="Plantin for oup 97" w:cs="Plantin for oup 97"/>
          <w:noProof/>
          <w:color w:val="000000"/>
          <w:sz w:val="20"/>
        </w:rPr>
        <w:t xml:space="preserve"> </w:t>
      </w:r>
      <w:r>
        <w:t xml:space="preserve">// </w:t>
      </w:r>
      <w:r>
        <w:rPr>
          <w:rFonts w:ascii="Plantin for oup 97" w:hAnsi="Plantin for oup 97" w:cs="Plantin for oup 97"/>
          <w:noProof/>
          <w:color w:val="000000"/>
          <w:sz w:val="20"/>
        </w:rPr>
        <w:t>OED2</w:t>
      </w:r>
    </w:p>
    <w:p w14:paraId="197A509D" w14:textId="77777777" w:rsidR="003B7551" w:rsidRDefault="003B7551" w:rsidP="009C71A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p>
    <w:p w14:paraId="04734E1D" w14:textId="77777777" w:rsidR="009C71AC" w:rsidRDefault="003B7551" w:rsidP="009C71AC">
      <w:pPr>
        <w:tabs>
          <w:tab w:val="left" w:pos="7200"/>
          <w:tab w:val="left" w:pos="7920"/>
          <w:tab w:val="right" w:pos="9270"/>
        </w:tabs>
      </w:pPr>
      <w:r>
        <w:t>For a given choice if the (I)'</w:t>
      </w:r>
      <w:r>
        <w:rPr>
          <w:rStyle w:val="subscript"/>
        </w:rPr>
        <w:t>i</w:t>
      </w:r>
      <w:r>
        <w:t xml:space="preserve"> moments, if one keeps T fixed and varies L in (I.5.1), one generates a family of polhode intersection curves on</w:t>
      </w:r>
      <w:r w:rsidR="009C71AC">
        <w:t xml:space="preserve"> the </w:t>
      </w:r>
      <w:r>
        <w:t>inertia ellipsoid</w:t>
      </w:r>
      <w:r w:rsidR="009C71AC">
        <w:t>, as shown here (</w:t>
      </w:r>
      <w:r w:rsidR="0005691F">
        <w:t>Arnold and Maunder p 111</w:t>
      </w:r>
      <w:r>
        <w:t>, moments A,B,C</w:t>
      </w:r>
      <w:r w:rsidR="0005691F">
        <w:t xml:space="preserve"> </w:t>
      </w:r>
      <w:r w:rsidR="009C71AC">
        <w:t>)</w:t>
      </w:r>
    </w:p>
    <w:p w14:paraId="56884F0E" w14:textId="77777777" w:rsidR="009C71AC" w:rsidRDefault="009C71AC" w:rsidP="009C71A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464D9F7B" w14:textId="77777777" w:rsidR="009C71AC" w:rsidRDefault="009C71AC" w:rsidP="009C71A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pict>
          <v:shape id="_x0000_i1040" type="#_x0000_t75" style="width:304.5pt;height:193.5pt">
            <v:imagedata r:id="rId21" o:title=""/>
          </v:shape>
        </w:pict>
      </w:r>
      <w:r w:rsidR="00557DF0">
        <w:tab/>
      </w:r>
      <w:r w:rsidR="00557DF0">
        <w:tab/>
        <w:t>(I.5.6)</w:t>
      </w:r>
    </w:p>
    <w:p w14:paraId="2AEC11E5" w14:textId="77777777" w:rsidR="009C71AC" w:rsidRDefault="009C71AC" w:rsidP="009C71AC">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3D773A5C" w14:textId="77777777" w:rsidR="009C71AC" w:rsidRDefault="009C71AC" w:rsidP="009C71AC">
      <w:pPr>
        <w:tabs>
          <w:tab w:val="left" w:pos="7200"/>
          <w:tab w:val="left" w:pos="7920"/>
          <w:tab w:val="right" w:pos="9270"/>
        </w:tabs>
      </w:pPr>
      <w:r>
        <w:t xml:space="preserve">Poinsot's ellipsoid is actually drawn in ρ-space where </w:t>
      </w:r>
      <w:r w:rsidRPr="009C71AC">
        <w:t>ρ</w:t>
      </w:r>
      <w:r>
        <w:t xml:space="preserve"> = </w:t>
      </w:r>
      <w:r w:rsidRPr="009C71AC">
        <w:t>ω</w:t>
      </w:r>
      <w:r>
        <w:t>/</w:t>
      </w:r>
      <w:r>
        <w:fldChar w:fldCharType="begin"/>
      </w:r>
      <w:r>
        <w:instrText xml:space="preserve"> EQ \r(2T) </w:instrText>
      </w:r>
      <w:r>
        <w:fldChar w:fldCharType="end"/>
      </w:r>
      <w:r>
        <w:t xml:space="preserve">, so it is a scaled version of the </w:t>
      </w:r>
      <w:r w:rsidR="003B7551">
        <w:t xml:space="preserve">inertia </w:t>
      </w:r>
      <w:r>
        <w:t>ellipsoid</w:t>
      </w:r>
      <w:r w:rsidR="007119CA">
        <w:t xml:space="preserve"> where 1 = </w:t>
      </w:r>
      <w:r w:rsidR="007119CA" w:rsidRPr="007119CA">
        <w:rPr>
          <w:b/>
        </w:rPr>
        <w:t>ρ</w:t>
      </w:r>
      <w:r w:rsidR="007119CA">
        <w:rPr>
          <w:b/>
        </w:rPr>
        <w:t xml:space="preserve"> </w:t>
      </w:r>
      <w:r w:rsidR="007119CA">
        <w:sym w:font="Symbol" w:char="F0B7"/>
      </w:r>
      <w:r w:rsidR="007119CA">
        <w:t xml:space="preserve"> I </w:t>
      </w:r>
      <w:r w:rsidR="007119CA">
        <w:sym w:font="Symbol" w:char="F0B7"/>
      </w:r>
      <w:r w:rsidR="007119CA">
        <w:t xml:space="preserve"> </w:t>
      </w:r>
      <w:r w:rsidR="007119CA" w:rsidRPr="007119CA">
        <w:rPr>
          <w:b/>
        </w:rPr>
        <w:t>ρ</w:t>
      </w:r>
      <w:r>
        <w:t xml:space="preserve">. The solution vector </w:t>
      </w:r>
      <w:r w:rsidRPr="009C71AC">
        <w:rPr>
          <w:b/>
        </w:rPr>
        <w:t>ω</w:t>
      </w:r>
      <w:r w:rsidR="007119CA">
        <w:t xml:space="preserve">(t) </w:t>
      </w:r>
      <w:r>
        <w:t xml:space="preserve">always rides along a polhode, as noted above. The drawing shows that for the largest and smallest inertia axes, the extremal polhodes are circular, suggesting </w:t>
      </w:r>
      <w:r w:rsidR="007119CA">
        <w:t xml:space="preserve">a possible </w:t>
      </w:r>
      <w:r>
        <w:t>slight</w:t>
      </w:r>
      <w:r w:rsidR="007119CA">
        <w:t xml:space="preserve">ly </w:t>
      </w:r>
      <w:r>
        <w:t xml:space="preserve">circular motion of a rigid body axis set to rotate close to one of these axes. There are no such circles for the intermediate axis, which is why that axis is unstable against perturbation as was noted above. Any tiny variation away from the </w:t>
      </w:r>
      <w:r w:rsidR="0005691F">
        <w:t>exact</w:t>
      </w:r>
      <w:r>
        <w:t xml:space="preserve"> axis point causes the solution to run off on a large polhode which encircles the ellipsoid. </w:t>
      </w:r>
    </w:p>
    <w:p w14:paraId="2206AFCB" w14:textId="77777777" w:rsidR="009C71AC" w:rsidRDefault="009C71AC" w:rsidP="009C71AC">
      <w:pPr>
        <w:tabs>
          <w:tab w:val="left" w:pos="7200"/>
          <w:tab w:val="left" w:pos="7920"/>
          <w:tab w:val="right" w:pos="9270"/>
        </w:tabs>
      </w:pPr>
    </w:p>
    <w:p w14:paraId="7592C673" w14:textId="77777777" w:rsidR="009C71AC" w:rsidRDefault="009C71AC" w:rsidP="009C71AC">
      <w:pPr>
        <w:tabs>
          <w:tab w:val="left" w:pos="7200"/>
          <w:tab w:val="left" w:pos="7920"/>
          <w:tab w:val="right" w:pos="9270"/>
        </w:tabs>
      </w:pPr>
      <w:r>
        <w:t xml:space="preserve">The conclusion so far is that, for torque-free motion of a rigid body, the </w:t>
      </w:r>
      <w:r w:rsidRPr="009C71AC">
        <w:rPr>
          <w:b/>
        </w:rPr>
        <w:t>ω</w:t>
      </w:r>
      <w:r>
        <w:t xml:space="preserve">(t) vector in Frame S' (the body frame) moves on some relatively simple closed polhode path which is in general non-planar. </w:t>
      </w:r>
    </w:p>
    <w:p w14:paraId="1AD42377" w14:textId="77777777" w:rsidR="007119CA" w:rsidRDefault="007119CA" w:rsidP="009C71AC">
      <w:pPr>
        <w:tabs>
          <w:tab w:val="left" w:pos="7200"/>
          <w:tab w:val="left" w:pos="7920"/>
          <w:tab w:val="right" w:pos="9270"/>
        </w:tabs>
      </w:pPr>
    </w:p>
    <w:p w14:paraId="57613F1B" w14:textId="77777777" w:rsidR="007119CA" w:rsidRDefault="007119CA" w:rsidP="009C71AC">
      <w:pPr>
        <w:tabs>
          <w:tab w:val="left" w:pos="7200"/>
          <w:tab w:val="left" w:pos="7920"/>
          <w:tab w:val="right" w:pos="9270"/>
        </w:tabs>
      </w:pPr>
      <w:r>
        <w:t>What does one of these potato-chip warped polhode paths look like when viewed from Frame S?</w:t>
      </w:r>
    </w:p>
    <w:p w14:paraId="48BED576" w14:textId="77777777" w:rsidR="007119CA" w:rsidRDefault="007119CA" w:rsidP="009C71AC">
      <w:pPr>
        <w:tabs>
          <w:tab w:val="left" w:pos="7200"/>
          <w:tab w:val="left" w:pos="7920"/>
          <w:tab w:val="right" w:pos="9270"/>
        </w:tabs>
      </w:pPr>
    </w:p>
    <w:p w14:paraId="5C0FE3DC" w14:textId="77777777" w:rsidR="007119CA" w:rsidRDefault="009C71AC" w:rsidP="009C71AC">
      <w:pPr>
        <w:tabs>
          <w:tab w:val="left" w:pos="7200"/>
          <w:tab w:val="left" w:pos="7920"/>
          <w:tab w:val="right" w:pos="9270"/>
        </w:tabs>
      </w:pPr>
      <w:r>
        <w:t xml:space="preserve">Perhaps surprisingly, one thing we do know is that in Frame S the path of </w:t>
      </w:r>
      <w:r w:rsidRPr="009C71AC">
        <w:rPr>
          <w:b/>
        </w:rPr>
        <w:t>ω</w:t>
      </w:r>
      <w:r>
        <w:t xml:space="preserve"> lies in a plane</w:t>
      </w:r>
      <w:r w:rsidR="007119CA">
        <w:t xml:space="preserve">, so the potato chip polhodes are de-warped in their transformation from Frame S' to Frame S. </w:t>
      </w:r>
    </w:p>
    <w:p w14:paraId="68A56083" w14:textId="77777777" w:rsidR="007119CA" w:rsidRDefault="007119CA" w:rsidP="009C71AC">
      <w:pPr>
        <w:tabs>
          <w:tab w:val="left" w:pos="7200"/>
          <w:tab w:val="left" w:pos="7920"/>
          <w:tab w:val="right" w:pos="9270"/>
        </w:tabs>
      </w:pPr>
    </w:p>
    <w:p w14:paraId="2B746984" w14:textId="77777777" w:rsidR="009C71AC" w:rsidRDefault="009C71AC" w:rsidP="009C71AC">
      <w:pPr>
        <w:tabs>
          <w:tab w:val="left" w:pos="7200"/>
          <w:tab w:val="left" w:pos="7920"/>
          <w:tab w:val="right" w:pos="9270"/>
        </w:tabs>
      </w:pPr>
      <w:r>
        <w:t xml:space="preserve">The reason </w:t>
      </w:r>
      <w:r w:rsidR="007119CA">
        <w:t>for this</w:t>
      </w:r>
      <w:r>
        <w:t xml:space="preserve"> </w:t>
      </w:r>
      <w:r w:rsidR="007119CA">
        <w:t xml:space="preserve">planarity </w:t>
      </w:r>
      <w:r>
        <w:t xml:space="preserve">is simple. In Frame S we know that the vector </w:t>
      </w:r>
      <w:r w:rsidRPr="009C71AC">
        <w:rPr>
          <w:b/>
        </w:rPr>
        <w:t>L</w:t>
      </w:r>
      <w:r>
        <w:t xml:space="preserve"> is fixed in space (since no torque), and one has</w:t>
      </w:r>
    </w:p>
    <w:p w14:paraId="2C00C452" w14:textId="77777777" w:rsidR="009C71AC" w:rsidRDefault="009C71AC" w:rsidP="009C71AC">
      <w:pPr>
        <w:tabs>
          <w:tab w:val="left" w:pos="7200"/>
          <w:tab w:val="left" w:pos="7920"/>
          <w:tab w:val="right" w:pos="9270"/>
        </w:tabs>
      </w:pPr>
    </w:p>
    <w:p w14:paraId="34784FB0" w14:textId="77777777" w:rsidR="009C71AC" w:rsidRPr="009C71AC" w:rsidRDefault="009C71AC" w:rsidP="009C71AC">
      <w:pPr>
        <w:tabs>
          <w:tab w:val="left" w:pos="7200"/>
          <w:tab w:val="left" w:pos="7920"/>
          <w:tab w:val="right" w:pos="9270"/>
        </w:tabs>
      </w:pPr>
      <w:r>
        <w:tab/>
      </w:r>
      <w:r>
        <w:rPr>
          <w:b/>
        </w:rPr>
        <w:fldChar w:fldCharType="begin"/>
      </w:r>
      <w:r>
        <w:rPr>
          <w:b/>
        </w:rPr>
        <w:instrText xml:space="preserve"> EQ \O(</w:instrText>
      </w:r>
      <w:r w:rsidRPr="009C71AC">
        <w:rPr>
          <w:b/>
        </w:rPr>
        <w:instrText>L</w:instrText>
      </w:r>
      <w:r>
        <w:rPr>
          <w:b/>
        </w:rPr>
        <w:instrText>,\S\up4(^))</w:instrText>
      </w:r>
      <w:r>
        <w:rPr>
          <w:b/>
        </w:rPr>
        <w:fldChar w:fldCharType="end"/>
      </w:r>
      <w:r>
        <w:rPr>
          <w:b/>
        </w:rPr>
        <w:t xml:space="preserve"> </w:t>
      </w:r>
      <w:r w:rsidRPr="009C71AC">
        <w:sym w:font="Symbol" w:char="F0B7"/>
      </w:r>
      <w:r>
        <w:rPr>
          <w:b/>
        </w:rPr>
        <w:t xml:space="preserve"> </w:t>
      </w:r>
      <w:r w:rsidRPr="009C71AC">
        <w:rPr>
          <w:b/>
        </w:rPr>
        <w:t>ω</w:t>
      </w:r>
      <w:r>
        <w:t xml:space="preserve">  = (1/L) </w:t>
      </w:r>
      <w:r>
        <w:rPr>
          <w:b/>
        </w:rPr>
        <w:t xml:space="preserve">L </w:t>
      </w:r>
      <w:r w:rsidRPr="009C71AC">
        <w:sym w:font="Symbol" w:char="F0B7"/>
      </w:r>
      <w:r>
        <w:rPr>
          <w:b/>
        </w:rPr>
        <w:t xml:space="preserve"> </w:t>
      </w:r>
      <w:r w:rsidRPr="009C71AC">
        <w:rPr>
          <w:b/>
        </w:rPr>
        <w:t>ω</w:t>
      </w:r>
      <w:r>
        <w:t xml:space="preserve"> =  (1/L) </w:t>
      </w:r>
      <w:r>
        <w:rPr>
          <w:b/>
        </w:rPr>
        <w:t>(</w:t>
      </w:r>
      <w:r>
        <w:t>I</w:t>
      </w:r>
      <w:r w:rsidRPr="009C71AC">
        <w:rPr>
          <w:b/>
        </w:rPr>
        <w:t>ω</w:t>
      </w:r>
      <w:r>
        <w:t>)</w:t>
      </w:r>
      <w:r>
        <w:rPr>
          <w:b/>
        </w:rPr>
        <w:t xml:space="preserve"> </w:t>
      </w:r>
      <w:r w:rsidRPr="009C71AC">
        <w:sym w:font="Symbol" w:char="F0B7"/>
      </w:r>
      <w:r>
        <w:rPr>
          <w:b/>
        </w:rPr>
        <w:t xml:space="preserve"> </w:t>
      </w:r>
      <w:r w:rsidRPr="009C71AC">
        <w:rPr>
          <w:b/>
        </w:rPr>
        <w:t>ω</w:t>
      </w:r>
      <w:r>
        <w:t xml:space="preserve"> = (1/L) </w:t>
      </w:r>
      <w:r w:rsidRPr="009C71AC">
        <w:rPr>
          <w:b/>
        </w:rPr>
        <w:t>ω</w:t>
      </w:r>
      <w:r>
        <w:t xml:space="preserve"> </w:t>
      </w:r>
      <w:r>
        <w:sym w:font="Symbol" w:char="F0B7"/>
      </w:r>
      <w:r>
        <w:t xml:space="preserve"> I </w:t>
      </w:r>
      <w:r>
        <w:sym w:font="Symbol" w:char="F0B7"/>
      </w:r>
      <w:r>
        <w:t xml:space="preserve"> </w:t>
      </w:r>
      <w:r w:rsidRPr="009C71AC">
        <w:rPr>
          <w:b/>
        </w:rPr>
        <w:t>ω</w:t>
      </w:r>
      <w:r>
        <w:t xml:space="preserve">  = (1/L)(2T) = 2T/L</w:t>
      </w:r>
      <w:r w:rsidR="007119CA">
        <w:t xml:space="preserve">  .</w:t>
      </w:r>
    </w:p>
    <w:p w14:paraId="0695DADF" w14:textId="77777777" w:rsidR="009C71AC" w:rsidRDefault="009C71AC" w:rsidP="009C71AC">
      <w:pPr>
        <w:tabs>
          <w:tab w:val="left" w:pos="7200"/>
          <w:tab w:val="left" w:pos="7920"/>
          <w:tab w:val="right" w:pos="9270"/>
        </w:tabs>
      </w:pPr>
    </w:p>
    <w:p w14:paraId="3DFA5EE0" w14:textId="77777777" w:rsidR="007119CA" w:rsidRDefault="009C71AC" w:rsidP="009C71AC">
      <w:pPr>
        <w:tabs>
          <w:tab w:val="left" w:pos="7200"/>
          <w:tab w:val="left" w:pos="7920"/>
          <w:tab w:val="right" w:pos="9270"/>
        </w:tabs>
      </w:pPr>
      <w:r>
        <w:t>Now in E</w:t>
      </w:r>
      <w:r>
        <w:rPr>
          <w:rStyle w:val="superscript"/>
        </w:rPr>
        <w:t>3</w:t>
      </w:r>
      <w:r>
        <w:t xml:space="preserve"> space the equation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w:t>
      </w:r>
      <w:r>
        <w:sym w:font="Symbol" w:char="F0B7"/>
      </w:r>
      <w:r>
        <w:t xml:space="preserve"> </w:t>
      </w:r>
      <w:r w:rsidRPr="009C71AC">
        <w:rPr>
          <w:b/>
        </w:rPr>
        <w:t>r</w:t>
      </w:r>
      <w:r>
        <w:t xml:space="preserve"> = d describes a plane with normal vector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lying distance d from the origin (d is the closest distance from plane to origin). Thus, in ω-space the vector </w:t>
      </w:r>
      <w:r w:rsidRPr="009C71AC">
        <w:rPr>
          <w:b/>
        </w:rPr>
        <w:t>ω</w:t>
      </w:r>
      <w:r>
        <w:t xml:space="preserve"> always lies on a plane with normal </w:t>
      </w:r>
      <w:r w:rsidRPr="007119CA">
        <w:rPr>
          <w:b/>
        </w:rPr>
        <w:fldChar w:fldCharType="begin"/>
      </w:r>
      <w:r w:rsidRPr="007119CA">
        <w:rPr>
          <w:b/>
        </w:rPr>
        <w:instrText xml:space="preserve"> EQ \O(L,\S\up4(^))</w:instrText>
      </w:r>
      <w:r w:rsidRPr="007119CA">
        <w:rPr>
          <w:b/>
        </w:rPr>
        <w:fldChar w:fldCharType="end"/>
      </w:r>
      <w:r>
        <w:t xml:space="preserve"> which lies distance 2T/L from the origin. </w:t>
      </w:r>
      <w:r w:rsidR="007119CA">
        <w:t xml:space="preserve">Since this plane is fixed in Frame S, it is called "the </w:t>
      </w:r>
      <w:r w:rsidR="0005691F">
        <w:t>invariable</w:t>
      </w:r>
      <w:r w:rsidR="007119CA">
        <w:t xml:space="preserve"> plane". </w:t>
      </w:r>
    </w:p>
    <w:p w14:paraId="49168440" w14:textId="77777777" w:rsidR="009C71AC" w:rsidRDefault="007119CA" w:rsidP="009C71AC">
      <w:pPr>
        <w:tabs>
          <w:tab w:val="left" w:pos="7200"/>
          <w:tab w:val="left" w:pos="7920"/>
          <w:tab w:val="right" w:pos="9270"/>
        </w:tabs>
      </w:pPr>
      <w:r>
        <w:tab/>
        <w:t xml:space="preserve">At any time t, the solution </w:t>
      </w:r>
      <w:r w:rsidRPr="007119CA">
        <w:rPr>
          <w:b/>
        </w:rPr>
        <w:t>ω</w:t>
      </w:r>
      <w:r>
        <w:t xml:space="preserve">(t) lies both on the inertia ellipsoid and on the </w:t>
      </w:r>
      <w:r w:rsidR="0005691F">
        <w:t>invariable</w:t>
      </w:r>
      <w:r>
        <w:t xml:space="preserve"> plane, so the inertia ellipsoid viewed in Frame S must be tangent to the </w:t>
      </w:r>
      <w:r w:rsidR="0005691F">
        <w:t>invariable</w:t>
      </w:r>
      <w:r>
        <w:t xml:space="preserve"> plane at any time t. Here is the picture at some time t, </w:t>
      </w:r>
    </w:p>
    <w:p w14:paraId="7FDC7306" w14:textId="77777777" w:rsidR="007119CA" w:rsidRDefault="007119CA" w:rsidP="009C71AC">
      <w:pPr>
        <w:tabs>
          <w:tab w:val="left" w:pos="7200"/>
          <w:tab w:val="left" w:pos="7920"/>
          <w:tab w:val="right" w:pos="9270"/>
        </w:tabs>
      </w:pPr>
    </w:p>
    <w:p w14:paraId="47359CF9" w14:textId="77777777" w:rsidR="007119CA" w:rsidRPr="00557DF0" w:rsidRDefault="007119CA" w:rsidP="009C71AC">
      <w:pPr>
        <w:tabs>
          <w:tab w:val="left" w:pos="7200"/>
          <w:tab w:val="left" w:pos="7920"/>
          <w:tab w:val="right" w:pos="9270"/>
        </w:tabs>
      </w:pPr>
      <w:r>
        <w:tab/>
      </w:r>
      <w:r>
        <w:tab/>
      </w:r>
      <w:r>
        <w:tab/>
      </w:r>
      <w:r>
        <w:tab/>
      </w:r>
      <w:r>
        <w:pict>
          <v:shape id="_x0000_i1041" type="#_x0000_t75" style="width:259.5pt;height:144.75pt">
            <v:imagedata r:id="rId22" o:title=""/>
          </v:shape>
        </w:pict>
      </w:r>
      <w:r w:rsidR="00557DF0">
        <w:tab/>
      </w:r>
      <w:r w:rsidR="00557DF0">
        <w:tab/>
        <w:t>(I.5.7)</w:t>
      </w:r>
    </w:p>
    <w:p w14:paraId="6ED3D698" w14:textId="77777777" w:rsidR="007119CA" w:rsidRDefault="007119CA" w:rsidP="009C71AC">
      <w:pPr>
        <w:tabs>
          <w:tab w:val="left" w:pos="7200"/>
          <w:tab w:val="left" w:pos="7920"/>
          <w:tab w:val="right" w:pos="9270"/>
        </w:tabs>
      </w:pPr>
    </w:p>
    <w:p w14:paraId="4FDC72C3" w14:textId="77777777" w:rsidR="007119CA" w:rsidRDefault="007119CA" w:rsidP="007119CA">
      <w:pPr>
        <w:tabs>
          <w:tab w:val="left" w:pos="7200"/>
          <w:tab w:val="left" w:pos="7920"/>
          <w:tab w:val="right" w:pos="9270"/>
        </w:tabs>
      </w:pPr>
      <w:r>
        <w:t xml:space="preserve">If the ellipsoid were an ellipse and if the above were a 2D picture, the ellipse would be unable to roll on the </w:t>
      </w:r>
      <w:r w:rsidR="0005691F">
        <w:t>invariable</w:t>
      </w:r>
      <w:r>
        <w:t xml:space="preserve"> plane, since any such rolling would change the height of the ellipse center above the plane. But in the 3D picture with an ellipsoid, such rolling is possible. If the ellipsoid were axisymmetric, it could roll around a vertical axis, thus inscribing a circle on the </w:t>
      </w:r>
      <w:r w:rsidR="0005691F">
        <w:t>invariable</w:t>
      </w:r>
      <w:r>
        <w:t xml:space="preserve"> plane, and that is all the rolling it could do. That, we shall see, is the solution found in the next section. If the ellipsoid is more general in shape, then the allowed motion of the ellipsoid produces some complicated path going around and around on the </w:t>
      </w:r>
      <w:r w:rsidR="0005691F">
        <w:t>invariable</w:t>
      </w:r>
      <w:r>
        <w:t xml:space="preserve"> plane. This path is called a </w:t>
      </w:r>
      <w:r w:rsidRPr="007119CA">
        <w:rPr>
          <w:b/>
        </w:rPr>
        <w:t>herpolhode</w:t>
      </w:r>
      <w:r>
        <w:t xml:space="preserve"> (a snaky pole path) and is generally a path which does not close on itself, but which is confined between two radii in the </w:t>
      </w:r>
      <w:r w:rsidR="0005691F">
        <w:t>invariable</w:t>
      </w:r>
      <w:r>
        <w:t xml:space="preserve"> plane. Here is a sample numerically-generated herpolhode </w:t>
      </w:r>
      <w:r w:rsidR="0005691F">
        <w:t>(Arnold and Maunder p 111 )</w:t>
      </w:r>
      <w:r>
        <w:t xml:space="preserve"> </w:t>
      </w:r>
    </w:p>
    <w:p w14:paraId="572B9242" w14:textId="77777777" w:rsidR="007119CA" w:rsidRDefault="007119CA" w:rsidP="007119CA">
      <w:pPr>
        <w:tabs>
          <w:tab w:val="left" w:pos="7200"/>
          <w:tab w:val="left" w:pos="7920"/>
          <w:tab w:val="right" w:pos="9270"/>
        </w:tabs>
      </w:pPr>
    </w:p>
    <w:p w14:paraId="3D96CBA3" w14:textId="77777777" w:rsidR="007119CA" w:rsidRDefault="007119CA" w:rsidP="007119CA">
      <w:pPr>
        <w:tabs>
          <w:tab w:val="left" w:pos="7200"/>
          <w:tab w:val="left" w:pos="7920"/>
          <w:tab w:val="right" w:pos="9270"/>
        </w:tabs>
      </w:pPr>
      <w:r>
        <w:tab/>
      </w:r>
      <w:r>
        <w:tab/>
      </w:r>
      <w:r>
        <w:tab/>
      </w:r>
      <w:r>
        <w:pict>
          <v:shape id="_x0000_i1042" type="#_x0000_t75" style="width:295.5pt;height:254.25pt">
            <v:imagedata r:id="rId23" o:title=""/>
          </v:shape>
        </w:pict>
      </w:r>
      <w:r w:rsidR="00557DF0">
        <w:tab/>
      </w:r>
      <w:r w:rsidR="00557DF0">
        <w:tab/>
        <w:t>(I.5.8)</w:t>
      </w:r>
    </w:p>
    <w:p w14:paraId="5D0F0800" w14:textId="77777777" w:rsidR="007119CA" w:rsidRDefault="007119CA" w:rsidP="007119CA">
      <w:pPr>
        <w:tabs>
          <w:tab w:val="left" w:pos="7200"/>
          <w:tab w:val="left" w:pos="7920"/>
          <w:tab w:val="right" w:pos="9270"/>
        </w:tabs>
      </w:pPr>
    </w:p>
    <w:p w14:paraId="24B2D566" w14:textId="77777777" w:rsidR="007119CA" w:rsidRDefault="007119CA" w:rsidP="007119CA">
      <w:pPr>
        <w:tabs>
          <w:tab w:val="left" w:pos="7200"/>
          <w:tab w:val="left" w:pos="7920"/>
          <w:tab w:val="right" w:pos="9270"/>
        </w:tabs>
      </w:pPr>
      <w:r>
        <w:t xml:space="preserve">If the ellipsoid in Fig ** were covered in ink and if the </w:t>
      </w:r>
      <w:r w:rsidR="0005691F">
        <w:t>invariable</w:t>
      </w:r>
      <w:r>
        <w:t xml:space="preserve"> plane were paper, the rolling ellipsoid would inscribe the herpolhode on the </w:t>
      </w:r>
      <w:r w:rsidR="0005691F">
        <w:t>invariable</w:t>
      </w:r>
      <w:r>
        <w:t xml:space="preserve"> plane. Conversely, if the ellipsoid were paper and the </w:t>
      </w:r>
      <w:r w:rsidR="0005691F">
        <w:t>invariable</w:t>
      </w:r>
      <w:r>
        <w:t xml:space="preserve"> plane were coated with ink, the </w:t>
      </w:r>
      <w:r w:rsidR="0005691F">
        <w:t>invariable</w:t>
      </w:r>
      <w:r>
        <w:t xml:space="preserve"> plane would inscribe on the ellipsoid one of our closed, non-planar polhode paths. </w:t>
      </w:r>
    </w:p>
    <w:p w14:paraId="7BB16505" w14:textId="77777777" w:rsidR="007119CA" w:rsidRDefault="007119CA" w:rsidP="007119CA">
      <w:pPr>
        <w:tabs>
          <w:tab w:val="left" w:pos="7200"/>
          <w:tab w:val="left" w:pos="7920"/>
          <w:tab w:val="right" w:pos="9270"/>
        </w:tabs>
      </w:pPr>
      <w:r>
        <w:tab/>
        <w:t xml:space="preserve">In general, this geometric view of the </w:t>
      </w:r>
      <w:r w:rsidRPr="007119CA">
        <w:rPr>
          <w:b/>
        </w:rPr>
        <w:t>ω</w:t>
      </w:r>
      <w:r>
        <w:t xml:space="preserve"> vector motion is called "Poinsot's construction" (</w:t>
      </w:r>
      <w:r w:rsidRPr="007119CA">
        <w:t>Louis Poinsot</w:t>
      </w:r>
      <w:r>
        <w:t xml:space="preserve"> 1777 –1859). It is briefly described in Goldstein p 159 (GPS p 201). </w:t>
      </w:r>
    </w:p>
    <w:p w14:paraId="5F7D6F25" w14:textId="77777777" w:rsidR="00F506B5" w:rsidRPr="00F506B5" w:rsidRDefault="00F506B5" w:rsidP="007119CA">
      <w:pPr>
        <w:tabs>
          <w:tab w:val="left" w:pos="7200"/>
          <w:tab w:val="left" w:pos="7920"/>
          <w:tab w:val="right" w:pos="9270"/>
        </w:tabs>
      </w:pPr>
      <w:r>
        <w:tab/>
        <w:t xml:space="preserve">Here is an excellent ellipsoid animation showing both polhode and herpolhode for a case where the latter is also a closed curve:  </w:t>
      </w:r>
      <w:hyperlink r:id="rId24" w:history="1">
        <w:r w:rsidRPr="00384EED">
          <w:rPr>
            <w:rStyle w:val="Hyperlink"/>
          </w:rPr>
          <w:t>https://www.youtube.com/watch?v=BwYFT3T5uIw</w:t>
        </w:r>
      </w:hyperlink>
      <w:r>
        <w:t xml:space="preserve"> </w:t>
      </w:r>
      <w:r w:rsidR="00B764E3">
        <w:t>.</w:t>
      </w:r>
    </w:p>
    <w:p w14:paraId="6A1DC1DE" w14:textId="77777777" w:rsidR="00557DF0" w:rsidRDefault="00557DF0" w:rsidP="007119CA">
      <w:pPr>
        <w:tabs>
          <w:tab w:val="left" w:pos="7200"/>
          <w:tab w:val="left" w:pos="7920"/>
          <w:tab w:val="right" w:pos="9270"/>
        </w:tabs>
      </w:pPr>
    </w:p>
    <w:p w14:paraId="12A36347" w14:textId="77777777" w:rsidR="00557DF0" w:rsidRPr="007119CA" w:rsidRDefault="00557DF0" w:rsidP="007119CA">
      <w:pPr>
        <w:tabs>
          <w:tab w:val="left" w:pos="7200"/>
          <w:tab w:val="left" w:pos="7920"/>
          <w:tab w:val="right" w:pos="9270"/>
        </w:tabs>
      </w:pPr>
      <w:r>
        <w:t>*************************</w:t>
      </w:r>
    </w:p>
    <w:p w14:paraId="2124576A" w14:textId="77777777" w:rsidR="007119CA" w:rsidRDefault="007119CA" w:rsidP="007119CA">
      <w:pPr>
        <w:tabs>
          <w:tab w:val="left" w:pos="7200"/>
          <w:tab w:val="left" w:pos="7920"/>
          <w:tab w:val="right" w:pos="9270"/>
        </w:tabs>
      </w:pPr>
    </w:p>
    <w:p w14:paraId="0A3A2EF7" w14:textId="77777777" w:rsidR="007119CA" w:rsidRPr="00557DF0" w:rsidRDefault="00557DF0" w:rsidP="007119CA">
      <w:pPr>
        <w:tabs>
          <w:tab w:val="left" w:pos="7200"/>
          <w:tab w:val="left" w:pos="7920"/>
          <w:tab w:val="right" w:pos="9270"/>
        </w:tabs>
      </w:pPr>
      <w:r>
        <w:t xml:space="preserve">R.N Arnold and L. Maunder, </w:t>
      </w:r>
      <w:r w:rsidRPr="00557DF0">
        <w:rPr>
          <w:i/>
        </w:rPr>
        <w:t>Gyrodynamics and Its Engineering Application</w:t>
      </w:r>
      <w:r w:rsidRPr="00557DF0">
        <w:t>s</w:t>
      </w:r>
      <w:r>
        <w:t xml:space="preserve"> (Academic Press/ Elsevier, Amsterdam, 2014). </w:t>
      </w:r>
      <w:r w:rsidR="0005691F">
        <w:t xml:space="preserve">See Google Books. </w:t>
      </w:r>
    </w:p>
    <w:p w14:paraId="752868B5" w14:textId="77777777" w:rsidR="00291390" w:rsidRDefault="00291390"/>
    <w:p w14:paraId="2A45E3B0" w14:textId="77777777" w:rsidR="00557DF0" w:rsidRDefault="00557DF0">
      <w:r>
        <w:t xml:space="preserve">V. Zemstov, </w:t>
      </w:r>
      <w:r w:rsidRPr="00557DF0">
        <w:rPr>
          <w:i/>
        </w:rPr>
        <w:t>Evolution of Rotation Structures in the Earth/s Geological History</w:t>
      </w:r>
      <w:r>
        <w:rPr>
          <w:i/>
        </w:rPr>
        <w:t xml:space="preserve"> </w:t>
      </w:r>
      <w:r w:rsidRPr="00557DF0">
        <w:t>(Intech</w:t>
      </w:r>
      <w:r>
        <w:t>, 2011).</w:t>
      </w:r>
    </w:p>
    <w:p w14:paraId="563C9B32" w14:textId="77777777" w:rsidR="00557DF0" w:rsidRPr="00557DF0" w:rsidRDefault="00557DF0">
      <w:r>
        <w:t xml:space="preserve">DOI: 10.5772/21305 , </w:t>
      </w:r>
      <w:hyperlink r:id="rId25" w:history="1">
        <w:r w:rsidRPr="006055DA">
          <w:rPr>
            <w:rStyle w:val="Hyperlink"/>
          </w:rPr>
          <w:t>http://www.intechopen.com/download/pdf/17105</w:t>
        </w:r>
      </w:hyperlink>
      <w:r>
        <w:t xml:space="preserve"> </w:t>
      </w:r>
    </w:p>
    <w:sectPr w:rsidR="00557DF0" w:rsidRPr="00557DF0">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13C4" w14:textId="77777777" w:rsidR="00BD3CA7" w:rsidRDefault="00BD3CA7">
      <w:r>
        <w:separator/>
      </w:r>
    </w:p>
  </w:endnote>
  <w:endnote w:type="continuationSeparator" w:id="0">
    <w:p w14:paraId="3384FAC2" w14:textId="77777777" w:rsidR="00BD3CA7" w:rsidRDefault="00BD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D62A" w14:textId="77777777" w:rsidR="00691AF0" w:rsidRDefault="00691A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764E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81783" w14:textId="77777777" w:rsidR="00BD3CA7" w:rsidRDefault="00BD3CA7">
      <w:r>
        <w:separator/>
      </w:r>
    </w:p>
  </w:footnote>
  <w:footnote w:type="continuationSeparator" w:id="0">
    <w:p w14:paraId="785AFB05" w14:textId="77777777" w:rsidR="00BD3CA7" w:rsidRDefault="00BD3C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B48"/>
    <w:rsid w:val="0001344C"/>
    <w:rsid w:val="00032790"/>
    <w:rsid w:val="000522DF"/>
    <w:rsid w:val="000544B7"/>
    <w:rsid w:val="00054B07"/>
    <w:rsid w:val="0005691F"/>
    <w:rsid w:val="00064021"/>
    <w:rsid w:val="00064C25"/>
    <w:rsid w:val="000765E7"/>
    <w:rsid w:val="0008034B"/>
    <w:rsid w:val="00092C76"/>
    <w:rsid w:val="000A162F"/>
    <w:rsid w:val="000A21FD"/>
    <w:rsid w:val="000A6BDE"/>
    <w:rsid w:val="000D2080"/>
    <w:rsid w:val="000E4B48"/>
    <w:rsid w:val="000F4AD2"/>
    <w:rsid w:val="000F7B78"/>
    <w:rsid w:val="00121AC6"/>
    <w:rsid w:val="00130273"/>
    <w:rsid w:val="00135373"/>
    <w:rsid w:val="0013795C"/>
    <w:rsid w:val="001514F0"/>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0175"/>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B7551"/>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57DF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1AF0"/>
    <w:rsid w:val="006947A1"/>
    <w:rsid w:val="006A36F3"/>
    <w:rsid w:val="006A60A6"/>
    <w:rsid w:val="006B016E"/>
    <w:rsid w:val="006B7AA1"/>
    <w:rsid w:val="006C2FB2"/>
    <w:rsid w:val="006C3D2C"/>
    <w:rsid w:val="006C7F46"/>
    <w:rsid w:val="006D2437"/>
    <w:rsid w:val="006D4393"/>
    <w:rsid w:val="006E34D1"/>
    <w:rsid w:val="006E630C"/>
    <w:rsid w:val="006F2C71"/>
    <w:rsid w:val="007119CA"/>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C71AC"/>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19F4"/>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4E3"/>
    <w:rsid w:val="00B768CF"/>
    <w:rsid w:val="00B8156C"/>
    <w:rsid w:val="00B848B8"/>
    <w:rsid w:val="00B966B4"/>
    <w:rsid w:val="00B971ED"/>
    <w:rsid w:val="00BA374D"/>
    <w:rsid w:val="00BC09E2"/>
    <w:rsid w:val="00BC5EB6"/>
    <w:rsid w:val="00BD20BB"/>
    <w:rsid w:val="00BD3CA7"/>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06B5"/>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E9FCE"/>
  <w15:chartTrackingRefBased/>
  <w15:docId w15:val="{0BCDADC0-877F-41A2-A114-5DF0F0182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addmd">
    <w:name w:val="addmd"/>
    <w:basedOn w:val="DefaultParagraphFont"/>
    <w:rsid w:val="009C71AC"/>
  </w:style>
  <w:style w:type="character" w:styleId="Hyperlink">
    <w:name w:val="Hyperlink"/>
    <w:basedOn w:val="DefaultParagraphFont"/>
    <w:rsid w:val="00557D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023643">
      <w:bodyDiv w:val="1"/>
      <w:marLeft w:val="0"/>
      <w:marRight w:val="0"/>
      <w:marTop w:val="0"/>
      <w:marBottom w:val="0"/>
      <w:divBdr>
        <w:top w:val="none" w:sz="0" w:space="0" w:color="auto"/>
        <w:left w:val="none" w:sz="0" w:space="0" w:color="auto"/>
        <w:bottom w:val="none" w:sz="0" w:space="0" w:color="auto"/>
        <w:right w:val="none" w:sz="0" w:space="0" w:color="auto"/>
      </w:divBdr>
      <w:divsChild>
        <w:div w:id="620764326">
          <w:marLeft w:val="0"/>
          <w:marRight w:val="0"/>
          <w:marTop w:val="0"/>
          <w:marBottom w:val="0"/>
          <w:divBdr>
            <w:top w:val="none" w:sz="0" w:space="0" w:color="auto"/>
            <w:left w:val="none" w:sz="0" w:space="0" w:color="auto"/>
            <w:bottom w:val="none" w:sz="0" w:space="0" w:color="auto"/>
            <w:right w:val="none" w:sz="0" w:space="0" w:color="auto"/>
          </w:divBdr>
        </w:div>
      </w:divsChild>
    </w:div>
    <w:div w:id="530994664">
      <w:bodyDiv w:val="1"/>
      <w:marLeft w:val="0"/>
      <w:marRight w:val="0"/>
      <w:marTop w:val="0"/>
      <w:marBottom w:val="0"/>
      <w:divBdr>
        <w:top w:val="none" w:sz="0" w:space="0" w:color="auto"/>
        <w:left w:val="none" w:sz="0" w:space="0" w:color="auto"/>
        <w:bottom w:val="none" w:sz="0" w:space="0" w:color="auto"/>
        <w:right w:val="none" w:sz="0" w:space="0" w:color="auto"/>
      </w:divBdr>
    </w:div>
    <w:div w:id="70124368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www.intechopen.com/download/pdf/17105"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www.youtube.com/watch?v=BwYFT3T5uIw" TargetMode="Externa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1456</Words>
  <Characters>6845</Characters>
  <Application>Microsoft Office Word</Application>
  <DocSecurity>4</DocSecurity>
  <Lines>155</Lines>
  <Paragraphs>56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8245</CharactersWithSpaces>
  <SharedDoc>false</SharedDoc>
  <HLinks>
    <vt:vector size="12" baseType="variant">
      <vt:variant>
        <vt:i4>1572958</vt:i4>
      </vt:variant>
      <vt:variant>
        <vt:i4>25</vt:i4>
      </vt:variant>
      <vt:variant>
        <vt:i4>0</vt:i4>
      </vt:variant>
      <vt:variant>
        <vt:i4>5</vt:i4>
      </vt:variant>
      <vt:variant>
        <vt:lpwstr>http://www.intechopen.com/download/pdf/17105</vt:lpwstr>
      </vt:variant>
      <vt:variant>
        <vt:lpwstr/>
      </vt:variant>
      <vt:variant>
        <vt:i4>2162721</vt:i4>
      </vt:variant>
      <vt:variant>
        <vt:i4>22</vt:i4>
      </vt:variant>
      <vt:variant>
        <vt:i4>0</vt:i4>
      </vt:variant>
      <vt:variant>
        <vt:i4>5</vt:i4>
      </vt:variant>
      <vt:variant>
        <vt:lpwstr>https://www.youtube.com/watch?v=BwYFT3T5uIw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2026-09-06T22:39:00Z</dcterms:created>
  <dcterms:modified xsi:type="dcterms:W3CDTF">2026-09-06T22:39:00Z</dcterms:modified>
</cp:coreProperties>
</file>