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17AE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69652A1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90C201F" w14:textId="77777777" w:rsidR="0071283F" w:rsidRDefault="0071283F" w:rsidP="0071283F">
      <w:r>
        <w:t xml:space="preserve">Note that page numbering is turned on in this template and view is 125%, </w:t>
      </w:r>
    </w:p>
    <w:p w14:paraId="113943D2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5CEB7ABF" w14:textId="77777777" w:rsidR="00291390" w:rsidRDefault="00291390"/>
    <w:p w14:paraId="50D0D8B6" w14:textId="77777777" w:rsidR="002C6C04" w:rsidRDefault="002C6C04"/>
    <w:p w14:paraId="7716AA76" w14:textId="77777777" w:rsidR="002C6C04" w:rsidRDefault="002C6C04" w:rsidP="002C6C04">
      <w:r>
        <w:tab/>
      </w:r>
      <w:r>
        <w:tab/>
        <w:t>=  (Gm)[ h {m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+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} + </w:t>
      </w:r>
      <w:proofErr w:type="spellStart"/>
      <w:r>
        <w:t>rcosθ</w:t>
      </w:r>
      <w:proofErr w:type="spellEnd"/>
      <w:r>
        <w:t xml:space="preserve"> {m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>} ]</w:t>
      </w:r>
    </w:p>
    <w:p w14:paraId="3B9663BC" w14:textId="77777777" w:rsidR="002C6C04" w:rsidRDefault="002C6C04" w:rsidP="002C6C04"/>
    <w:p w14:paraId="137CE84F" w14:textId="77777777" w:rsidR="002C6C04" w:rsidRDefault="002C6C04" w:rsidP="002C6C04">
      <w:r>
        <w:t>Define</w:t>
      </w:r>
    </w:p>
    <w:p w14:paraId="39E8DD57" w14:textId="77777777" w:rsidR="002C6C04" w:rsidRDefault="002C6C04" w:rsidP="002C6C04"/>
    <w:p w14:paraId="358026C0" w14:textId="77777777" w:rsidR="002C6C04" w:rsidRPr="007A5F10" w:rsidRDefault="002C6C04" w:rsidP="002C6C04">
      <w:r>
        <w:tab/>
        <w:t>A ≡ (Gm){m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 +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>}</w:t>
      </w:r>
    </w:p>
    <w:p w14:paraId="105B6CEB" w14:textId="77777777" w:rsidR="002C6C04" w:rsidRDefault="002C6C04" w:rsidP="002C6C04">
      <w:r>
        <w:tab/>
        <w:t>B ≡ (Gm){m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>}</w:t>
      </w:r>
    </w:p>
    <w:p w14:paraId="1E6E2CB2" w14:textId="77777777" w:rsidR="002C6C04" w:rsidRDefault="002C6C04" w:rsidP="002C6C04"/>
    <w:p w14:paraId="03B55A6C" w14:textId="77777777" w:rsidR="002C6C04" w:rsidRDefault="002C6C04" w:rsidP="002C6C04">
      <w:r>
        <w:t>Then</w:t>
      </w:r>
    </w:p>
    <w:p w14:paraId="5F5A85B9" w14:textId="77777777" w:rsidR="002C6C04" w:rsidRDefault="002C6C04" w:rsidP="002C6C04"/>
    <w:p w14:paraId="2EC8F5A8" w14:textId="77777777" w:rsidR="002C6C04" w:rsidRDefault="002C6C04" w:rsidP="002C6C04">
      <w:r>
        <w:tab/>
      </w:r>
      <w:proofErr w:type="spellStart"/>
      <w:r>
        <w:t>F</w:t>
      </w:r>
      <w:r>
        <w:rPr>
          <w:rStyle w:val="subscript"/>
        </w:rPr>
        <w:t>y</w:t>
      </w:r>
      <w:proofErr w:type="spellEnd"/>
      <w:r>
        <w:t xml:space="preserve">  = </w:t>
      </w:r>
      <w:proofErr w:type="spellStart"/>
      <w:r>
        <w:t>rsinθA</w:t>
      </w:r>
      <w:proofErr w:type="spellEnd"/>
    </w:p>
    <w:p w14:paraId="6E84F3A3" w14:textId="77777777" w:rsidR="002C6C04" w:rsidRDefault="002C6C04" w:rsidP="002C6C04">
      <w:r>
        <w:tab/>
      </w:r>
      <w:proofErr w:type="spellStart"/>
      <w:r>
        <w:t>F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hA</w:t>
      </w:r>
      <w:proofErr w:type="spellEnd"/>
      <w:r>
        <w:t xml:space="preserve"> + </w:t>
      </w:r>
      <w:proofErr w:type="spellStart"/>
      <w:r>
        <w:t>rcosθB</w:t>
      </w:r>
      <w:proofErr w:type="spellEnd"/>
    </w:p>
    <w:p w14:paraId="7D83AA99" w14:textId="77777777" w:rsidR="002C6C04" w:rsidRDefault="002C6C04" w:rsidP="002C6C04"/>
    <w:p w14:paraId="3F34AF7C" w14:textId="77777777" w:rsidR="002C6C04" w:rsidRDefault="002C6C04" w:rsidP="002C6C04">
      <w:r>
        <w:t>To find the center of gravity point, we will need the magnitude of F</w:t>
      </w:r>
    </w:p>
    <w:p w14:paraId="633D0448" w14:textId="77777777" w:rsidR="002C6C04" w:rsidRDefault="002C6C04" w:rsidP="002C6C04"/>
    <w:p w14:paraId="36DA2F00" w14:textId="77777777" w:rsidR="002C6C04" w:rsidRDefault="002C6C04" w:rsidP="002C6C04">
      <w:r>
        <w:tab/>
        <w:t>F</w:t>
      </w:r>
      <w:r>
        <w:rPr>
          <w:rStyle w:val="superscript"/>
        </w:rPr>
        <w:t>2</w:t>
      </w:r>
      <w:r>
        <w:t xml:space="preserve"> = F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+ F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 = (</w:t>
      </w:r>
      <w:proofErr w:type="spellStart"/>
      <w:r>
        <w:t>rsinθA</w:t>
      </w:r>
      <w:proofErr w:type="spellEnd"/>
      <w:r>
        <w:t>)</w:t>
      </w:r>
      <w:r>
        <w:rPr>
          <w:rStyle w:val="superscript"/>
        </w:rPr>
        <w:t>2</w:t>
      </w:r>
      <w:r>
        <w:t xml:space="preserve"> + (</w:t>
      </w:r>
      <w:proofErr w:type="spellStart"/>
      <w:r>
        <w:t>hA</w:t>
      </w:r>
      <w:proofErr w:type="spellEnd"/>
      <w:r>
        <w:t xml:space="preserve"> + </w:t>
      </w:r>
      <w:proofErr w:type="spellStart"/>
      <w:r>
        <w:t>rcosθB</w:t>
      </w:r>
      <w:proofErr w:type="spellEnd"/>
      <w:r>
        <w:t>)</w:t>
      </w:r>
      <w:r>
        <w:rPr>
          <w:rStyle w:val="superscript"/>
        </w:rPr>
        <w:t>2</w:t>
      </w:r>
    </w:p>
    <w:p w14:paraId="6B49DB9A" w14:textId="77777777" w:rsidR="002C6C04" w:rsidRDefault="002C6C04" w:rsidP="002C6C04">
      <w:r>
        <w:tab/>
      </w:r>
      <w:r>
        <w:tab/>
        <w:t>= (r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h</w:t>
      </w:r>
      <w:r>
        <w:rPr>
          <w:rStyle w:val="superscript"/>
        </w:rPr>
        <w:t>2</w:t>
      </w:r>
      <w:r>
        <w:t>) 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B</w:t>
      </w:r>
      <w:r>
        <w:rPr>
          <w:rStyle w:val="superscript"/>
        </w:rPr>
        <w:t>2</w:t>
      </w:r>
      <w:r>
        <w:t xml:space="preserve"> + 2hrcosθ AB</w:t>
      </w:r>
    </w:p>
    <w:p w14:paraId="0B7AA387" w14:textId="77777777" w:rsidR="002C6C04" w:rsidRDefault="002C6C04" w:rsidP="002C6C04"/>
    <w:p w14:paraId="7AE019D4" w14:textId="77777777" w:rsidR="002C6C04" w:rsidRDefault="002C6C04" w:rsidP="002C6C04">
      <w:r>
        <w:tab/>
        <w:t xml:space="preserve">F =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>θ + h</w:instrText>
      </w:r>
      <w:r>
        <w:rPr>
          <w:rStyle w:val="superscript"/>
        </w:rPr>
        <w:instrText>2</w:instrText>
      </w:r>
      <w:r>
        <w:instrText>) A</w:instrText>
      </w:r>
      <w:r>
        <w:rPr>
          <w:rStyle w:val="superscript"/>
        </w:rPr>
        <w:instrText>2</w:instrText>
      </w:r>
      <w:r>
        <w:instrText xml:space="preserve"> + r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>θ B</w:instrText>
      </w:r>
      <w:r>
        <w:rPr>
          <w:rStyle w:val="superscript"/>
        </w:rPr>
        <w:instrText>2</w:instrText>
      </w:r>
      <w:r>
        <w:instrText xml:space="preserve"> + 2hrcosθ AB) </w:instrText>
      </w:r>
      <w:r>
        <w:fldChar w:fldCharType="end"/>
      </w:r>
    </w:p>
    <w:p w14:paraId="024BC52B" w14:textId="77777777" w:rsidR="002C6C04" w:rsidRDefault="002C6C04" w:rsidP="002C6C04"/>
    <w:p w14:paraId="2FD7AC82" w14:textId="77777777" w:rsidR="002C6C04" w:rsidRDefault="002C6C04" w:rsidP="002C6C04">
      <w:r>
        <w:t>Then from *** we have</w:t>
      </w:r>
    </w:p>
    <w:p w14:paraId="0001BF50" w14:textId="77777777" w:rsidR="002C6C04" w:rsidRDefault="002C6C04" w:rsidP="002C6C04"/>
    <w:p w14:paraId="5E152080" w14:textId="77777777" w:rsidR="002C6C04" w:rsidRDefault="002C6C04" w:rsidP="002C6C04">
      <w:r>
        <w:tab/>
      </w:r>
      <w:proofErr w:type="spellStart"/>
      <w:r>
        <w:t>r</w:t>
      </w:r>
      <w:r>
        <w:rPr>
          <w:rStyle w:val="subscript"/>
        </w:rPr>
        <w:t>cog</w:t>
      </w:r>
      <w:proofErr w:type="spellEnd"/>
      <w:r>
        <w:t xml:space="preserve"> 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\f(Gm(m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),F)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\f(Gm(m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>),</w:instrTex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>θ + h</w:instrText>
      </w:r>
      <w:r>
        <w:rPr>
          <w:rStyle w:val="superscript"/>
        </w:rPr>
        <w:instrText>2</w:instrText>
      </w:r>
      <w:r>
        <w:instrText>) A</w:instrText>
      </w:r>
      <w:r>
        <w:rPr>
          <w:rStyle w:val="superscript"/>
        </w:rPr>
        <w:instrText>2</w:instrText>
      </w:r>
      <w:r>
        <w:instrText xml:space="preserve"> + r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>θ B</w:instrText>
      </w:r>
      <w:r>
        <w:rPr>
          <w:rStyle w:val="superscript"/>
        </w:rPr>
        <w:instrText>2</w:instrText>
      </w:r>
      <w:r>
        <w:instrText xml:space="preserve"> + 2hrcosθ AB) </w:instrText>
      </w:r>
      <w:r>
        <w:fldChar w:fldCharType="end"/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6B8CB06E" w14:textId="77777777" w:rsidR="002C6C04" w:rsidRDefault="002C6C04" w:rsidP="002C6C04"/>
    <w:p w14:paraId="0F59632D" w14:textId="77777777" w:rsidR="002C6C04" w:rsidRDefault="002C6C04" w:rsidP="002C6C04">
      <w:r>
        <w:t>We know that</w:t>
      </w:r>
    </w:p>
    <w:p w14:paraId="733E6885" w14:textId="77777777" w:rsidR="002C6C04" w:rsidRDefault="002C6C04" w:rsidP="002C6C04"/>
    <w:p w14:paraId="3C3CB8D8" w14:textId="77777777" w:rsidR="002C6C04" w:rsidRPr="007A5F10" w:rsidRDefault="002C6C04" w:rsidP="002C6C04">
      <w:r>
        <w:tab/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\O(F,\S\up4(^))</w:instrText>
      </w:r>
      <w:r w:rsidRPr="007A5F10">
        <w:rPr>
          <w:b/>
        </w:rP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 w:rsidRPr="007A5F10">
        <w:rPr>
          <w:b/>
        </w:rPr>
        <w:instrText>F</w:instrText>
      </w:r>
      <w:r>
        <w:instrText xml:space="preserve">,F)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 (Gm)[ rsinθ(m</w:instrText>
      </w:r>
      <w:r>
        <w:rPr>
          <w:rStyle w:val="subscript"/>
        </w:rPr>
        <w:instrText>1</w:instrText>
      </w:r>
      <w:r>
        <w:instrText>/r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- m</w:instrText>
      </w:r>
      <w:r>
        <w:rPr>
          <w:rStyle w:val="subscript"/>
        </w:rPr>
        <w:instrText>2</w:instrText>
      </w:r>
      <w:r>
        <w:instrText>/r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)] </w:instrTex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y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instrText xml:space="preserve">  + (Gm)[ (h+rcosθ)m</w:instrText>
      </w:r>
      <w:r>
        <w:rPr>
          <w:rStyle w:val="subscript"/>
        </w:rPr>
        <w:instrText>1</w:instrText>
      </w:r>
      <w:r>
        <w:instrText>/r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+ (h-rcosθ)m</w:instrText>
      </w:r>
      <w:r>
        <w:rPr>
          <w:rStyle w:val="subscript"/>
        </w:rPr>
        <w:instrText>2</w:instrText>
      </w:r>
      <w:r>
        <w:instrText>/r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 ] </w:instrTex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z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instrText>,</w:instrTex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>θ + h</w:instrText>
      </w:r>
      <w:r>
        <w:rPr>
          <w:rStyle w:val="superscript"/>
        </w:rPr>
        <w:instrText>2</w:instrText>
      </w:r>
      <w:r>
        <w:instrText>) A</w:instrText>
      </w:r>
      <w:r>
        <w:rPr>
          <w:rStyle w:val="superscript"/>
        </w:rPr>
        <w:instrText>2</w:instrText>
      </w:r>
      <w:r>
        <w:instrText xml:space="preserve"> + r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>θ B</w:instrText>
      </w:r>
      <w:r>
        <w:rPr>
          <w:rStyle w:val="superscript"/>
        </w:rPr>
        <w:instrText>2</w:instrText>
      </w:r>
      <w:r>
        <w:instrText xml:space="preserve"> + 2hrcosθ AB) </w:instrText>
      </w:r>
      <w:r>
        <w:fldChar w:fldCharType="end"/>
      </w:r>
      <w:r>
        <w:instrText xml:space="preserve">) </w:instrText>
      </w:r>
      <w:r>
        <w:fldChar w:fldCharType="end"/>
      </w:r>
    </w:p>
    <w:p w14:paraId="008BFA22" w14:textId="77777777" w:rsidR="002C6C04" w:rsidRPr="007A5F10" w:rsidRDefault="002C6C04" w:rsidP="002C6C04"/>
    <w:p w14:paraId="15079EA8" w14:textId="77777777" w:rsidR="002C6C04" w:rsidRDefault="002C6C04" w:rsidP="002C6C04">
      <w:r>
        <w:t xml:space="preserve">and this vector points generally in the up direction in Fig (D.2.1). We want </w:t>
      </w:r>
      <w:proofErr w:type="spellStart"/>
      <w:r w:rsidRPr="007A5F10">
        <w:rPr>
          <w:b/>
        </w:rPr>
        <w:t>r</w:t>
      </w:r>
      <w:r>
        <w:rPr>
          <w:rStyle w:val="subscript"/>
        </w:rPr>
        <w:t>cog</w:t>
      </w:r>
      <w:proofErr w:type="spellEnd"/>
      <w:r>
        <w:t xml:space="preserve"> to be a vector from mass m to the center of gravity, so then</w:t>
      </w:r>
    </w:p>
    <w:p w14:paraId="605E3E44" w14:textId="77777777" w:rsidR="002C6C04" w:rsidRDefault="002C6C04" w:rsidP="002C6C04"/>
    <w:p w14:paraId="1A8794A1" w14:textId="77777777" w:rsidR="002C6C04" w:rsidRPr="007A5F10" w:rsidRDefault="002C6C04" w:rsidP="002C6C04">
      <w:r>
        <w:tab/>
      </w:r>
      <w:proofErr w:type="spellStart"/>
      <w:r w:rsidRPr="007A5F10">
        <w:rPr>
          <w:b/>
        </w:rPr>
        <w:t>r</w:t>
      </w:r>
      <w:r>
        <w:rPr>
          <w:rStyle w:val="subscript"/>
        </w:rPr>
        <w:t>cog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cog</w:t>
      </w:r>
      <w:proofErr w:type="spellEnd"/>
      <w:r>
        <w:t xml:space="preserve"> (-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\O(F,\S\up4(^))</w:instrText>
      </w:r>
      <w:r w:rsidRPr="007A5F10">
        <w:rPr>
          <w:b/>
        </w:rPr>
        <w:fldChar w:fldCharType="end"/>
      </w:r>
      <w:r>
        <w:rPr>
          <w:b/>
        </w:rPr>
        <w:t xml:space="preserve">)  = </w:t>
      </w:r>
      <w:r>
        <w:t xml:space="preserve"> </w:t>
      </w:r>
      <w:proofErr w:type="spellStart"/>
      <w:r>
        <w:t>r</w:t>
      </w:r>
      <w:r>
        <w:rPr>
          <w:rStyle w:val="subscript"/>
        </w:rPr>
        <w:t>cog</w:t>
      </w:r>
      <w:proofErr w:type="spellEnd"/>
      <w:r>
        <w:t xml:space="preserve"> (-</w:t>
      </w:r>
      <w:r>
        <w:fldChar w:fldCharType="begin"/>
      </w:r>
      <w:r>
        <w:instrText xml:space="preserve"> EQ \f(</w:instrText>
      </w:r>
      <w:r w:rsidRPr="007A5F10">
        <w:rPr>
          <w:b/>
        </w:rPr>
        <w:instrText>F</w:instrText>
      </w:r>
      <w:r>
        <w:instrText xml:space="preserve">,F) </w:instrText>
      </w:r>
      <w:r>
        <w:fldChar w:fldCharType="end"/>
      </w:r>
      <w:r>
        <w:t>)</w:t>
      </w:r>
      <w:r>
        <w:tab/>
      </w:r>
      <w:r>
        <w:tab/>
        <w:t>// vector from mass m to the cog point</w:t>
      </w:r>
    </w:p>
    <w:p w14:paraId="5E5D9F15" w14:textId="77777777" w:rsidR="002C6C04" w:rsidRDefault="002C6C04" w:rsidP="002C6C04"/>
    <w:p w14:paraId="48ACC41E" w14:textId="77777777" w:rsidR="002C6C04" w:rsidRDefault="002C6C04" w:rsidP="002C6C04">
      <w:r>
        <w:t xml:space="preserve">and in theory we have all the pieces to compute </w:t>
      </w:r>
      <w:proofErr w:type="spellStart"/>
      <w:r w:rsidRPr="007A5F10">
        <w:rPr>
          <w:b/>
        </w:rPr>
        <w:t>r</w:t>
      </w:r>
      <w:r>
        <w:rPr>
          <w:rStyle w:val="subscript"/>
        </w:rPr>
        <w:t>cog</w:t>
      </w:r>
      <w:proofErr w:type="spellEnd"/>
      <w:r>
        <w:t xml:space="preserve"> as a function of r,θ,h,m</w:t>
      </w:r>
      <w:r>
        <w:rPr>
          <w:rStyle w:val="subscript"/>
        </w:rPr>
        <w:t>1</w:t>
      </w:r>
      <w:r>
        <w:t>,m</w:t>
      </w:r>
      <w:r>
        <w:rPr>
          <w:rStyle w:val="subscript"/>
        </w:rPr>
        <w:t>2</w:t>
      </w:r>
      <w:r>
        <w:t xml:space="preserve">.  As the reader can see, even for this very simple problem of a system of just two masses, the resulting expression is very complicated. </w:t>
      </w:r>
    </w:p>
    <w:p w14:paraId="26EC846C" w14:textId="77777777" w:rsidR="002C6C04" w:rsidRDefault="002C6C04"/>
    <w:sectPr w:rsidR="002C6C0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F46F7" w14:textId="77777777" w:rsidR="003E3CF0" w:rsidRDefault="003E3CF0">
      <w:r>
        <w:separator/>
      </w:r>
    </w:p>
  </w:endnote>
  <w:endnote w:type="continuationSeparator" w:id="0">
    <w:p w14:paraId="6F989787" w14:textId="77777777" w:rsidR="003E3CF0" w:rsidRDefault="003E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6679C" w14:textId="77777777" w:rsidR="00911E56" w:rsidRDefault="00911E5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C6C0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9F138" w14:textId="77777777" w:rsidR="003E3CF0" w:rsidRDefault="003E3CF0">
      <w:r>
        <w:separator/>
      </w:r>
    </w:p>
  </w:footnote>
  <w:footnote w:type="continuationSeparator" w:id="0">
    <w:p w14:paraId="4DCBF1AD" w14:textId="77777777" w:rsidR="003E3CF0" w:rsidRDefault="003E3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1E5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0B8C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C6C04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3CF0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1E56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A62A6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F732D3"/>
  <w15:chartTrackingRefBased/>
  <w15:docId w15:val="{B79C5E0F-1718-42C8-9EE3-C32876CE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1150</Characters>
  <Application>Microsoft Office Word</Application>
  <DocSecurity>4</DocSecurity>
  <Lines>50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2026-09-06T22:42:00Z</dcterms:created>
  <dcterms:modified xsi:type="dcterms:W3CDTF">2026-09-06T22:42:00Z</dcterms:modified>
</cp:coreProperties>
</file>