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26A1A" w14:textId="77777777" w:rsidR="00291390" w:rsidRDefault="00013E95">
      <w:pPr>
        <w:tabs>
          <w:tab w:val="right" w:pos="9270"/>
        </w:tabs>
      </w:pPr>
      <w:r>
        <w:rPr>
          <w:b/>
        </w:rPr>
        <w:t>Morse &amp; Feshbach</w:t>
      </w:r>
      <w:r w:rsidR="00421DA8">
        <w:rPr>
          <w:b/>
        </w:rPr>
        <w:t xml:space="preserve"> Chapter</w:t>
      </w:r>
      <w:r w:rsidR="000E6739">
        <w:rPr>
          <w:b/>
        </w:rPr>
        <w:t xml:space="preserve"> 10</w:t>
      </w:r>
      <w:r w:rsidR="00421DA8">
        <w:rPr>
          <w:b/>
        </w:rPr>
        <w:t xml:space="preserve"> notes</w:t>
      </w:r>
      <w:r w:rsidR="00291390">
        <w:tab/>
      </w:r>
      <w:r w:rsidR="00291390">
        <w:tab/>
      </w:r>
      <w:r w:rsidR="00291390">
        <w:tab/>
      </w:r>
      <w:r w:rsidR="00291390">
        <w:tab/>
        <w:t>PhL</w:t>
      </w:r>
      <w:r w:rsidR="00291390">
        <w:tab/>
      </w:r>
      <w:r w:rsidR="00291390">
        <w:tab/>
      </w:r>
      <w:r>
        <w:t>1.</w:t>
      </w:r>
      <w:r w:rsidR="00E72A61">
        <w:t>1</w:t>
      </w:r>
      <w:r w:rsidR="00E73C2A">
        <w:t>4</w:t>
      </w:r>
      <w:r>
        <w:t>.12</w:t>
      </w:r>
    </w:p>
    <w:p w14:paraId="4EDD5CDB" w14:textId="77777777" w:rsidR="00D60887" w:rsidRDefault="00D60887"/>
    <w:p w14:paraId="1D402F9A" w14:textId="77777777" w:rsidR="00B449D7" w:rsidRDefault="00B449D7"/>
    <w:p w14:paraId="426EEBF4" w14:textId="77777777" w:rsidR="00013E95" w:rsidRDefault="00013E95" w:rsidP="00D60887">
      <w:pPr>
        <w:pStyle w:val="Heading2"/>
      </w:pPr>
      <w:bookmarkStart w:id="0" w:name="_Toc314040122"/>
      <w:bookmarkStart w:id="1" w:name="_Toc314045040"/>
      <w:bookmarkStart w:id="2" w:name="_Toc314045242"/>
      <w:bookmarkStart w:id="3" w:name="_Toc314045261"/>
      <w:r w:rsidRPr="000A176D">
        <w:t xml:space="preserve">Chapter </w:t>
      </w:r>
      <w:r w:rsidR="000E6739">
        <w:t>10</w:t>
      </w:r>
      <w:r w:rsidRPr="000A176D">
        <w:t xml:space="preserve">:  </w:t>
      </w:r>
      <w:r w:rsidR="000E6739">
        <w:t>Solution of Laplace and Poisson</w:t>
      </w:r>
      <w:r w:rsidRPr="000A176D">
        <w:t xml:space="preserve">  (</w:t>
      </w:r>
      <w:r w:rsidR="000E6739">
        <w:t>1173</w:t>
      </w:r>
      <w:r w:rsidR="008B70BB">
        <w:t>-</w:t>
      </w:r>
      <w:r w:rsidR="000E6739">
        <w:t>1330</w:t>
      </w:r>
      <w:r w:rsidRPr="000A176D">
        <w:t>)</w:t>
      </w:r>
      <w:bookmarkEnd w:id="0"/>
      <w:bookmarkEnd w:id="1"/>
      <w:bookmarkEnd w:id="2"/>
      <w:bookmarkEnd w:id="3"/>
      <w:r w:rsidR="0047157D">
        <w:t xml:space="preserve">   </w:t>
      </w:r>
      <w:r w:rsidR="006D1E41">
        <w:t>1</w:t>
      </w:r>
      <w:r w:rsidR="000E6739">
        <w:t>57</w:t>
      </w:r>
      <w:r w:rsidR="006D1E41">
        <w:t xml:space="preserve"> pages</w:t>
      </w:r>
    </w:p>
    <w:p w14:paraId="345ED4A5" w14:textId="77777777" w:rsidR="0047157D" w:rsidRDefault="000E6739" w:rsidP="0047157D">
      <w:r>
        <w:br/>
      </w:r>
      <w:r>
        <w:pict w14:anchorId="635187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25pt;height:116.25pt">
            <v:imagedata r:id="rId6" o:title=""/>
          </v:shape>
        </w:pict>
      </w:r>
    </w:p>
    <w:p w14:paraId="35109216" w14:textId="77777777" w:rsidR="000E6739" w:rsidRDefault="000E6739" w:rsidP="0047157D"/>
    <w:p w14:paraId="57C12F28" w14:textId="77777777" w:rsidR="000E6739" w:rsidRDefault="000E6739" w:rsidP="0047157D">
      <w:r>
        <w:t xml:space="preserve">So this is the subject of </w:t>
      </w:r>
      <w:r w:rsidRPr="009B10DB">
        <w:rPr>
          <w:b/>
        </w:rPr>
        <w:t>Potential Theory</w:t>
      </w:r>
      <w:r>
        <w:t xml:space="preserve"> without and with sources</w:t>
      </w:r>
      <w:r w:rsidR="009B10DB">
        <w:t>: electrostatics, static heat flow, special fluid flow, etc</w:t>
      </w:r>
      <w:r>
        <w:t xml:space="preserve">. </w:t>
      </w:r>
      <w:r w:rsidRPr="009B10DB">
        <w:rPr>
          <w:b/>
        </w:rPr>
        <w:t>Chapter 6 of Stakgold</w:t>
      </w:r>
      <w:r>
        <w:t>, but in this section all 2D st</w:t>
      </w:r>
      <w:r w:rsidR="009B10DB">
        <w:t xml:space="preserve">uff. </w:t>
      </w:r>
      <w:r>
        <w:t xml:space="preserve">The idea as usual is to do 3D problems with extrusion symmetry, so "cylinders" really means circles and disks and such things. The slotted cylinder is the 2D wedge problem. After doing problems with circles, M&amp;F ponder how things are different if you have ellipses in 2D (and thus </w:t>
      </w:r>
      <w:r w:rsidR="009B10DB">
        <w:t>"</w:t>
      </w:r>
      <w:r>
        <w:t>elliptical cylinders"</w:t>
      </w:r>
      <w:r w:rsidR="009B10DB">
        <w:t>)</w:t>
      </w:r>
      <w:r>
        <w:t xml:space="preserve">. </w:t>
      </w:r>
      <w:r w:rsidR="009B10DB">
        <w:t xml:space="preserve">Notice that approximation theory of Ch 9 is gone now, we are back to ideal world problems. </w:t>
      </w:r>
    </w:p>
    <w:p w14:paraId="293AF137" w14:textId="77777777" w:rsidR="009B10DB" w:rsidRDefault="009B10DB" w:rsidP="0047157D">
      <w:r>
        <w:tab/>
        <w:t>Something is wrong with the list shown above! It is not complete, it does not match the actual chapter. Oy. It goes awry after "viscous flow through a slit", so I add here the missing sections</w:t>
      </w:r>
    </w:p>
    <w:p w14:paraId="5544A318" w14:textId="77777777" w:rsidR="009B10DB" w:rsidRDefault="009B10DB" w:rsidP="0047157D"/>
    <w:p w14:paraId="4531C0EF" w14:textId="77777777" w:rsidR="009B10DB" w:rsidRPr="009B10DB" w:rsidRDefault="009B10DB" w:rsidP="0047157D">
      <w:pPr>
        <w:rPr>
          <w:b/>
        </w:rPr>
      </w:pPr>
      <w:r w:rsidRPr="009B10DB">
        <w:rPr>
          <w:b/>
        </w:rPr>
        <w:t>Viscous Flow through a slit  (1197)</w:t>
      </w:r>
    </w:p>
    <w:p w14:paraId="20C37C46" w14:textId="77777777" w:rsidR="009B10DB" w:rsidRPr="009B10DB" w:rsidRDefault="009B10DB" w:rsidP="0047157D">
      <w:pPr>
        <w:rPr>
          <w:b/>
        </w:rPr>
      </w:pPr>
      <w:r w:rsidRPr="009B10DB">
        <w:rPr>
          <w:b/>
        </w:rPr>
        <w:t>Green's Function for Elliptic Coordinates (1202)</w:t>
      </w:r>
    </w:p>
    <w:p w14:paraId="06834F0B" w14:textId="77777777" w:rsidR="009B10DB" w:rsidRPr="009B10DB" w:rsidRDefault="009B10DB" w:rsidP="0047157D">
      <w:pPr>
        <w:rPr>
          <w:b/>
        </w:rPr>
      </w:pPr>
      <w:r w:rsidRPr="009B10DB">
        <w:rPr>
          <w:b/>
        </w:rPr>
        <w:t>Potential Inside a Cylinder with a narrow slot (1206)</w:t>
      </w:r>
    </w:p>
    <w:p w14:paraId="767C02A7" w14:textId="77777777" w:rsidR="009B10DB" w:rsidRPr="009B10DB" w:rsidRDefault="009B10DB" w:rsidP="0047157D">
      <w:pPr>
        <w:rPr>
          <w:b/>
        </w:rPr>
      </w:pPr>
      <w:r w:rsidRPr="009B10DB">
        <w:rPr>
          <w:b/>
        </w:rPr>
        <w:t>Parabolic Coordinates (1207)</w:t>
      </w:r>
    </w:p>
    <w:p w14:paraId="0E7EC093" w14:textId="77777777" w:rsidR="009B10DB" w:rsidRPr="009B10DB" w:rsidRDefault="009B10DB" w:rsidP="0047157D">
      <w:pPr>
        <w:rPr>
          <w:b/>
        </w:rPr>
      </w:pPr>
      <w:r w:rsidRPr="009B10DB">
        <w:rPr>
          <w:b/>
        </w:rPr>
        <w:t>Bipolar Coordinates (1210)</w:t>
      </w:r>
    </w:p>
    <w:p w14:paraId="2FAE7D47" w14:textId="77777777" w:rsidR="009B10DB" w:rsidRPr="009B10DB" w:rsidRDefault="009B10DB" w:rsidP="0047157D">
      <w:pPr>
        <w:rPr>
          <w:b/>
        </w:rPr>
      </w:pPr>
      <w:r w:rsidRPr="009B10DB">
        <w:rPr>
          <w:b/>
        </w:rPr>
        <w:t>Two cylinders in a uniform field (1211)</w:t>
      </w:r>
    </w:p>
    <w:p w14:paraId="5408D745" w14:textId="77777777" w:rsidR="009B10DB" w:rsidRDefault="009B10DB" w:rsidP="009B10DB">
      <w:r w:rsidRPr="009B10DB">
        <w:rPr>
          <w:b/>
        </w:rPr>
        <w:t>Green's Function for Bipolar Coordinates (1213)</w:t>
      </w:r>
    </w:p>
    <w:p w14:paraId="72376108" w14:textId="77777777" w:rsidR="00B449D7" w:rsidRDefault="00B449D7" w:rsidP="009B10DB"/>
    <w:p w14:paraId="5192707C" w14:textId="77777777" w:rsidR="00B449D7" w:rsidRPr="00B449D7" w:rsidRDefault="00B449D7" w:rsidP="009B10DB">
      <w:r>
        <w:t xml:space="preserve">Whereas Stak generally did n dimensions, M&amp;F only do n=2 and n=3. That kept them plenty busy! </w:t>
      </w:r>
    </w:p>
    <w:p w14:paraId="79F21332" w14:textId="77777777" w:rsidR="009B10DB" w:rsidRDefault="009B10DB" w:rsidP="009B10DB">
      <w:pPr>
        <w:rPr>
          <w:b/>
        </w:rPr>
      </w:pPr>
    </w:p>
    <w:p w14:paraId="56D7504F" w14:textId="77777777" w:rsidR="009B10DB" w:rsidRPr="009B10DB" w:rsidRDefault="009B10DB" w:rsidP="009B10DB">
      <w:pPr>
        <w:rPr>
          <w:b/>
        </w:rPr>
      </w:pPr>
      <w:r w:rsidRPr="006A3DC1">
        <w:rPr>
          <w:b/>
        </w:rPr>
        <w:pict w14:anchorId="49BFD6A2">
          <v:shape id="_x0000_i1026" type="#_x0000_t75" style="width:456.75pt;height:141.75pt">
            <v:imagedata r:id="rId7" o:title=""/>
          </v:shape>
        </w:pict>
      </w:r>
    </w:p>
    <w:p w14:paraId="1D30DD50" w14:textId="77777777" w:rsidR="009B10DB" w:rsidRDefault="009B10DB" w:rsidP="0047157D"/>
    <w:p w14:paraId="76A70E24" w14:textId="77777777" w:rsidR="009B10DB" w:rsidRDefault="001C7F16" w:rsidP="0047157D">
      <w:r>
        <w:lastRenderedPageBreak/>
        <w:t>We know that analytic functions have real and imaginary parts that solve Laplace, they are "</w:t>
      </w:r>
      <w:r w:rsidRPr="00B449D7">
        <w:rPr>
          <w:b/>
        </w:rPr>
        <w:t>harmonic functions".</w:t>
      </w:r>
      <w:r>
        <w:t xml:space="preserve"> It is not surprising that potential theory can be formulated and studied in terms of analytic functions.  I am most familiar with this subject in terms of "</w:t>
      </w:r>
      <w:r w:rsidRPr="00B449D7">
        <w:rPr>
          <w:b/>
        </w:rPr>
        <w:t>conformal mapping</w:t>
      </w:r>
      <w:r>
        <w:t xml:space="preserve">" between two spaces, one of which is usually Cartesian 2D.  This plays a major role in the M&amp;S book for cylindrical coordinate systems based on 2D conformal systems. But I think this section takes a more general view of the subject formulated in terms of a complex variable. Again, this is all just 2D. Example of a grid in a triode tube! </w:t>
      </w:r>
    </w:p>
    <w:p w14:paraId="01D6713F" w14:textId="77777777" w:rsidR="001C7F16" w:rsidRDefault="001C7F16" w:rsidP="0047157D"/>
    <w:p w14:paraId="1AC31C3C" w14:textId="77777777" w:rsidR="001C7F16" w:rsidRDefault="001C7F16" w:rsidP="0047157D">
      <w:r>
        <w:pict w14:anchorId="5F99D9E5">
          <v:shape id="_x0000_i1027" type="#_x0000_t75" style="width:459pt;height:184.5pt">
            <v:imagedata r:id="rId8" o:title=""/>
          </v:shape>
        </w:pict>
      </w:r>
    </w:p>
    <w:p w14:paraId="4A1EF2EE" w14:textId="77777777" w:rsidR="001C7F16" w:rsidRDefault="001C7F16" w:rsidP="0047157D"/>
    <w:p w14:paraId="205A69BB" w14:textId="77777777" w:rsidR="001C7F16" w:rsidRDefault="001C7F16" w:rsidP="0047157D">
      <w:r>
        <w:t xml:space="preserve">This is the 3D </w:t>
      </w:r>
      <w:r w:rsidRPr="00890F76">
        <w:rPr>
          <w:b/>
        </w:rPr>
        <w:t>meat and potatoes</w:t>
      </w:r>
      <w:r>
        <w:t xml:space="preserve"> chapter. The "charged spherical cap" item means a sticky dipole layer</w:t>
      </w:r>
      <w:r w:rsidR="00890F76">
        <w:t xml:space="preserve"> </w:t>
      </w:r>
      <w:r>
        <w:t xml:space="preserve">on same. </w:t>
      </w:r>
      <w:r w:rsidR="00890F76">
        <w:t xml:space="preserve">And the later spherical hole section means a small hole and approximation, perhaps this was reviewed in MacDonald's writeup. M&amp;F are not doing any kind of complete solution to this problem, no inversion method etc. </w:t>
      </w:r>
      <w:r w:rsidR="00890F76" w:rsidRPr="00890F76">
        <w:rPr>
          <w:b/>
        </w:rPr>
        <w:t>Green's function expansion means</w:t>
      </w:r>
      <w:r w:rsidR="00890F76">
        <w:t xml:space="preserve"> my 1/R formulas in various systems.</w:t>
      </w:r>
      <w:r w:rsidR="00B449D7">
        <w:t xml:space="preserve"> And "integral form for Green's Function" just means a continuous spectrum expansion of 1/R, for example</w:t>
      </w:r>
    </w:p>
    <w:p w14:paraId="4796F989" w14:textId="77777777" w:rsidR="00B449D7" w:rsidRDefault="00B449D7" w:rsidP="0047157D"/>
    <w:p w14:paraId="05EFC501" w14:textId="77777777" w:rsidR="00B449D7" w:rsidRDefault="00B449D7" w:rsidP="0047157D">
      <w:r>
        <w:tab/>
      </w:r>
      <w:r>
        <w:pict w14:anchorId="2C490640">
          <v:shape id="_x0000_i1028" type="#_x0000_t75" style="width:348pt;height:32.25pt">
            <v:imagedata r:id="rId9" o:title=""/>
          </v:shape>
        </w:pict>
      </w:r>
    </w:p>
    <w:p w14:paraId="5A656EBC" w14:textId="77777777" w:rsidR="00B449D7" w:rsidRDefault="00B449D7" w:rsidP="0047157D"/>
    <w:p w14:paraId="0056050E" w14:textId="77777777" w:rsidR="00890F76" w:rsidRDefault="00890F76" w:rsidP="0047157D">
      <w:r>
        <w:t xml:space="preserve">This is a </w:t>
      </w:r>
      <w:r w:rsidRPr="00890F76">
        <w:rPr>
          <w:b/>
        </w:rPr>
        <w:t>famous</w:t>
      </w:r>
      <w:r>
        <w:t xml:space="preserve"> section of this book because it deals with Potential Theory </w:t>
      </w:r>
      <w:r w:rsidRPr="000A5A05">
        <w:rPr>
          <w:i/>
        </w:rPr>
        <w:t>in</w:t>
      </w:r>
      <w:r>
        <w:t xml:space="preserve"> a variety of </w:t>
      </w:r>
      <w:r w:rsidRPr="00890F76">
        <w:rPr>
          <w:b/>
        </w:rPr>
        <w:t>curvilinear coordinate systems</w:t>
      </w:r>
      <w:r>
        <w:t xml:space="preserve">. </w:t>
      </w:r>
      <w:r w:rsidRPr="00890F76">
        <w:rPr>
          <w:b/>
        </w:rPr>
        <w:t>Stak</w:t>
      </w:r>
      <w:r>
        <w:t xml:space="preserve"> only did Cartesian, cylindricals and sphericals</w:t>
      </w:r>
      <w:r w:rsidR="000A5A05">
        <w:t>.</w:t>
      </w:r>
      <w:r>
        <w:t xml:space="preserve"> </w:t>
      </w:r>
      <w:r w:rsidR="000A5A05">
        <w:t>F</w:t>
      </w:r>
      <w:r>
        <w:t xml:space="preserve">or example. </w:t>
      </w:r>
      <w:r w:rsidRPr="00890F76">
        <w:rPr>
          <w:b/>
        </w:rPr>
        <w:t>Smythe</w:t>
      </w:r>
      <w:r>
        <w:t xml:space="preserve"> (1950) also has some prolate and oblate stuff, but toroidal only in his problems. Smythe's static book design section is similar to M&amp;F in that there is a 2D chapter followed by a 3D chapter.  Smythe's TOC detail lists are even more massive that the M&amp;F ones! </w:t>
      </w:r>
      <w:r w:rsidR="000A5A05">
        <w:t xml:space="preserve"> Good old Smythe! </w:t>
      </w:r>
    </w:p>
    <w:p w14:paraId="7F0CACFE" w14:textId="77777777" w:rsidR="00890F76" w:rsidRDefault="00890F76" w:rsidP="0047157D"/>
    <w:p w14:paraId="24559459" w14:textId="77777777" w:rsidR="00890F76" w:rsidRPr="00B449D7" w:rsidRDefault="00890F76" w:rsidP="0047157D">
      <w:pPr>
        <w:rPr>
          <w:b/>
        </w:rPr>
      </w:pPr>
      <w:r w:rsidRPr="00B449D7">
        <w:rPr>
          <w:b/>
        </w:rPr>
        <w:t>Problems  (1309)     10.1 to 10.38</w:t>
      </w:r>
    </w:p>
    <w:p w14:paraId="0228D6CE" w14:textId="77777777" w:rsidR="00890F76" w:rsidRDefault="00890F76" w:rsidP="0047157D"/>
    <w:p w14:paraId="73C54059" w14:textId="77777777" w:rsidR="00890F76" w:rsidRDefault="00890F76" w:rsidP="0047157D">
      <w:r>
        <w:t xml:space="preserve">A. </w:t>
      </w:r>
      <w:r w:rsidRPr="00B449D7">
        <w:rPr>
          <w:b/>
        </w:rPr>
        <w:t>Trig and hyperbolic</w:t>
      </w:r>
      <w:r>
        <w:t xml:space="preserve"> function formulas (1320)</w:t>
      </w:r>
    </w:p>
    <w:p w14:paraId="71429A48" w14:textId="77777777" w:rsidR="00B449D7" w:rsidRDefault="00B449D7" w:rsidP="0047157D">
      <w:r>
        <w:t xml:space="preserve">B. </w:t>
      </w:r>
      <w:r w:rsidRPr="00B449D7">
        <w:rPr>
          <w:b/>
        </w:rPr>
        <w:t>Bessel</w:t>
      </w:r>
      <w:r>
        <w:t xml:space="preserve"> Functions (1321)  -- I and K are called "hyperbolic Bessel functions" , integrals, etc</w:t>
      </w:r>
    </w:p>
    <w:p w14:paraId="2325A7FB" w14:textId="77777777" w:rsidR="00B449D7" w:rsidRDefault="00B449D7" w:rsidP="0047157D">
      <w:r>
        <w:t xml:space="preserve">C. </w:t>
      </w:r>
      <w:r w:rsidRPr="00B449D7">
        <w:rPr>
          <w:b/>
        </w:rPr>
        <w:t>Legendre</w:t>
      </w:r>
      <w:r>
        <w:t xml:space="preserve"> functions (1325) -- integer order, then imaginary argument as in spheroidals, and special :</w:t>
      </w:r>
    </w:p>
    <w:p w14:paraId="76AA0A58" w14:textId="77777777" w:rsidR="00B449D7" w:rsidRDefault="00B449D7" w:rsidP="0047157D">
      <w:r>
        <w:t xml:space="preserve">    </w:t>
      </w:r>
      <w:r w:rsidRPr="00B449D7">
        <w:rPr>
          <w:b/>
        </w:rPr>
        <w:t>Toroidal</w:t>
      </w:r>
      <w:r>
        <w:t xml:space="preserve"> harmonics (1329) -- what I think I call cylinder functions  with order n-1/2</w:t>
      </w:r>
    </w:p>
    <w:p w14:paraId="745BBAB7" w14:textId="77777777" w:rsidR="00B449D7" w:rsidRDefault="00B449D7" w:rsidP="0047157D"/>
    <w:p w14:paraId="7E16FC48" w14:textId="77777777" w:rsidR="00B449D7" w:rsidRDefault="00B449D7" w:rsidP="0047157D">
      <w:r>
        <w:t>or from the TOC:</w:t>
      </w:r>
    </w:p>
    <w:p w14:paraId="52D95575" w14:textId="77777777" w:rsidR="00B449D7" w:rsidRDefault="00B449D7" w:rsidP="0047157D"/>
    <w:p w14:paraId="76B05AB8" w14:textId="77777777" w:rsidR="00B449D7" w:rsidRDefault="00B449D7" w:rsidP="0047157D">
      <w:r>
        <w:lastRenderedPageBreak/>
        <w:pict w14:anchorId="088199D9">
          <v:shape id="_x0000_i1029" type="#_x0000_t75" style="width:417pt;height:160.5pt">
            <v:imagedata r:id="rId10" o:title=""/>
          </v:shape>
        </w:pict>
      </w:r>
    </w:p>
    <w:p w14:paraId="6695304A" w14:textId="77777777" w:rsidR="00B449D7" w:rsidRDefault="00B449D7" w:rsidP="0047157D"/>
    <w:p w14:paraId="046A7302" w14:textId="77777777" w:rsidR="00B449D7" w:rsidRPr="00B449D7" w:rsidRDefault="00B449D7" w:rsidP="0047157D">
      <w:pPr>
        <w:rPr>
          <w:b/>
        </w:rPr>
      </w:pPr>
      <w:r w:rsidRPr="00B449D7">
        <w:rPr>
          <w:b/>
        </w:rPr>
        <w:t xml:space="preserve">Bibliography (1330) </w:t>
      </w:r>
    </w:p>
    <w:p w14:paraId="02CACB54" w14:textId="77777777" w:rsidR="00B449D7" w:rsidRDefault="00B449D7" w:rsidP="0047157D"/>
    <w:p w14:paraId="38E70073" w14:textId="77777777" w:rsidR="00B449D7" w:rsidRDefault="00B449D7" w:rsidP="0047157D">
      <w:r>
        <w:t xml:space="preserve">Bateman PDE book, Jeans, Jeffreys Math methods book, Lamb hydrodynamics, MacMillan potential theory, Smythe 1950. It is a fairly short list. </w:t>
      </w:r>
    </w:p>
    <w:p w14:paraId="110918B2" w14:textId="77777777" w:rsidR="00890F76" w:rsidRDefault="00890F76" w:rsidP="0047157D"/>
    <w:p w14:paraId="250511C6" w14:textId="77777777" w:rsidR="00890F76" w:rsidRDefault="00890F76" w:rsidP="0047157D"/>
    <w:p w14:paraId="4E8799BE" w14:textId="77777777" w:rsidR="00890F76" w:rsidRDefault="00890F76" w:rsidP="0047157D"/>
    <w:p w14:paraId="4321EC6F" w14:textId="77777777" w:rsidR="00890F76" w:rsidRDefault="00890F76" w:rsidP="0047157D">
      <w:r>
        <w:t xml:space="preserve"> </w:t>
      </w:r>
    </w:p>
    <w:p w14:paraId="07783312" w14:textId="77777777" w:rsidR="00890F76" w:rsidRDefault="00890F76" w:rsidP="0047157D"/>
    <w:p w14:paraId="294BFDBA" w14:textId="77777777" w:rsidR="00890F76" w:rsidRDefault="00890F76" w:rsidP="0047157D"/>
    <w:sectPr w:rsidR="00890F76">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4A126" w14:textId="77777777" w:rsidR="00833ED4" w:rsidRDefault="00833ED4">
      <w:r>
        <w:separator/>
      </w:r>
    </w:p>
  </w:endnote>
  <w:endnote w:type="continuationSeparator" w:id="0">
    <w:p w14:paraId="5224CFFE" w14:textId="77777777" w:rsidR="00833ED4" w:rsidRDefault="00833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E8E21" w14:textId="77777777" w:rsidR="008B70BB" w:rsidRDefault="008B70B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A5A05">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C5DA3" w14:textId="77777777" w:rsidR="00833ED4" w:rsidRDefault="00833ED4">
      <w:r>
        <w:separator/>
      </w:r>
    </w:p>
  </w:footnote>
  <w:footnote w:type="continuationSeparator" w:id="0">
    <w:p w14:paraId="7DA02042" w14:textId="77777777" w:rsidR="00833ED4" w:rsidRDefault="00833E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E95"/>
    <w:rsid w:val="0001344C"/>
    <w:rsid w:val="00013E95"/>
    <w:rsid w:val="00032790"/>
    <w:rsid w:val="00045BFD"/>
    <w:rsid w:val="000522DF"/>
    <w:rsid w:val="00053333"/>
    <w:rsid w:val="00054B07"/>
    <w:rsid w:val="00064412"/>
    <w:rsid w:val="000A162F"/>
    <w:rsid w:val="000A176D"/>
    <w:rsid w:val="000A5A05"/>
    <w:rsid w:val="000A6BDE"/>
    <w:rsid w:val="000B3CF9"/>
    <w:rsid w:val="000C4B34"/>
    <w:rsid w:val="000D2080"/>
    <w:rsid w:val="000D58F5"/>
    <w:rsid w:val="000E6739"/>
    <w:rsid w:val="000F7B78"/>
    <w:rsid w:val="00130273"/>
    <w:rsid w:val="00130D88"/>
    <w:rsid w:val="001677E9"/>
    <w:rsid w:val="00186EA4"/>
    <w:rsid w:val="00190B89"/>
    <w:rsid w:val="00194C37"/>
    <w:rsid w:val="001A1EFA"/>
    <w:rsid w:val="001C337B"/>
    <w:rsid w:val="001C7F16"/>
    <w:rsid w:val="001D2EE0"/>
    <w:rsid w:val="001F769D"/>
    <w:rsid w:val="0020790D"/>
    <w:rsid w:val="00227FEA"/>
    <w:rsid w:val="00252488"/>
    <w:rsid w:val="00265985"/>
    <w:rsid w:val="00283691"/>
    <w:rsid w:val="00291390"/>
    <w:rsid w:val="002A48AF"/>
    <w:rsid w:val="002D4894"/>
    <w:rsid w:val="002F271F"/>
    <w:rsid w:val="0030350C"/>
    <w:rsid w:val="0032361C"/>
    <w:rsid w:val="00330E53"/>
    <w:rsid w:val="003472DC"/>
    <w:rsid w:val="00351EE4"/>
    <w:rsid w:val="00354B37"/>
    <w:rsid w:val="00387D22"/>
    <w:rsid w:val="003A4376"/>
    <w:rsid w:val="003A49F1"/>
    <w:rsid w:val="003A4E73"/>
    <w:rsid w:val="003B7107"/>
    <w:rsid w:val="003C7EAF"/>
    <w:rsid w:val="003D778B"/>
    <w:rsid w:val="004011F1"/>
    <w:rsid w:val="00421DA8"/>
    <w:rsid w:val="00431408"/>
    <w:rsid w:val="00455F30"/>
    <w:rsid w:val="0046473F"/>
    <w:rsid w:val="0047157D"/>
    <w:rsid w:val="00490AB8"/>
    <w:rsid w:val="00491B69"/>
    <w:rsid w:val="004A5033"/>
    <w:rsid w:val="004C1F60"/>
    <w:rsid w:val="00511127"/>
    <w:rsid w:val="00521BA6"/>
    <w:rsid w:val="005276A3"/>
    <w:rsid w:val="00571304"/>
    <w:rsid w:val="005A173F"/>
    <w:rsid w:val="005A2484"/>
    <w:rsid w:val="005B47F9"/>
    <w:rsid w:val="005C0914"/>
    <w:rsid w:val="005D584B"/>
    <w:rsid w:val="005F0E1C"/>
    <w:rsid w:val="00603990"/>
    <w:rsid w:val="00643A57"/>
    <w:rsid w:val="0064710F"/>
    <w:rsid w:val="00674188"/>
    <w:rsid w:val="006823E5"/>
    <w:rsid w:val="006B7AA1"/>
    <w:rsid w:val="006C3D2C"/>
    <w:rsid w:val="006D1E41"/>
    <w:rsid w:val="006D2437"/>
    <w:rsid w:val="006D4393"/>
    <w:rsid w:val="00720868"/>
    <w:rsid w:val="00754154"/>
    <w:rsid w:val="00780987"/>
    <w:rsid w:val="00791BD7"/>
    <w:rsid w:val="007A23A3"/>
    <w:rsid w:val="007B2201"/>
    <w:rsid w:val="007E26A4"/>
    <w:rsid w:val="007E3303"/>
    <w:rsid w:val="007E726A"/>
    <w:rsid w:val="0082785B"/>
    <w:rsid w:val="0083105B"/>
    <w:rsid w:val="00833ED4"/>
    <w:rsid w:val="0085248A"/>
    <w:rsid w:val="00855BAC"/>
    <w:rsid w:val="008777E6"/>
    <w:rsid w:val="00890F76"/>
    <w:rsid w:val="008949E4"/>
    <w:rsid w:val="008A209E"/>
    <w:rsid w:val="008B70BB"/>
    <w:rsid w:val="008C653B"/>
    <w:rsid w:val="008D336F"/>
    <w:rsid w:val="008E5D11"/>
    <w:rsid w:val="008F3D30"/>
    <w:rsid w:val="009112EC"/>
    <w:rsid w:val="009313DC"/>
    <w:rsid w:val="009B10DB"/>
    <w:rsid w:val="00A216DC"/>
    <w:rsid w:val="00A2578F"/>
    <w:rsid w:val="00A37B8D"/>
    <w:rsid w:val="00A54EC3"/>
    <w:rsid w:val="00A64971"/>
    <w:rsid w:val="00A711B1"/>
    <w:rsid w:val="00A76CF2"/>
    <w:rsid w:val="00A93FD3"/>
    <w:rsid w:val="00AD40B5"/>
    <w:rsid w:val="00AE788B"/>
    <w:rsid w:val="00B06DE6"/>
    <w:rsid w:val="00B15F00"/>
    <w:rsid w:val="00B44541"/>
    <w:rsid w:val="00B449D7"/>
    <w:rsid w:val="00B56A36"/>
    <w:rsid w:val="00B768CF"/>
    <w:rsid w:val="00B848B8"/>
    <w:rsid w:val="00B93B86"/>
    <w:rsid w:val="00C00A8C"/>
    <w:rsid w:val="00C145F9"/>
    <w:rsid w:val="00C331FE"/>
    <w:rsid w:val="00C40F10"/>
    <w:rsid w:val="00C41294"/>
    <w:rsid w:val="00C736CA"/>
    <w:rsid w:val="00C75B9C"/>
    <w:rsid w:val="00C821F8"/>
    <w:rsid w:val="00C85D48"/>
    <w:rsid w:val="00C9126C"/>
    <w:rsid w:val="00C97452"/>
    <w:rsid w:val="00CB2582"/>
    <w:rsid w:val="00CC680B"/>
    <w:rsid w:val="00CC7D09"/>
    <w:rsid w:val="00D12CAA"/>
    <w:rsid w:val="00D52E29"/>
    <w:rsid w:val="00D60887"/>
    <w:rsid w:val="00D72B37"/>
    <w:rsid w:val="00D73184"/>
    <w:rsid w:val="00D77A09"/>
    <w:rsid w:val="00D86832"/>
    <w:rsid w:val="00DA068D"/>
    <w:rsid w:val="00DC3201"/>
    <w:rsid w:val="00DD01A1"/>
    <w:rsid w:val="00DD2407"/>
    <w:rsid w:val="00DD737D"/>
    <w:rsid w:val="00E032B2"/>
    <w:rsid w:val="00E17D43"/>
    <w:rsid w:val="00E222C3"/>
    <w:rsid w:val="00E512BD"/>
    <w:rsid w:val="00E62CA9"/>
    <w:rsid w:val="00E6691C"/>
    <w:rsid w:val="00E6781A"/>
    <w:rsid w:val="00E72A61"/>
    <w:rsid w:val="00E73C2A"/>
    <w:rsid w:val="00EA5ADB"/>
    <w:rsid w:val="00EB59F7"/>
    <w:rsid w:val="00EB621A"/>
    <w:rsid w:val="00EC0C35"/>
    <w:rsid w:val="00EC0F7A"/>
    <w:rsid w:val="00ED4E92"/>
    <w:rsid w:val="00F04E67"/>
    <w:rsid w:val="00F15287"/>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B45FA"/>
  <w15:chartTrackingRefBased/>
  <w15:docId w15:val="{B83C49E9-A401-4D2A-A62E-F5D18712D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B56A36"/>
    <w:rPr>
      <w:rFonts w:cs="Arial"/>
      <w:b/>
      <w:bCs/>
      <w:sz w:val="22"/>
      <w:szCs w:val="26"/>
      <w:lang w:val="en-US" w:eastAsia="en-US" w:bidi="ar-SA"/>
    </w:rPr>
  </w:style>
  <w:style w:type="paragraph" w:styleId="TOC3">
    <w:name w:val="toc 3"/>
    <w:basedOn w:val="Normal"/>
    <w:next w:val="Normal"/>
    <w:autoRedefine/>
    <w:semiHidden/>
    <w:rsid w:val="00B56A3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B56A36"/>
    <w:rPr>
      <w:color w:val="0000FF"/>
      <w:u w:val="single"/>
    </w:rPr>
  </w:style>
  <w:style w:type="paragraph" w:styleId="TOC4">
    <w:name w:val="toc 4"/>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576</Words>
  <Characters>2894</Characters>
  <Application>Microsoft Office Word</Application>
  <DocSecurity>4</DocSecurity>
  <Lines>74</Lines>
  <Paragraphs>27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2026-09-06T23:16:00Z</dcterms:created>
  <dcterms:modified xsi:type="dcterms:W3CDTF">2026-09-06T23:16:00Z</dcterms:modified>
</cp:coreProperties>
</file>