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24C47" w14:textId="77777777" w:rsidR="00291390" w:rsidRDefault="00013E95">
      <w:pPr>
        <w:tabs>
          <w:tab w:val="right" w:pos="9270"/>
        </w:tabs>
      </w:pPr>
      <w:r>
        <w:rPr>
          <w:b/>
        </w:rPr>
        <w:t>Morse &amp; Feshbach</w:t>
      </w:r>
      <w:r w:rsidR="00421DA8">
        <w:rPr>
          <w:b/>
        </w:rPr>
        <w:t xml:space="preserve"> Chapter </w:t>
      </w:r>
      <w:r w:rsidR="00E73C2A">
        <w:rPr>
          <w:b/>
        </w:rPr>
        <w:t>9</w:t>
      </w:r>
      <w:r w:rsidR="00421DA8">
        <w:rPr>
          <w:b/>
        </w:rPr>
        <w:t xml:space="preserve"> notes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</w:t>
      </w:r>
      <w:r w:rsidR="00E72A61">
        <w:t>1</w:t>
      </w:r>
      <w:r w:rsidR="00E73C2A">
        <w:t>4</w:t>
      </w:r>
      <w:r>
        <w:t>.12</w:t>
      </w:r>
    </w:p>
    <w:p w14:paraId="4D951A88" w14:textId="77777777" w:rsidR="008777E6" w:rsidRDefault="008777E6"/>
    <w:p w14:paraId="6C27ABF8" w14:textId="77777777" w:rsidR="0047157D" w:rsidRDefault="0047157D">
      <w:r>
        <w:t xml:space="preserve">This is the first chapter of volume II. I will review the detailed </w:t>
      </w:r>
      <w:r w:rsidR="006D1E41">
        <w:t xml:space="preserve">M&amp;F TOC </w:t>
      </w:r>
      <w:r>
        <w:t xml:space="preserve">contents only and will not skim all 1000 pages as I did for the first volume, mainly because I know this stuff pretty well. </w:t>
      </w:r>
    </w:p>
    <w:p w14:paraId="48FD3DC2" w14:textId="77777777" w:rsidR="001F769D" w:rsidRDefault="001F769D"/>
    <w:p w14:paraId="36370E46" w14:textId="77777777" w:rsidR="001F769D" w:rsidRDefault="001F769D">
      <w:r>
        <w:t xml:space="preserve">Before delving into a chapter like this, I would have to have some particular problem in mind, some motivating goal.  Otherwise yes, it is just a cookbook of approximation techniques, pretty dry reading. </w:t>
      </w:r>
    </w:p>
    <w:p w14:paraId="792B6240" w14:textId="77777777" w:rsidR="00D60887" w:rsidRDefault="00D60887"/>
    <w:p w14:paraId="106534C1" w14:textId="77777777" w:rsidR="00013E95" w:rsidRDefault="00013E95" w:rsidP="00D60887">
      <w:pPr>
        <w:pStyle w:val="Heading2"/>
      </w:pPr>
      <w:bookmarkStart w:id="0" w:name="_Toc314040122"/>
      <w:bookmarkStart w:id="1" w:name="_Toc314045040"/>
      <w:bookmarkStart w:id="2" w:name="_Toc314045242"/>
      <w:bookmarkStart w:id="3" w:name="_Toc314045261"/>
      <w:r w:rsidRPr="000A176D">
        <w:t xml:space="preserve">Chapter </w:t>
      </w:r>
      <w:r w:rsidR="00E73C2A">
        <w:t>9</w:t>
      </w:r>
      <w:r w:rsidRPr="000A176D">
        <w:t xml:space="preserve">:  </w:t>
      </w:r>
      <w:r w:rsidR="0047157D">
        <w:t>Approximate Methods</w:t>
      </w:r>
      <w:r w:rsidRPr="000A176D">
        <w:t xml:space="preserve">  (</w:t>
      </w:r>
      <w:r w:rsidR="0047157D">
        <w:t>999</w:t>
      </w:r>
      <w:r w:rsidR="008B70BB">
        <w:t>-</w:t>
      </w:r>
      <w:r w:rsidR="006D1E41">
        <w:t>1172</w:t>
      </w:r>
      <w:r w:rsidRPr="000A176D">
        <w:t>)</w:t>
      </w:r>
      <w:bookmarkEnd w:id="0"/>
      <w:bookmarkEnd w:id="1"/>
      <w:bookmarkEnd w:id="2"/>
      <w:bookmarkEnd w:id="3"/>
      <w:r w:rsidR="0047157D">
        <w:t xml:space="preserve">   </w:t>
      </w:r>
      <w:r w:rsidR="006D1E41">
        <w:t>173 pages</w:t>
      </w:r>
    </w:p>
    <w:p w14:paraId="15A57B33" w14:textId="77777777" w:rsidR="0047157D" w:rsidRDefault="0047157D" w:rsidP="0047157D"/>
    <w:p w14:paraId="08741804" w14:textId="77777777" w:rsidR="0047157D" w:rsidRDefault="0047157D" w:rsidP="0047157D">
      <w:r>
        <w:t xml:space="preserve">In the first volume we treated </w:t>
      </w:r>
      <w:r w:rsidRPr="006D1E41">
        <w:rPr>
          <w:b/>
        </w:rPr>
        <w:t>toy</w:t>
      </w:r>
      <w:r>
        <w:t xml:space="preserve"> idealized problems. In the real world, serious problems can never be solved exactly in this manner, so approximation methods are </w:t>
      </w:r>
      <w:r w:rsidR="006D1E41">
        <w:t xml:space="preserve">always </w:t>
      </w:r>
      <w:r>
        <w:t>needed. One class of methods is to do perturbation around a problem which is solvable  (separable, say), and of course the perturbation has to be relatively small in some sense. You might perturb the boundary conditions ("</w:t>
      </w:r>
      <w:r w:rsidRPr="001F769D">
        <w:rPr>
          <w:b/>
        </w:rPr>
        <w:t>surface perturbation</w:t>
      </w:r>
      <w:r>
        <w:t>") or the ODE itself ("</w:t>
      </w:r>
      <w:r w:rsidRPr="001F769D">
        <w:rPr>
          <w:b/>
        </w:rPr>
        <w:t>volume perturbation</w:t>
      </w:r>
      <w:r>
        <w:t>").  Example of two electron SE for atom is given with the e</w:t>
      </w:r>
      <w:r>
        <w:rPr>
          <w:rStyle w:val="superscript"/>
        </w:rPr>
        <w:t>2</w:t>
      </w:r>
      <w:r>
        <w:t>/r</w:t>
      </w:r>
      <w:r>
        <w:rPr>
          <w:rStyle w:val="subscript"/>
        </w:rPr>
        <w:t>12</w:t>
      </w:r>
      <w:r>
        <w:t xml:space="preserve"> term as the perturbation. Acoustic examples (Morse area) might have columns in a room to worry about. </w:t>
      </w:r>
    </w:p>
    <w:p w14:paraId="68CA05AD" w14:textId="77777777" w:rsidR="00D52E29" w:rsidRDefault="00D52E29" w:rsidP="0047157D">
      <w:r>
        <w:tab/>
        <w:t xml:space="preserve">This chapter shall treat three approximation methods, perturbation being just the first: </w:t>
      </w:r>
    </w:p>
    <w:p w14:paraId="2948AED7" w14:textId="77777777" w:rsidR="0047157D" w:rsidRDefault="0047157D" w:rsidP="0047157D"/>
    <w:p w14:paraId="646844A5" w14:textId="77777777" w:rsidR="0047157D" w:rsidRDefault="0047157D" w:rsidP="0047157D">
      <w:r>
        <w:pict w14:anchorId="7094BA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5pt;height:96.75pt">
            <v:imagedata r:id="rId6" o:title=""/>
          </v:shape>
        </w:pict>
      </w:r>
    </w:p>
    <w:p w14:paraId="0F1E6648" w14:textId="77777777" w:rsidR="0047157D" w:rsidRPr="0047157D" w:rsidRDefault="0047157D" w:rsidP="0047157D"/>
    <w:p w14:paraId="1C4680B2" w14:textId="77777777" w:rsidR="0047157D" w:rsidRDefault="0047157D"/>
    <w:p w14:paraId="57C3EA67" w14:textId="77777777" w:rsidR="0047157D" w:rsidRDefault="0047157D">
      <w:r>
        <w:pict w14:anchorId="14B668E0">
          <v:shape id="_x0000_i1026" type="#_x0000_t75" style="width:459pt;height:98.25pt">
            <v:imagedata r:id="rId7" o:title=""/>
          </v:shape>
        </w:pict>
      </w:r>
    </w:p>
    <w:p w14:paraId="12046509" w14:textId="77777777" w:rsidR="0047157D" w:rsidRDefault="0047157D"/>
    <w:p w14:paraId="4DA4C829" w14:textId="77777777" w:rsidR="0047157D" w:rsidRDefault="0047157D">
      <w:r>
        <w:t xml:space="preserve">The </w:t>
      </w:r>
      <w:r w:rsidRPr="00B93B86">
        <w:rPr>
          <w:b/>
        </w:rPr>
        <w:t>Usual Formula</w:t>
      </w:r>
      <w:r>
        <w:t xml:space="preserve"> is what we always do in QM to get a perturbation series with first order, second order, and so on. M&amp;F treat this in a very g</w:t>
      </w:r>
      <w:r w:rsidR="00D52E29">
        <w:t xml:space="preserve">eneral manner which looks good and you see the usual "energy difference denominators". M&amp;F write lots of the lower levels of this series. </w:t>
      </w:r>
      <w:r w:rsidR="00D52E29" w:rsidRPr="00B93B86">
        <w:rPr>
          <w:b/>
        </w:rPr>
        <w:t>Feenberg</w:t>
      </w:r>
      <w:r w:rsidR="00D52E29">
        <w:t xml:space="preserve"> came up with some improvement in the series regarding denominators and this involves use of a certain secular determinant. M&amp;F then get into the "</w:t>
      </w:r>
      <w:r w:rsidR="00D52E29" w:rsidRPr="00B93B86">
        <w:rPr>
          <w:b/>
        </w:rPr>
        <w:t>Fredholm</w:t>
      </w:r>
      <w:r w:rsidR="00D52E29">
        <w:t xml:space="preserve">" formulas which I think are those involving the trace approximation and which I have written up somewhere. As usual, M&amp;F provide real world solid examples. So yes. this would be a good place to study "perturbation theory" in a </w:t>
      </w:r>
      <w:r w:rsidR="00B93B86">
        <w:t>systematic</w:t>
      </w:r>
      <w:r w:rsidR="00D52E29">
        <w:t xml:space="preserve"> </w:t>
      </w:r>
      <w:r w:rsidR="00B93B86">
        <w:t>way</w:t>
      </w:r>
      <w:r w:rsidR="00D52E29">
        <w:t xml:space="preserve">, not just for quantum mechanics. </w:t>
      </w:r>
      <w:r w:rsidR="00B93B86">
        <w:t xml:space="preserve">You might have trouble finding a big </w:t>
      </w:r>
      <w:r w:rsidR="00B93B86" w:rsidRPr="00B93B86">
        <w:rPr>
          <w:i/>
        </w:rPr>
        <w:t>general</w:t>
      </w:r>
      <w:r w:rsidR="00B93B86">
        <w:t xml:space="preserve"> section on perturbation theory in other books. You want the general method to apply to any PDE ODE or IE not just say the SE. </w:t>
      </w:r>
    </w:p>
    <w:p w14:paraId="459FA815" w14:textId="77777777" w:rsidR="00B93B86" w:rsidRDefault="00B93B86"/>
    <w:p w14:paraId="190009A5" w14:textId="77777777" w:rsidR="00B93B86" w:rsidRDefault="00B93B86">
      <w:r>
        <w:lastRenderedPageBreak/>
        <w:pict w14:anchorId="34E212D9">
          <v:shape id="_x0000_i1027" type="#_x0000_t75" style="width:459pt;height:111pt">
            <v:imagedata r:id="rId8" o:title=""/>
          </v:shape>
        </w:pict>
      </w:r>
    </w:p>
    <w:p w14:paraId="317EB484" w14:textId="77777777" w:rsidR="00B93B86" w:rsidRDefault="00B93B86"/>
    <w:p w14:paraId="64E000EB" w14:textId="77777777" w:rsidR="00B93B86" w:rsidRDefault="00B93B86">
      <w:r>
        <w:t xml:space="preserve">Again Morse did acoustics research where all this stuff comes in. You might do volume and surface perturbation theory at the same time! Here is what "f" means: </w:t>
      </w:r>
    </w:p>
    <w:p w14:paraId="009036D4" w14:textId="77777777" w:rsidR="00B93B86" w:rsidRDefault="00B93B86">
      <w:r>
        <w:tab/>
      </w:r>
      <w:r>
        <w:tab/>
      </w:r>
      <w:r>
        <w:tab/>
      </w:r>
      <w:r>
        <w:pict w14:anchorId="5FF9CE85">
          <v:shape id="_x0000_i1028" type="#_x0000_t75" style="width:313.5pt;height:29.25pt">
            <v:imagedata r:id="rId9" o:title=""/>
          </v:shape>
        </w:pict>
      </w:r>
    </w:p>
    <w:p w14:paraId="3794155E" w14:textId="77777777" w:rsidR="00B93B86" w:rsidRDefault="00B93B86">
      <w:r>
        <w:t xml:space="preserve">So perhaps you have a Neumann exact solution and you need to add in a little Dirichlet on your boundary with small coefficient f.  Large f of course means you are perturbing around the Dirichlet solution. This general form is like Stak's "radiative" BC. Note that f is not a constant, it is a function of location on the surface S. As usual, examples are given. </w:t>
      </w:r>
    </w:p>
    <w:p w14:paraId="47049363" w14:textId="77777777" w:rsidR="00B93B86" w:rsidRDefault="00B93B86"/>
    <w:p w14:paraId="159712E9" w14:textId="77777777" w:rsidR="00D52E29" w:rsidRDefault="00B93B86">
      <w:r>
        <w:pict w14:anchorId="0D74AD4B">
          <v:shape id="_x0000_i1029" type="#_x0000_t75" style="width:448.5pt;height:39.75pt">
            <v:imagedata r:id="rId10" o:title=""/>
          </v:shape>
        </w:pict>
      </w:r>
    </w:p>
    <w:p w14:paraId="5FBD353B" w14:textId="77777777" w:rsidR="00D52E29" w:rsidRDefault="00B93B86">
      <w:r>
        <w:tab/>
      </w:r>
      <w:r>
        <w:tab/>
      </w:r>
      <w:r>
        <w:pict w14:anchorId="5028DC14">
          <v:shape id="_x0000_i1030" type="#_x0000_t75" style="width:414.75pt;height:175.5pt">
            <v:imagedata r:id="rId11" o:title=""/>
          </v:shape>
        </w:pict>
      </w:r>
    </w:p>
    <w:p w14:paraId="78B0084C" w14:textId="77777777" w:rsidR="00B93B86" w:rsidRDefault="00B93B86"/>
    <w:p w14:paraId="143B5315" w14:textId="77777777" w:rsidR="00B93B86" w:rsidRDefault="00B93B86">
      <w:r>
        <w:t xml:space="preserve">This is a very famous subject and relevant for the particle folks. It is one thing to do approximations to find EF's for the "bound states" of a problem. But here we have continuous spectrum "scattering" type approximation. The </w:t>
      </w:r>
      <w:r w:rsidRPr="006D1E41">
        <w:rPr>
          <w:b/>
        </w:rPr>
        <w:t>phase shifts</w:t>
      </w:r>
      <w:r>
        <w:t xml:space="preserve"> of the </w:t>
      </w:r>
      <w:r w:rsidRPr="006D1E41">
        <w:rPr>
          <w:b/>
        </w:rPr>
        <w:t>partial wave</w:t>
      </w:r>
      <w:r>
        <w:t xml:space="preserve"> expansion are here. Higher </w:t>
      </w:r>
      <w:r w:rsidRPr="006D1E41">
        <w:rPr>
          <w:b/>
        </w:rPr>
        <w:t>Born terms</w:t>
      </w:r>
      <w:r>
        <w:t xml:space="preserve">. Fredholm scattering series. The famous </w:t>
      </w:r>
      <w:r w:rsidRPr="006D1E41">
        <w:rPr>
          <w:b/>
        </w:rPr>
        <w:t>WKB method</w:t>
      </w:r>
      <w:r>
        <w:t xml:space="preserve"> to which they add the letter J for some reason. This subject appears in great detail in Schiff for example where you see </w:t>
      </w:r>
      <w:r w:rsidRPr="006D1E41">
        <w:rPr>
          <w:b/>
        </w:rPr>
        <w:t>Schiff</w:t>
      </w:r>
      <w:r>
        <w:t xml:space="preserve"> Chapter 9 "Approximation methods in collision theory", and of course </w:t>
      </w:r>
      <w:r w:rsidR="006D1E41">
        <w:t xml:space="preserve">the whole </w:t>
      </w:r>
      <w:r w:rsidR="006D1E41" w:rsidRPr="006D1E41">
        <w:rPr>
          <w:b/>
        </w:rPr>
        <w:t>Goldberger Watson</w:t>
      </w:r>
      <w:r w:rsidR="006D1E41">
        <w:t xml:space="preserve"> </w:t>
      </w:r>
      <w:r w:rsidR="006D1E41" w:rsidRPr="006D1E41">
        <w:rPr>
          <w:b/>
        </w:rPr>
        <w:t>Collision Theory</w:t>
      </w:r>
      <w:r w:rsidR="006D1E41">
        <w:t xml:space="preserve"> book I have. This is a monstrous subject, but one can at least hope to get down the basic ideas. </w:t>
      </w:r>
    </w:p>
    <w:p w14:paraId="42EF0FB1" w14:textId="77777777" w:rsidR="006D1E41" w:rsidRDefault="006D1E41"/>
    <w:p w14:paraId="6839C294" w14:textId="77777777" w:rsidR="006D1E41" w:rsidRDefault="006D1E41">
      <w:r>
        <w:lastRenderedPageBreak/>
        <w:pict w14:anchorId="4A8FD032">
          <v:shape id="_x0000_i1031" type="#_x0000_t75" style="width:448.5pt;height:231pt">
            <v:imagedata r:id="rId12" o:title=""/>
          </v:shape>
        </w:pict>
      </w:r>
    </w:p>
    <w:p w14:paraId="0AEA9A56" w14:textId="77777777" w:rsidR="006D1E41" w:rsidRDefault="006D1E41"/>
    <w:p w14:paraId="652F7E4D" w14:textId="77777777" w:rsidR="006D1E41" w:rsidRDefault="006D1E41">
      <w:r>
        <w:t xml:space="preserve">Stak did some of this for finding eigenvalues, iterative methods, fit things with parameters, find bounds. I am pretty sure I could read and understand this section if I wanted to. Notice that the "variation iteration" method appears in the TOC block above. </w:t>
      </w:r>
    </w:p>
    <w:p w14:paraId="6A0D3E7D" w14:textId="77777777" w:rsidR="006D1E41" w:rsidRDefault="006D1E41"/>
    <w:p w14:paraId="19233E8B" w14:textId="77777777" w:rsidR="006D1E41" w:rsidRDefault="006D1E41">
      <w:r>
        <w:t xml:space="preserve">Problems (1158) </w:t>
      </w:r>
      <w:r>
        <w:tab/>
        <w:t>9.1 to 9.11</w:t>
      </w:r>
    </w:p>
    <w:p w14:paraId="78231B02" w14:textId="77777777" w:rsidR="006D1E41" w:rsidRDefault="006D1E41"/>
    <w:p w14:paraId="75D004A0" w14:textId="77777777" w:rsidR="006D1E41" w:rsidRDefault="006D1E41">
      <w:r w:rsidRPr="006D1E41">
        <w:rPr>
          <w:b/>
        </w:rPr>
        <w:t xml:space="preserve">A. Appendix Reviews </w:t>
      </w:r>
      <w:r>
        <w:t xml:space="preserve">ALL the methods in a lot of detail. </w:t>
      </w:r>
    </w:p>
    <w:p w14:paraId="484E535A" w14:textId="77777777" w:rsidR="006D1E41" w:rsidRDefault="006D1E41"/>
    <w:p w14:paraId="7FE08CD1" w14:textId="77777777" w:rsidR="006D1E41" w:rsidRDefault="006D1E41">
      <w:r>
        <w:pict w14:anchorId="0A32DB58">
          <v:shape id="_x0000_i1032" type="#_x0000_t75" style="width:417.75pt;height:113.25pt">
            <v:imagedata r:id="rId13" o:title=""/>
          </v:shape>
        </w:pict>
      </w:r>
    </w:p>
    <w:p w14:paraId="6487280F" w14:textId="77777777" w:rsidR="006D1E41" w:rsidRDefault="006D1E41"/>
    <w:p w14:paraId="3018A449" w14:textId="77777777" w:rsidR="006D1E41" w:rsidRPr="006D1E41" w:rsidRDefault="006D1E41">
      <w:pPr>
        <w:rPr>
          <w:b/>
        </w:rPr>
      </w:pPr>
      <w:r w:rsidRPr="006D1E41">
        <w:rPr>
          <w:b/>
        </w:rPr>
        <w:t>Bibliography (1170)</w:t>
      </w:r>
    </w:p>
    <w:p w14:paraId="3C636062" w14:textId="77777777" w:rsidR="006D1E41" w:rsidRDefault="006D1E41"/>
    <w:p w14:paraId="4B755D9A" w14:textId="77777777" w:rsidR="006D1E41" w:rsidRDefault="006D1E41">
      <w:r>
        <w:t xml:space="preserve">Condon and Morse's QM book.  Feenberg's note in 1948. Schiff is here. Pauling and Wilson QM. </w:t>
      </w:r>
    </w:p>
    <w:sectPr w:rsidR="006D1E41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DCD71" w14:textId="77777777" w:rsidR="00E15998" w:rsidRDefault="00E15998">
      <w:r>
        <w:separator/>
      </w:r>
    </w:p>
  </w:endnote>
  <w:endnote w:type="continuationSeparator" w:id="0">
    <w:p w14:paraId="20D2BFD7" w14:textId="77777777" w:rsidR="00E15998" w:rsidRDefault="00E1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FBB35" w14:textId="77777777" w:rsidR="008B70BB" w:rsidRDefault="008B70B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F769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A41EF" w14:textId="77777777" w:rsidR="00E15998" w:rsidRDefault="00E15998">
      <w:r>
        <w:separator/>
      </w:r>
    </w:p>
  </w:footnote>
  <w:footnote w:type="continuationSeparator" w:id="0">
    <w:p w14:paraId="2607C37E" w14:textId="77777777" w:rsidR="00E15998" w:rsidRDefault="00E159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E95"/>
    <w:rsid w:val="0001344C"/>
    <w:rsid w:val="00013E95"/>
    <w:rsid w:val="00032790"/>
    <w:rsid w:val="00045BFD"/>
    <w:rsid w:val="000522DF"/>
    <w:rsid w:val="00053333"/>
    <w:rsid w:val="00054B07"/>
    <w:rsid w:val="00064412"/>
    <w:rsid w:val="000A162F"/>
    <w:rsid w:val="000A176D"/>
    <w:rsid w:val="000A6BDE"/>
    <w:rsid w:val="000B3CF9"/>
    <w:rsid w:val="000C4B34"/>
    <w:rsid w:val="000D2080"/>
    <w:rsid w:val="000D58F5"/>
    <w:rsid w:val="000F7B78"/>
    <w:rsid w:val="00130273"/>
    <w:rsid w:val="00130D88"/>
    <w:rsid w:val="001677E9"/>
    <w:rsid w:val="00186EA4"/>
    <w:rsid w:val="00190B89"/>
    <w:rsid w:val="00194C37"/>
    <w:rsid w:val="001A1EFA"/>
    <w:rsid w:val="001C337B"/>
    <w:rsid w:val="001D2EE0"/>
    <w:rsid w:val="001F769D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2361C"/>
    <w:rsid w:val="00330E53"/>
    <w:rsid w:val="003472DC"/>
    <w:rsid w:val="00351EE4"/>
    <w:rsid w:val="00354B37"/>
    <w:rsid w:val="00387D22"/>
    <w:rsid w:val="003A4376"/>
    <w:rsid w:val="003A49F1"/>
    <w:rsid w:val="003A4E73"/>
    <w:rsid w:val="003B7107"/>
    <w:rsid w:val="003C7EAF"/>
    <w:rsid w:val="003D778B"/>
    <w:rsid w:val="00421DA8"/>
    <w:rsid w:val="00455F30"/>
    <w:rsid w:val="0046473F"/>
    <w:rsid w:val="0047157D"/>
    <w:rsid w:val="00490AB8"/>
    <w:rsid w:val="00491B69"/>
    <w:rsid w:val="004A5033"/>
    <w:rsid w:val="004C1F60"/>
    <w:rsid w:val="00511127"/>
    <w:rsid w:val="00521BA6"/>
    <w:rsid w:val="005276A3"/>
    <w:rsid w:val="00571304"/>
    <w:rsid w:val="005A173F"/>
    <w:rsid w:val="005A2484"/>
    <w:rsid w:val="005B47F9"/>
    <w:rsid w:val="005C0914"/>
    <w:rsid w:val="005D584B"/>
    <w:rsid w:val="005F0E1C"/>
    <w:rsid w:val="00603990"/>
    <w:rsid w:val="00643A57"/>
    <w:rsid w:val="0064710F"/>
    <w:rsid w:val="00674188"/>
    <w:rsid w:val="006823E5"/>
    <w:rsid w:val="006B7AA1"/>
    <w:rsid w:val="006C3D2C"/>
    <w:rsid w:val="006D1E41"/>
    <w:rsid w:val="006D2437"/>
    <w:rsid w:val="006D4393"/>
    <w:rsid w:val="00720868"/>
    <w:rsid w:val="00754154"/>
    <w:rsid w:val="00780987"/>
    <w:rsid w:val="00791BD7"/>
    <w:rsid w:val="007A23A3"/>
    <w:rsid w:val="007B2201"/>
    <w:rsid w:val="007E26A4"/>
    <w:rsid w:val="007E3303"/>
    <w:rsid w:val="007E726A"/>
    <w:rsid w:val="0082785B"/>
    <w:rsid w:val="0083105B"/>
    <w:rsid w:val="0085248A"/>
    <w:rsid w:val="00855BAC"/>
    <w:rsid w:val="008777E6"/>
    <w:rsid w:val="008949E4"/>
    <w:rsid w:val="008A209E"/>
    <w:rsid w:val="008B70BB"/>
    <w:rsid w:val="008C653B"/>
    <w:rsid w:val="008D336F"/>
    <w:rsid w:val="008E5D11"/>
    <w:rsid w:val="008F3D30"/>
    <w:rsid w:val="009112EC"/>
    <w:rsid w:val="009313DC"/>
    <w:rsid w:val="00A216DC"/>
    <w:rsid w:val="00A2578F"/>
    <w:rsid w:val="00A37B8D"/>
    <w:rsid w:val="00A54EC3"/>
    <w:rsid w:val="00A64971"/>
    <w:rsid w:val="00A711B1"/>
    <w:rsid w:val="00A76CF2"/>
    <w:rsid w:val="00A93FD3"/>
    <w:rsid w:val="00AD40B5"/>
    <w:rsid w:val="00AE788B"/>
    <w:rsid w:val="00B06DE6"/>
    <w:rsid w:val="00B15F00"/>
    <w:rsid w:val="00B44541"/>
    <w:rsid w:val="00B56A36"/>
    <w:rsid w:val="00B768CF"/>
    <w:rsid w:val="00B848B8"/>
    <w:rsid w:val="00B93B86"/>
    <w:rsid w:val="00B96558"/>
    <w:rsid w:val="00C00A8C"/>
    <w:rsid w:val="00C145F9"/>
    <w:rsid w:val="00C331FE"/>
    <w:rsid w:val="00C40F10"/>
    <w:rsid w:val="00C41294"/>
    <w:rsid w:val="00C736CA"/>
    <w:rsid w:val="00C75B9C"/>
    <w:rsid w:val="00C821F8"/>
    <w:rsid w:val="00C85D48"/>
    <w:rsid w:val="00C9126C"/>
    <w:rsid w:val="00C97452"/>
    <w:rsid w:val="00CB2582"/>
    <w:rsid w:val="00CC680B"/>
    <w:rsid w:val="00CC7D09"/>
    <w:rsid w:val="00D12CAA"/>
    <w:rsid w:val="00D52E29"/>
    <w:rsid w:val="00D60887"/>
    <w:rsid w:val="00D72B37"/>
    <w:rsid w:val="00D73184"/>
    <w:rsid w:val="00D77A09"/>
    <w:rsid w:val="00D86832"/>
    <w:rsid w:val="00DA068D"/>
    <w:rsid w:val="00DC3201"/>
    <w:rsid w:val="00DD01A1"/>
    <w:rsid w:val="00DD2407"/>
    <w:rsid w:val="00DD737D"/>
    <w:rsid w:val="00E032B2"/>
    <w:rsid w:val="00E15998"/>
    <w:rsid w:val="00E17D43"/>
    <w:rsid w:val="00E222C3"/>
    <w:rsid w:val="00E512BD"/>
    <w:rsid w:val="00E62CA9"/>
    <w:rsid w:val="00E6691C"/>
    <w:rsid w:val="00E6781A"/>
    <w:rsid w:val="00E72A61"/>
    <w:rsid w:val="00E73C2A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60FE7F"/>
  <w15:chartTrackingRefBased/>
  <w15:docId w15:val="{2BFFA23D-8147-418E-B229-173B56D5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B56A36"/>
    <w:rPr>
      <w:rFonts w:cs="Arial"/>
      <w:b/>
      <w:bCs/>
      <w:sz w:val="22"/>
      <w:szCs w:val="26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B56A3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B56A36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8777E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658</Words>
  <Characters>3172</Characters>
  <Application>Microsoft Office Word</Application>
  <DocSecurity>4</DocSecurity>
  <Lines>72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2026-09-06T23:17:00Z</dcterms:created>
  <dcterms:modified xsi:type="dcterms:W3CDTF">2026-09-06T23:17:00Z</dcterms:modified>
</cp:coreProperties>
</file>