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67EDBB" w14:textId="77777777" w:rsidR="009D5590" w:rsidRDefault="009D5590" w:rsidP="009D5590">
      <w:pPr>
        <w:tabs>
          <w:tab w:val="right" w:pos="9270"/>
        </w:tabs>
      </w:pPr>
      <w:r>
        <w:rPr>
          <w:b/>
        </w:rPr>
        <w:t xml:space="preserve">Schiff Chap </w:t>
      </w:r>
      <w:r w:rsidR="005B2997">
        <w:rPr>
          <w:b/>
        </w:rPr>
        <w:t>7</w:t>
      </w:r>
      <w:r>
        <w:rPr>
          <w:b/>
        </w:rPr>
        <w:t xml:space="preserve"> Symmetry</w:t>
      </w:r>
      <w:r>
        <w:rPr>
          <w:b/>
        </w:rPr>
        <w:tab/>
      </w:r>
      <w:r>
        <w:tab/>
      </w:r>
      <w:r>
        <w:tab/>
      </w:r>
      <w:r>
        <w:tab/>
      </w:r>
      <w:r>
        <w:tab/>
        <w:t>PhL</w:t>
      </w:r>
      <w:r>
        <w:tab/>
      </w:r>
      <w:r>
        <w:tab/>
        <w:t>12.27.08</w:t>
      </w:r>
    </w:p>
    <w:p w14:paraId="1F17E00C" w14:textId="77777777" w:rsidR="009D5590" w:rsidRDefault="009D5590" w:rsidP="009D5590">
      <w:pPr>
        <w:tabs>
          <w:tab w:val="left" w:pos="7200"/>
          <w:tab w:val="left" w:pos="7920"/>
          <w:tab w:val="right" w:pos="9270"/>
        </w:tabs>
      </w:pPr>
    </w:p>
    <w:p w14:paraId="71FB0047" w14:textId="77777777" w:rsidR="009D5590" w:rsidRDefault="009D5590" w:rsidP="009D5590">
      <w:r>
        <w:t>Title of the chapter is : Symmetry in Quantum Mechanics</w:t>
      </w:r>
    </w:p>
    <w:p w14:paraId="45468E6A" w14:textId="77777777" w:rsidR="009D5590" w:rsidRDefault="009D5590" w:rsidP="009D5590"/>
    <w:p w14:paraId="3ED264A1" w14:textId="77777777" w:rsidR="00291390" w:rsidRDefault="00B24351" w:rsidP="009D5590">
      <w:r>
        <w:t xml:space="preserve">Intro:  This chapter talks separately about geometrical symmetry and dynamical symmetry. </w:t>
      </w:r>
      <w:r w:rsidR="005F34CB">
        <w:t xml:space="preserve">Only the last section 30 is about dynamical symmetry. </w:t>
      </w:r>
    </w:p>
    <w:p w14:paraId="286B5273" w14:textId="77777777" w:rsidR="00574469" w:rsidRDefault="00574469" w:rsidP="009D5590"/>
    <w:p w14:paraId="3846D713" w14:textId="77777777" w:rsidR="00574469" w:rsidRPr="00574469" w:rsidRDefault="00574469" w:rsidP="009D5590">
      <w:pPr>
        <w:rPr>
          <w:b/>
        </w:rPr>
      </w:pPr>
      <w:r w:rsidRPr="00574469">
        <w:rPr>
          <w:b/>
        </w:rPr>
        <w:t>CONTENTS</w:t>
      </w:r>
    </w:p>
    <w:p w14:paraId="10B5D0D1" w14:textId="77777777" w:rsidR="00574469" w:rsidRDefault="00574469" w:rsidP="009D5590"/>
    <w:p w14:paraId="2A189E65" w14:textId="77777777" w:rsidR="00AD08A5" w:rsidRDefault="00AD08A5" w:rsidP="00AD08A5">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"1-3" \h \z \u </w:instrText>
      </w:r>
      <w:r>
        <w:rPr>
          <w:rStyle w:val="Hyperlink"/>
          <w:noProof/>
        </w:rPr>
        <w:fldChar w:fldCharType="separate"/>
      </w:r>
      <w:hyperlink w:anchor="_Toc218497219" w:history="1">
        <w:r w:rsidRPr="00D3690E">
          <w:rPr>
            <w:rStyle w:val="Hyperlink"/>
            <w:noProof/>
          </w:rPr>
          <w:t>26. Space and Time Displacements (188).</w:t>
        </w:r>
        <w:r>
          <w:rPr>
            <w:noProof/>
            <w:webHidden/>
          </w:rPr>
          <w:tab/>
        </w:r>
        <w:r>
          <w:rPr>
            <w:noProof/>
            <w:webHidden/>
          </w:rPr>
          <w:fldChar w:fldCharType="begin"/>
        </w:r>
        <w:r>
          <w:rPr>
            <w:noProof/>
            <w:webHidden/>
          </w:rPr>
          <w:instrText xml:space="preserve"> PAGEREF _Toc218497219 \h </w:instrText>
        </w:r>
        <w:r w:rsidR="00184A00">
          <w:rPr>
            <w:noProof/>
          </w:rPr>
        </w:r>
        <w:r>
          <w:rPr>
            <w:noProof/>
            <w:webHidden/>
          </w:rPr>
          <w:fldChar w:fldCharType="separate"/>
        </w:r>
        <w:r>
          <w:rPr>
            <w:noProof/>
            <w:webHidden/>
          </w:rPr>
          <w:t>2</w:t>
        </w:r>
        <w:r>
          <w:rPr>
            <w:noProof/>
            <w:webHidden/>
          </w:rPr>
          <w:fldChar w:fldCharType="end"/>
        </w:r>
      </w:hyperlink>
    </w:p>
    <w:p w14:paraId="0D815293" w14:textId="77777777" w:rsidR="00AD08A5" w:rsidRDefault="00AD08A5" w:rsidP="00AD08A5">
      <w:pPr>
        <w:pStyle w:val="TOC3"/>
        <w:tabs>
          <w:tab w:val="right" w:leader="dot" w:pos="9350"/>
        </w:tabs>
        <w:rPr>
          <w:noProof/>
          <w:sz w:val="24"/>
          <w:szCs w:val="24"/>
        </w:rPr>
      </w:pPr>
      <w:hyperlink w:anchor="_Toc218497220" w:history="1">
        <w:r w:rsidRPr="00D3690E">
          <w:rPr>
            <w:rStyle w:val="Hyperlink"/>
            <w:noProof/>
          </w:rPr>
          <w:t>Unitary Displacement Operator.</w:t>
        </w:r>
        <w:r>
          <w:rPr>
            <w:noProof/>
            <w:webHidden/>
          </w:rPr>
          <w:tab/>
        </w:r>
        <w:r>
          <w:rPr>
            <w:noProof/>
            <w:webHidden/>
          </w:rPr>
          <w:fldChar w:fldCharType="begin"/>
        </w:r>
        <w:r>
          <w:rPr>
            <w:noProof/>
            <w:webHidden/>
          </w:rPr>
          <w:instrText xml:space="preserve"> PAGEREF _Toc218497220 \h </w:instrText>
        </w:r>
        <w:r w:rsidR="00184A00">
          <w:rPr>
            <w:noProof/>
          </w:rPr>
        </w:r>
        <w:r>
          <w:rPr>
            <w:noProof/>
            <w:webHidden/>
          </w:rPr>
          <w:fldChar w:fldCharType="separate"/>
        </w:r>
        <w:r>
          <w:rPr>
            <w:noProof/>
            <w:webHidden/>
          </w:rPr>
          <w:t>2</w:t>
        </w:r>
        <w:r>
          <w:rPr>
            <w:noProof/>
            <w:webHidden/>
          </w:rPr>
          <w:fldChar w:fldCharType="end"/>
        </w:r>
      </w:hyperlink>
    </w:p>
    <w:p w14:paraId="354988A0" w14:textId="77777777" w:rsidR="00AD08A5" w:rsidRDefault="00AD08A5" w:rsidP="00AD08A5">
      <w:pPr>
        <w:pStyle w:val="TOC3"/>
        <w:tabs>
          <w:tab w:val="right" w:leader="dot" w:pos="9350"/>
        </w:tabs>
        <w:rPr>
          <w:noProof/>
          <w:sz w:val="24"/>
          <w:szCs w:val="24"/>
        </w:rPr>
      </w:pPr>
      <w:hyperlink w:anchor="_Toc218497221" w:history="1">
        <w:r w:rsidRPr="00D3690E">
          <w:rPr>
            <w:rStyle w:val="Hyperlink"/>
            <w:noProof/>
          </w:rPr>
          <w:t>Equations of Motion.</w:t>
        </w:r>
        <w:r>
          <w:rPr>
            <w:noProof/>
            <w:webHidden/>
          </w:rPr>
          <w:tab/>
        </w:r>
        <w:r>
          <w:rPr>
            <w:noProof/>
            <w:webHidden/>
          </w:rPr>
          <w:fldChar w:fldCharType="begin"/>
        </w:r>
        <w:r>
          <w:rPr>
            <w:noProof/>
            <w:webHidden/>
          </w:rPr>
          <w:instrText xml:space="preserve"> PAGEREF _Toc218497221 \h </w:instrText>
        </w:r>
        <w:r w:rsidR="00184A00">
          <w:rPr>
            <w:noProof/>
          </w:rPr>
        </w:r>
        <w:r>
          <w:rPr>
            <w:noProof/>
            <w:webHidden/>
          </w:rPr>
          <w:fldChar w:fldCharType="separate"/>
        </w:r>
        <w:r>
          <w:rPr>
            <w:noProof/>
            <w:webHidden/>
          </w:rPr>
          <w:t>2</w:t>
        </w:r>
        <w:r>
          <w:rPr>
            <w:noProof/>
            <w:webHidden/>
          </w:rPr>
          <w:fldChar w:fldCharType="end"/>
        </w:r>
      </w:hyperlink>
    </w:p>
    <w:p w14:paraId="610B36F1" w14:textId="77777777" w:rsidR="00AD08A5" w:rsidRDefault="00AD08A5" w:rsidP="00AD08A5">
      <w:pPr>
        <w:pStyle w:val="TOC3"/>
        <w:tabs>
          <w:tab w:val="right" w:leader="dot" w:pos="9350"/>
        </w:tabs>
        <w:rPr>
          <w:noProof/>
          <w:sz w:val="24"/>
          <w:szCs w:val="24"/>
        </w:rPr>
      </w:pPr>
      <w:hyperlink w:anchor="_Toc218497222" w:history="1">
        <w:r w:rsidRPr="00D3690E">
          <w:rPr>
            <w:rStyle w:val="Hyperlink"/>
            <w:noProof/>
          </w:rPr>
          <w:t>Symmetry and Degeneracy.</w:t>
        </w:r>
        <w:r>
          <w:rPr>
            <w:noProof/>
            <w:webHidden/>
          </w:rPr>
          <w:tab/>
        </w:r>
        <w:r>
          <w:rPr>
            <w:noProof/>
            <w:webHidden/>
          </w:rPr>
          <w:fldChar w:fldCharType="begin"/>
        </w:r>
        <w:r>
          <w:rPr>
            <w:noProof/>
            <w:webHidden/>
          </w:rPr>
          <w:instrText xml:space="preserve"> PAGEREF _Toc218497222 \h </w:instrText>
        </w:r>
        <w:r w:rsidR="00184A00">
          <w:rPr>
            <w:noProof/>
          </w:rPr>
        </w:r>
        <w:r>
          <w:rPr>
            <w:noProof/>
            <w:webHidden/>
          </w:rPr>
          <w:fldChar w:fldCharType="separate"/>
        </w:r>
        <w:r>
          <w:rPr>
            <w:noProof/>
            <w:webHidden/>
          </w:rPr>
          <w:t>2</w:t>
        </w:r>
        <w:r>
          <w:rPr>
            <w:noProof/>
            <w:webHidden/>
          </w:rPr>
          <w:fldChar w:fldCharType="end"/>
        </w:r>
      </w:hyperlink>
    </w:p>
    <w:p w14:paraId="0647AD12" w14:textId="77777777" w:rsidR="00AD08A5" w:rsidRDefault="00AD08A5" w:rsidP="00AD08A5">
      <w:pPr>
        <w:pStyle w:val="TOC3"/>
        <w:tabs>
          <w:tab w:val="right" w:leader="dot" w:pos="9350"/>
        </w:tabs>
        <w:rPr>
          <w:noProof/>
          <w:sz w:val="24"/>
          <w:szCs w:val="24"/>
        </w:rPr>
      </w:pPr>
      <w:hyperlink w:anchor="_Toc218497223" w:history="1">
        <w:r w:rsidRPr="00D3690E">
          <w:rPr>
            <w:rStyle w:val="Hyperlink"/>
            <w:noProof/>
          </w:rPr>
          <w:t>Matrix elements of displaced states.</w:t>
        </w:r>
        <w:r>
          <w:rPr>
            <w:noProof/>
            <w:webHidden/>
          </w:rPr>
          <w:tab/>
        </w:r>
        <w:r>
          <w:rPr>
            <w:noProof/>
            <w:webHidden/>
          </w:rPr>
          <w:fldChar w:fldCharType="begin"/>
        </w:r>
        <w:r>
          <w:rPr>
            <w:noProof/>
            <w:webHidden/>
          </w:rPr>
          <w:instrText xml:space="preserve"> PAGEREF _Toc218497223 \h </w:instrText>
        </w:r>
        <w:r w:rsidR="00184A00">
          <w:rPr>
            <w:noProof/>
          </w:rPr>
        </w:r>
        <w:r>
          <w:rPr>
            <w:noProof/>
            <w:webHidden/>
          </w:rPr>
          <w:fldChar w:fldCharType="separate"/>
        </w:r>
        <w:r>
          <w:rPr>
            <w:noProof/>
            <w:webHidden/>
          </w:rPr>
          <w:t>2</w:t>
        </w:r>
        <w:r>
          <w:rPr>
            <w:noProof/>
            <w:webHidden/>
          </w:rPr>
          <w:fldChar w:fldCharType="end"/>
        </w:r>
      </w:hyperlink>
    </w:p>
    <w:p w14:paraId="06C74623" w14:textId="77777777" w:rsidR="00AD08A5" w:rsidRDefault="00AD08A5" w:rsidP="00AD08A5">
      <w:pPr>
        <w:pStyle w:val="TOC3"/>
        <w:tabs>
          <w:tab w:val="right" w:leader="dot" w:pos="9350"/>
        </w:tabs>
        <w:rPr>
          <w:noProof/>
          <w:sz w:val="24"/>
          <w:szCs w:val="24"/>
        </w:rPr>
      </w:pPr>
      <w:hyperlink w:anchor="_Toc218497224" w:history="1">
        <w:r w:rsidRPr="00D3690E">
          <w:rPr>
            <w:rStyle w:val="Hyperlink"/>
            <w:noProof/>
          </w:rPr>
          <w:t>The Group Concept.</w:t>
        </w:r>
        <w:r>
          <w:rPr>
            <w:noProof/>
            <w:webHidden/>
          </w:rPr>
          <w:tab/>
        </w:r>
        <w:r>
          <w:rPr>
            <w:noProof/>
            <w:webHidden/>
          </w:rPr>
          <w:fldChar w:fldCharType="begin"/>
        </w:r>
        <w:r>
          <w:rPr>
            <w:noProof/>
            <w:webHidden/>
          </w:rPr>
          <w:instrText xml:space="preserve"> PAGEREF _Toc218497224 \h </w:instrText>
        </w:r>
        <w:r w:rsidR="00184A00">
          <w:rPr>
            <w:noProof/>
          </w:rPr>
        </w:r>
        <w:r>
          <w:rPr>
            <w:noProof/>
            <w:webHidden/>
          </w:rPr>
          <w:fldChar w:fldCharType="separate"/>
        </w:r>
        <w:r>
          <w:rPr>
            <w:noProof/>
            <w:webHidden/>
          </w:rPr>
          <w:t>2</w:t>
        </w:r>
        <w:r>
          <w:rPr>
            <w:noProof/>
            <w:webHidden/>
          </w:rPr>
          <w:fldChar w:fldCharType="end"/>
        </w:r>
      </w:hyperlink>
    </w:p>
    <w:p w14:paraId="25DA61D7" w14:textId="77777777" w:rsidR="00AD08A5" w:rsidRDefault="00AD08A5" w:rsidP="00AD08A5">
      <w:pPr>
        <w:pStyle w:val="TOC3"/>
        <w:tabs>
          <w:tab w:val="right" w:leader="dot" w:pos="9350"/>
        </w:tabs>
        <w:rPr>
          <w:noProof/>
          <w:sz w:val="24"/>
          <w:szCs w:val="24"/>
        </w:rPr>
      </w:pPr>
      <w:hyperlink w:anchor="_Toc218497225" w:history="1">
        <w:r w:rsidRPr="00D3690E">
          <w:rPr>
            <w:rStyle w:val="Hyperlink"/>
            <w:noProof/>
          </w:rPr>
          <w:t>Time Displacement.</w:t>
        </w:r>
        <w:r>
          <w:rPr>
            <w:noProof/>
            <w:webHidden/>
          </w:rPr>
          <w:tab/>
        </w:r>
        <w:r>
          <w:rPr>
            <w:noProof/>
            <w:webHidden/>
          </w:rPr>
          <w:fldChar w:fldCharType="begin"/>
        </w:r>
        <w:r>
          <w:rPr>
            <w:noProof/>
            <w:webHidden/>
          </w:rPr>
          <w:instrText xml:space="preserve"> PAGEREF _Toc218497225 \h </w:instrText>
        </w:r>
        <w:r w:rsidR="00184A00">
          <w:rPr>
            <w:noProof/>
          </w:rPr>
        </w:r>
        <w:r>
          <w:rPr>
            <w:noProof/>
            <w:webHidden/>
          </w:rPr>
          <w:fldChar w:fldCharType="separate"/>
        </w:r>
        <w:r>
          <w:rPr>
            <w:noProof/>
            <w:webHidden/>
          </w:rPr>
          <w:t>2</w:t>
        </w:r>
        <w:r>
          <w:rPr>
            <w:noProof/>
            <w:webHidden/>
          </w:rPr>
          <w:fldChar w:fldCharType="end"/>
        </w:r>
      </w:hyperlink>
    </w:p>
    <w:p w14:paraId="45E846A1" w14:textId="77777777" w:rsidR="00AD08A5" w:rsidRDefault="00AD08A5" w:rsidP="00AD08A5">
      <w:pPr>
        <w:pStyle w:val="TOC2"/>
        <w:tabs>
          <w:tab w:val="right" w:leader="dot" w:pos="9350"/>
        </w:tabs>
        <w:rPr>
          <w:b w:val="0"/>
          <w:noProof/>
          <w:sz w:val="24"/>
          <w:szCs w:val="24"/>
        </w:rPr>
      </w:pPr>
      <w:hyperlink w:anchor="_Toc218497226" w:history="1">
        <w:r w:rsidRPr="00D3690E">
          <w:rPr>
            <w:rStyle w:val="Hyperlink"/>
            <w:noProof/>
          </w:rPr>
          <w:t>27. Rotation and Unitary Groups (194).</w:t>
        </w:r>
        <w:r>
          <w:rPr>
            <w:noProof/>
            <w:webHidden/>
          </w:rPr>
          <w:tab/>
        </w:r>
        <w:r>
          <w:rPr>
            <w:noProof/>
            <w:webHidden/>
          </w:rPr>
          <w:fldChar w:fldCharType="begin"/>
        </w:r>
        <w:r>
          <w:rPr>
            <w:noProof/>
            <w:webHidden/>
          </w:rPr>
          <w:instrText xml:space="preserve"> PAGEREF _Toc218497226 \h </w:instrText>
        </w:r>
        <w:r w:rsidR="00184A00">
          <w:rPr>
            <w:noProof/>
          </w:rPr>
        </w:r>
        <w:r>
          <w:rPr>
            <w:noProof/>
            <w:webHidden/>
          </w:rPr>
          <w:fldChar w:fldCharType="separate"/>
        </w:r>
        <w:r>
          <w:rPr>
            <w:noProof/>
            <w:webHidden/>
          </w:rPr>
          <w:t>3</w:t>
        </w:r>
        <w:r>
          <w:rPr>
            <w:noProof/>
            <w:webHidden/>
          </w:rPr>
          <w:fldChar w:fldCharType="end"/>
        </w:r>
      </w:hyperlink>
    </w:p>
    <w:p w14:paraId="7AEA59F0" w14:textId="77777777" w:rsidR="00AD08A5" w:rsidRDefault="00AD08A5" w:rsidP="00AD08A5">
      <w:pPr>
        <w:pStyle w:val="TOC3"/>
        <w:tabs>
          <w:tab w:val="right" w:leader="dot" w:pos="9350"/>
        </w:tabs>
        <w:rPr>
          <w:noProof/>
          <w:sz w:val="24"/>
          <w:szCs w:val="24"/>
        </w:rPr>
      </w:pPr>
      <w:hyperlink w:anchor="_Toc218497227" w:history="1">
        <w:r w:rsidRPr="00D3690E">
          <w:rPr>
            <w:rStyle w:val="Hyperlink"/>
            <w:noProof/>
          </w:rPr>
          <w:t>Proper Rotation Group.</w:t>
        </w:r>
        <w:r>
          <w:rPr>
            <w:noProof/>
            <w:webHidden/>
          </w:rPr>
          <w:tab/>
        </w:r>
        <w:r>
          <w:rPr>
            <w:noProof/>
            <w:webHidden/>
          </w:rPr>
          <w:fldChar w:fldCharType="begin"/>
        </w:r>
        <w:r>
          <w:rPr>
            <w:noProof/>
            <w:webHidden/>
          </w:rPr>
          <w:instrText xml:space="preserve"> PAGEREF _Toc218497227 \h </w:instrText>
        </w:r>
        <w:r w:rsidR="00184A00">
          <w:rPr>
            <w:noProof/>
          </w:rPr>
        </w:r>
        <w:r>
          <w:rPr>
            <w:noProof/>
            <w:webHidden/>
          </w:rPr>
          <w:fldChar w:fldCharType="separate"/>
        </w:r>
        <w:r>
          <w:rPr>
            <w:noProof/>
            <w:webHidden/>
          </w:rPr>
          <w:t>3</w:t>
        </w:r>
        <w:r>
          <w:rPr>
            <w:noProof/>
            <w:webHidden/>
          </w:rPr>
          <w:fldChar w:fldCharType="end"/>
        </w:r>
      </w:hyperlink>
    </w:p>
    <w:p w14:paraId="0B894906" w14:textId="77777777" w:rsidR="00AD08A5" w:rsidRDefault="00AD08A5" w:rsidP="00AD08A5">
      <w:pPr>
        <w:pStyle w:val="TOC3"/>
        <w:tabs>
          <w:tab w:val="right" w:leader="dot" w:pos="9350"/>
        </w:tabs>
        <w:rPr>
          <w:noProof/>
          <w:sz w:val="24"/>
          <w:szCs w:val="24"/>
        </w:rPr>
      </w:pPr>
      <w:hyperlink w:anchor="_Toc218497228" w:history="1">
        <w:r w:rsidRPr="00D3690E">
          <w:rPr>
            <w:rStyle w:val="Hyperlink"/>
            <w:noProof/>
          </w:rPr>
          <w:t>Geometrical Isomorphism.</w:t>
        </w:r>
        <w:r>
          <w:rPr>
            <w:noProof/>
            <w:webHidden/>
          </w:rPr>
          <w:tab/>
        </w:r>
        <w:r>
          <w:rPr>
            <w:noProof/>
            <w:webHidden/>
          </w:rPr>
          <w:fldChar w:fldCharType="begin"/>
        </w:r>
        <w:r>
          <w:rPr>
            <w:noProof/>
            <w:webHidden/>
          </w:rPr>
          <w:instrText xml:space="preserve"> PAGEREF _Toc218497228 \h </w:instrText>
        </w:r>
        <w:r w:rsidR="00184A00">
          <w:rPr>
            <w:noProof/>
          </w:rPr>
        </w:r>
        <w:r>
          <w:rPr>
            <w:noProof/>
            <w:webHidden/>
          </w:rPr>
          <w:fldChar w:fldCharType="separate"/>
        </w:r>
        <w:r>
          <w:rPr>
            <w:noProof/>
            <w:webHidden/>
          </w:rPr>
          <w:t>3</w:t>
        </w:r>
        <w:r>
          <w:rPr>
            <w:noProof/>
            <w:webHidden/>
          </w:rPr>
          <w:fldChar w:fldCharType="end"/>
        </w:r>
      </w:hyperlink>
    </w:p>
    <w:p w14:paraId="2CC30FF9" w14:textId="77777777" w:rsidR="00AD08A5" w:rsidRDefault="00AD08A5" w:rsidP="00AD08A5">
      <w:pPr>
        <w:pStyle w:val="TOC3"/>
        <w:tabs>
          <w:tab w:val="right" w:leader="dot" w:pos="9350"/>
        </w:tabs>
        <w:rPr>
          <w:noProof/>
          <w:sz w:val="24"/>
          <w:szCs w:val="24"/>
        </w:rPr>
      </w:pPr>
      <w:hyperlink w:anchor="_Toc218497229" w:history="1">
        <w:r w:rsidRPr="00D3690E">
          <w:rPr>
            <w:rStyle w:val="Hyperlink"/>
            <w:noProof/>
          </w:rPr>
          <w:t>Infinitesimal Rotations.</w:t>
        </w:r>
        <w:r>
          <w:rPr>
            <w:noProof/>
            <w:webHidden/>
          </w:rPr>
          <w:tab/>
        </w:r>
        <w:r>
          <w:rPr>
            <w:noProof/>
            <w:webHidden/>
          </w:rPr>
          <w:fldChar w:fldCharType="begin"/>
        </w:r>
        <w:r>
          <w:rPr>
            <w:noProof/>
            <w:webHidden/>
          </w:rPr>
          <w:instrText xml:space="preserve"> PAGEREF _Toc218497229 \h </w:instrText>
        </w:r>
        <w:r w:rsidR="00184A00">
          <w:rPr>
            <w:noProof/>
          </w:rPr>
        </w:r>
        <w:r>
          <w:rPr>
            <w:noProof/>
            <w:webHidden/>
          </w:rPr>
          <w:fldChar w:fldCharType="separate"/>
        </w:r>
        <w:r>
          <w:rPr>
            <w:noProof/>
            <w:webHidden/>
          </w:rPr>
          <w:t>3</w:t>
        </w:r>
        <w:r>
          <w:rPr>
            <w:noProof/>
            <w:webHidden/>
          </w:rPr>
          <w:fldChar w:fldCharType="end"/>
        </w:r>
      </w:hyperlink>
    </w:p>
    <w:p w14:paraId="52487E0D" w14:textId="77777777" w:rsidR="00AD08A5" w:rsidRDefault="00AD08A5" w:rsidP="00AD08A5">
      <w:pPr>
        <w:pStyle w:val="TOC3"/>
        <w:tabs>
          <w:tab w:val="right" w:leader="dot" w:pos="9350"/>
        </w:tabs>
        <w:rPr>
          <w:noProof/>
          <w:sz w:val="24"/>
          <w:szCs w:val="24"/>
        </w:rPr>
      </w:pPr>
      <w:hyperlink w:anchor="_Toc218497230" w:history="1">
        <w:r w:rsidRPr="00D3690E">
          <w:rPr>
            <w:rStyle w:val="Hyperlink"/>
            <w:noProof/>
          </w:rPr>
          <w:t>Spin of a Vector Particle.</w:t>
        </w:r>
        <w:r>
          <w:rPr>
            <w:noProof/>
            <w:webHidden/>
          </w:rPr>
          <w:tab/>
        </w:r>
        <w:r>
          <w:rPr>
            <w:noProof/>
            <w:webHidden/>
          </w:rPr>
          <w:fldChar w:fldCharType="begin"/>
        </w:r>
        <w:r>
          <w:rPr>
            <w:noProof/>
            <w:webHidden/>
          </w:rPr>
          <w:instrText xml:space="preserve"> PAGEREF _Toc218497230 \h </w:instrText>
        </w:r>
        <w:r w:rsidR="00184A00">
          <w:rPr>
            <w:noProof/>
          </w:rPr>
        </w:r>
        <w:r>
          <w:rPr>
            <w:noProof/>
            <w:webHidden/>
          </w:rPr>
          <w:fldChar w:fldCharType="separate"/>
        </w:r>
        <w:r>
          <w:rPr>
            <w:noProof/>
            <w:webHidden/>
          </w:rPr>
          <w:t>3</w:t>
        </w:r>
        <w:r>
          <w:rPr>
            <w:noProof/>
            <w:webHidden/>
          </w:rPr>
          <w:fldChar w:fldCharType="end"/>
        </w:r>
      </w:hyperlink>
    </w:p>
    <w:p w14:paraId="42189436" w14:textId="77777777" w:rsidR="00AD08A5" w:rsidRDefault="00AD08A5" w:rsidP="00AD08A5">
      <w:pPr>
        <w:pStyle w:val="TOC3"/>
        <w:tabs>
          <w:tab w:val="right" w:leader="dot" w:pos="9350"/>
        </w:tabs>
        <w:rPr>
          <w:noProof/>
          <w:sz w:val="24"/>
          <w:szCs w:val="24"/>
        </w:rPr>
      </w:pPr>
      <w:hyperlink w:anchor="_Toc218497231" w:history="1">
        <w:r w:rsidRPr="00D3690E">
          <w:rPr>
            <w:rStyle w:val="Hyperlink"/>
            <w:noProof/>
          </w:rPr>
          <w:t>Comrels for the generators.</w:t>
        </w:r>
        <w:r>
          <w:rPr>
            <w:noProof/>
            <w:webHidden/>
          </w:rPr>
          <w:tab/>
        </w:r>
        <w:r>
          <w:rPr>
            <w:noProof/>
            <w:webHidden/>
          </w:rPr>
          <w:fldChar w:fldCharType="begin"/>
        </w:r>
        <w:r>
          <w:rPr>
            <w:noProof/>
            <w:webHidden/>
          </w:rPr>
          <w:instrText xml:space="preserve"> PAGEREF _Toc218497231 \h </w:instrText>
        </w:r>
        <w:r w:rsidR="00184A00">
          <w:rPr>
            <w:noProof/>
          </w:rPr>
        </w:r>
        <w:r>
          <w:rPr>
            <w:noProof/>
            <w:webHidden/>
          </w:rPr>
          <w:fldChar w:fldCharType="separate"/>
        </w:r>
        <w:r>
          <w:rPr>
            <w:noProof/>
            <w:webHidden/>
          </w:rPr>
          <w:t>3</w:t>
        </w:r>
        <w:r>
          <w:rPr>
            <w:noProof/>
            <w:webHidden/>
          </w:rPr>
          <w:fldChar w:fldCharType="end"/>
        </w:r>
      </w:hyperlink>
    </w:p>
    <w:p w14:paraId="43FAAD24" w14:textId="77777777" w:rsidR="00AD08A5" w:rsidRDefault="00AD08A5" w:rsidP="00AD08A5">
      <w:pPr>
        <w:pStyle w:val="TOC3"/>
        <w:tabs>
          <w:tab w:val="right" w:leader="dot" w:pos="9350"/>
        </w:tabs>
        <w:rPr>
          <w:noProof/>
          <w:sz w:val="24"/>
          <w:szCs w:val="24"/>
        </w:rPr>
      </w:pPr>
      <w:hyperlink w:anchor="_Toc218497232" w:history="1">
        <w:r w:rsidRPr="00D3690E">
          <w:rPr>
            <w:rStyle w:val="Hyperlink"/>
            <w:noProof/>
          </w:rPr>
          <w:t>Choice of a representation.</w:t>
        </w:r>
        <w:r>
          <w:rPr>
            <w:noProof/>
            <w:webHidden/>
          </w:rPr>
          <w:tab/>
        </w:r>
        <w:r>
          <w:rPr>
            <w:noProof/>
            <w:webHidden/>
          </w:rPr>
          <w:fldChar w:fldCharType="begin"/>
        </w:r>
        <w:r>
          <w:rPr>
            <w:noProof/>
            <w:webHidden/>
          </w:rPr>
          <w:instrText xml:space="preserve"> PAGEREF _Toc218497232 \h </w:instrText>
        </w:r>
        <w:r w:rsidR="00184A00">
          <w:rPr>
            <w:noProof/>
          </w:rPr>
        </w:r>
        <w:r>
          <w:rPr>
            <w:noProof/>
            <w:webHidden/>
          </w:rPr>
          <w:fldChar w:fldCharType="separate"/>
        </w:r>
        <w:r>
          <w:rPr>
            <w:noProof/>
            <w:webHidden/>
          </w:rPr>
          <w:t>3</w:t>
        </w:r>
        <w:r>
          <w:rPr>
            <w:noProof/>
            <w:webHidden/>
          </w:rPr>
          <w:fldChar w:fldCharType="end"/>
        </w:r>
      </w:hyperlink>
    </w:p>
    <w:p w14:paraId="02D10989" w14:textId="77777777" w:rsidR="00AD08A5" w:rsidRDefault="00AD08A5" w:rsidP="00AD08A5">
      <w:pPr>
        <w:pStyle w:val="TOC3"/>
        <w:tabs>
          <w:tab w:val="right" w:leader="dot" w:pos="9350"/>
        </w:tabs>
        <w:rPr>
          <w:noProof/>
          <w:sz w:val="24"/>
          <w:szCs w:val="24"/>
        </w:rPr>
      </w:pPr>
      <w:hyperlink w:anchor="_Toc218497233" w:history="1">
        <w:r w:rsidRPr="00D3690E">
          <w:rPr>
            <w:rStyle w:val="Hyperlink"/>
            <w:noProof/>
          </w:rPr>
          <w:t>Values of m, f(j) and λm .</w:t>
        </w:r>
        <w:r>
          <w:rPr>
            <w:noProof/>
            <w:webHidden/>
          </w:rPr>
          <w:tab/>
        </w:r>
        <w:r>
          <w:rPr>
            <w:noProof/>
            <w:webHidden/>
          </w:rPr>
          <w:fldChar w:fldCharType="begin"/>
        </w:r>
        <w:r>
          <w:rPr>
            <w:noProof/>
            <w:webHidden/>
          </w:rPr>
          <w:instrText xml:space="preserve"> PAGEREF _Toc218497233 \h </w:instrText>
        </w:r>
        <w:r w:rsidR="00184A00">
          <w:rPr>
            <w:noProof/>
          </w:rPr>
        </w:r>
        <w:r>
          <w:rPr>
            <w:noProof/>
            <w:webHidden/>
          </w:rPr>
          <w:fldChar w:fldCharType="separate"/>
        </w:r>
        <w:r>
          <w:rPr>
            <w:noProof/>
            <w:webHidden/>
          </w:rPr>
          <w:t>4</w:t>
        </w:r>
        <w:r>
          <w:rPr>
            <w:noProof/>
            <w:webHidden/>
          </w:rPr>
          <w:fldChar w:fldCharType="end"/>
        </w:r>
      </w:hyperlink>
    </w:p>
    <w:p w14:paraId="28677CE0" w14:textId="77777777" w:rsidR="00AD08A5" w:rsidRDefault="00AD08A5" w:rsidP="00AD08A5">
      <w:pPr>
        <w:pStyle w:val="TOC3"/>
        <w:tabs>
          <w:tab w:val="right" w:leader="dot" w:pos="9350"/>
        </w:tabs>
        <w:rPr>
          <w:noProof/>
          <w:sz w:val="24"/>
          <w:szCs w:val="24"/>
        </w:rPr>
      </w:pPr>
      <w:hyperlink w:anchor="_Toc218497234" w:history="1">
        <w:r w:rsidRPr="00D3690E">
          <w:rPr>
            <w:rStyle w:val="Hyperlink"/>
            <w:noProof/>
          </w:rPr>
          <w:t>Angular momentum matrices (203)</w:t>
        </w:r>
        <w:r>
          <w:rPr>
            <w:noProof/>
            <w:webHidden/>
          </w:rPr>
          <w:tab/>
        </w:r>
        <w:r>
          <w:rPr>
            <w:noProof/>
            <w:webHidden/>
          </w:rPr>
          <w:fldChar w:fldCharType="begin"/>
        </w:r>
        <w:r>
          <w:rPr>
            <w:noProof/>
            <w:webHidden/>
          </w:rPr>
          <w:instrText xml:space="preserve"> PAGEREF _Toc218497234 \h </w:instrText>
        </w:r>
        <w:r w:rsidR="00184A00">
          <w:rPr>
            <w:noProof/>
          </w:rPr>
        </w:r>
        <w:r>
          <w:rPr>
            <w:noProof/>
            <w:webHidden/>
          </w:rPr>
          <w:fldChar w:fldCharType="separate"/>
        </w:r>
        <w:r>
          <w:rPr>
            <w:noProof/>
            <w:webHidden/>
          </w:rPr>
          <w:t>4</w:t>
        </w:r>
        <w:r>
          <w:rPr>
            <w:noProof/>
            <w:webHidden/>
          </w:rPr>
          <w:fldChar w:fldCharType="end"/>
        </w:r>
      </w:hyperlink>
    </w:p>
    <w:p w14:paraId="252E6862" w14:textId="77777777" w:rsidR="00AD08A5" w:rsidRDefault="00AD08A5" w:rsidP="00AD08A5">
      <w:pPr>
        <w:pStyle w:val="TOC3"/>
        <w:tabs>
          <w:tab w:val="right" w:leader="dot" w:pos="9350"/>
        </w:tabs>
        <w:rPr>
          <w:noProof/>
          <w:sz w:val="24"/>
          <w:szCs w:val="24"/>
        </w:rPr>
      </w:pPr>
      <w:hyperlink w:anchor="_Toc218497235" w:history="1">
        <w:r w:rsidRPr="00D3690E">
          <w:rPr>
            <w:rStyle w:val="Hyperlink"/>
            <w:noProof/>
          </w:rPr>
          <w:t>Connection with Spherical Harmonics.</w:t>
        </w:r>
        <w:r>
          <w:rPr>
            <w:noProof/>
            <w:webHidden/>
          </w:rPr>
          <w:tab/>
        </w:r>
        <w:r>
          <w:rPr>
            <w:noProof/>
            <w:webHidden/>
          </w:rPr>
          <w:fldChar w:fldCharType="begin"/>
        </w:r>
        <w:r>
          <w:rPr>
            <w:noProof/>
            <w:webHidden/>
          </w:rPr>
          <w:instrText xml:space="preserve"> PAGEREF _Toc218497235 \h </w:instrText>
        </w:r>
        <w:r w:rsidR="00184A00">
          <w:rPr>
            <w:noProof/>
          </w:rPr>
        </w:r>
        <w:r>
          <w:rPr>
            <w:noProof/>
            <w:webHidden/>
          </w:rPr>
          <w:fldChar w:fldCharType="separate"/>
        </w:r>
        <w:r>
          <w:rPr>
            <w:noProof/>
            <w:webHidden/>
          </w:rPr>
          <w:t>4</w:t>
        </w:r>
        <w:r>
          <w:rPr>
            <w:noProof/>
            <w:webHidden/>
          </w:rPr>
          <w:fldChar w:fldCharType="end"/>
        </w:r>
      </w:hyperlink>
    </w:p>
    <w:p w14:paraId="00673B44" w14:textId="77777777" w:rsidR="00AD08A5" w:rsidRDefault="00AD08A5" w:rsidP="00AD08A5">
      <w:pPr>
        <w:pStyle w:val="TOC3"/>
        <w:tabs>
          <w:tab w:val="right" w:leader="dot" w:pos="9350"/>
        </w:tabs>
        <w:rPr>
          <w:noProof/>
          <w:sz w:val="24"/>
          <w:szCs w:val="24"/>
        </w:rPr>
      </w:pPr>
      <w:hyperlink w:anchor="_Toc218497236" w:history="1">
        <w:r w:rsidRPr="00D3690E">
          <w:rPr>
            <w:rStyle w:val="Hyperlink"/>
            <w:noProof/>
          </w:rPr>
          <w:t>Spin Angular Momentum.</w:t>
        </w:r>
        <w:r>
          <w:rPr>
            <w:noProof/>
            <w:webHidden/>
          </w:rPr>
          <w:tab/>
        </w:r>
        <w:r>
          <w:rPr>
            <w:noProof/>
            <w:webHidden/>
          </w:rPr>
          <w:fldChar w:fldCharType="begin"/>
        </w:r>
        <w:r>
          <w:rPr>
            <w:noProof/>
            <w:webHidden/>
          </w:rPr>
          <w:instrText xml:space="preserve"> PAGEREF _Toc218497236 \h </w:instrText>
        </w:r>
        <w:r w:rsidR="00184A00">
          <w:rPr>
            <w:noProof/>
          </w:rPr>
        </w:r>
        <w:r>
          <w:rPr>
            <w:noProof/>
            <w:webHidden/>
          </w:rPr>
          <w:fldChar w:fldCharType="separate"/>
        </w:r>
        <w:r>
          <w:rPr>
            <w:noProof/>
            <w:webHidden/>
          </w:rPr>
          <w:t>4</w:t>
        </w:r>
        <w:r>
          <w:rPr>
            <w:noProof/>
            <w:webHidden/>
          </w:rPr>
          <w:fldChar w:fldCharType="end"/>
        </w:r>
      </w:hyperlink>
    </w:p>
    <w:p w14:paraId="13595402" w14:textId="77777777" w:rsidR="00AD08A5" w:rsidRDefault="00AD08A5" w:rsidP="00AD08A5">
      <w:pPr>
        <w:pStyle w:val="TOC3"/>
        <w:tabs>
          <w:tab w:val="right" w:leader="dot" w:pos="9350"/>
        </w:tabs>
        <w:rPr>
          <w:noProof/>
          <w:sz w:val="24"/>
          <w:szCs w:val="24"/>
        </w:rPr>
      </w:pPr>
      <w:hyperlink w:anchor="_Toc218497237" w:history="1">
        <w:r w:rsidRPr="00D3690E">
          <w:rPr>
            <w:rStyle w:val="Hyperlink"/>
            <w:noProof/>
          </w:rPr>
          <w:t>Covering Group.</w:t>
        </w:r>
        <w:r>
          <w:rPr>
            <w:noProof/>
            <w:webHidden/>
          </w:rPr>
          <w:tab/>
        </w:r>
        <w:r>
          <w:rPr>
            <w:noProof/>
            <w:webHidden/>
          </w:rPr>
          <w:fldChar w:fldCharType="begin"/>
        </w:r>
        <w:r>
          <w:rPr>
            <w:noProof/>
            <w:webHidden/>
          </w:rPr>
          <w:instrText xml:space="preserve"> PAGEREF _Toc218497237 \h </w:instrText>
        </w:r>
        <w:r w:rsidR="00184A00">
          <w:rPr>
            <w:noProof/>
          </w:rPr>
        </w:r>
        <w:r>
          <w:rPr>
            <w:noProof/>
            <w:webHidden/>
          </w:rPr>
          <w:fldChar w:fldCharType="separate"/>
        </w:r>
        <w:r>
          <w:rPr>
            <w:noProof/>
            <w:webHidden/>
          </w:rPr>
          <w:t>4</w:t>
        </w:r>
        <w:r>
          <w:rPr>
            <w:noProof/>
            <w:webHidden/>
          </w:rPr>
          <w:fldChar w:fldCharType="end"/>
        </w:r>
      </w:hyperlink>
    </w:p>
    <w:p w14:paraId="64F87BF6" w14:textId="77777777" w:rsidR="00AD08A5" w:rsidRDefault="00AD08A5" w:rsidP="00AD08A5">
      <w:pPr>
        <w:pStyle w:val="TOC3"/>
        <w:tabs>
          <w:tab w:val="right" w:leader="dot" w:pos="9350"/>
        </w:tabs>
        <w:rPr>
          <w:noProof/>
          <w:sz w:val="24"/>
          <w:szCs w:val="24"/>
        </w:rPr>
      </w:pPr>
      <w:hyperlink w:anchor="_Toc218497238" w:history="1">
        <w:r w:rsidRPr="00D3690E">
          <w:rPr>
            <w:rStyle w:val="Hyperlink"/>
            <w:noProof/>
          </w:rPr>
          <w:t>About U(2) and SU(2).</w:t>
        </w:r>
        <w:r>
          <w:rPr>
            <w:noProof/>
            <w:webHidden/>
          </w:rPr>
          <w:tab/>
        </w:r>
        <w:r>
          <w:rPr>
            <w:noProof/>
            <w:webHidden/>
          </w:rPr>
          <w:fldChar w:fldCharType="begin"/>
        </w:r>
        <w:r>
          <w:rPr>
            <w:noProof/>
            <w:webHidden/>
          </w:rPr>
          <w:instrText xml:space="preserve"> PAGEREF _Toc218497238 \h </w:instrText>
        </w:r>
        <w:r w:rsidR="00184A00">
          <w:rPr>
            <w:noProof/>
          </w:rPr>
        </w:r>
        <w:r>
          <w:rPr>
            <w:noProof/>
            <w:webHidden/>
          </w:rPr>
          <w:fldChar w:fldCharType="separate"/>
        </w:r>
        <w:r>
          <w:rPr>
            <w:noProof/>
            <w:webHidden/>
          </w:rPr>
          <w:t>4</w:t>
        </w:r>
        <w:r>
          <w:rPr>
            <w:noProof/>
            <w:webHidden/>
          </w:rPr>
          <w:fldChar w:fldCharType="end"/>
        </w:r>
      </w:hyperlink>
    </w:p>
    <w:p w14:paraId="2BB86D28" w14:textId="77777777" w:rsidR="00AD08A5" w:rsidRDefault="00AD08A5" w:rsidP="00AD08A5">
      <w:pPr>
        <w:pStyle w:val="TOC3"/>
        <w:tabs>
          <w:tab w:val="right" w:leader="dot" w:pos="9350"/>
        </w:tabs>
        <w:rPr>
          <w:noProof/>
          <w:sz w:val="24"/>
          <w:szCs w:val="24"/>
        </w:rPr>
      </w:pPr>
      <w:hyperlink w:anchor="_Toc218497239" w:history="1">
        <w:r w:rsidRPr="00D3690E">
          <w:rPr>
            <w:rStyle w:val="Hyperlink"/>
            <w:noProof/>
          </w:rPr>
          <w:t>The Groups U(n) and SU(n).</w:t>
        </w:r>
        <w:r>
          <w:rPr>
            <w:noProof/>
            <w:webHidden/>
          </w:rPr>
          <w:tab/>
        </w:r>
        <w:r>
          <w:rPr>
            <w:noProof/>
            <w:webHidden/>
          </w:rPr>
          <w:fldChar w:fldCharType="begin"/>
        </w:r>
        <w:r>
          <w:rPr>
            <w:noProof/>
            <w:webHidden/>
          </w:rPr>
          <w:instrText xml:space="preserve"> PAGEREF _Toc218497239 \h </w:instrText>
        </w:r>
        <w:r w:rsidR="00184A00">
          <w:rPr>
            <w:noProof/>
          </w:rPr>
        </w:r>
        <w:r>
          <w:rPr>
            <w:noProof/>
            <w:webHidden/>
          </w:rPr>
          <w:fldChar w:fldCharType="separate"/>
        </w:r>
        <w:r>
          <w:rPr>
            <w:noProof/>
            <w:webHidden/>
          </w:rPr>
          <w:t>4</w:t>
        </w:r>
        <w:r>
          <w:rPr>
            <w:noProof/>
            <w:webHidden/>
          </w:rPr>
          <w:fldChar w:fldCharType="end"/>
        </w:r>
      </w:hyperlink>
    </w:p>
    <w:p w14:paraId="5D406CF3" w14:textId="77777777" w:rsidR="00AD08A5" w:rsidRDefault="00AD08A5" w:rsidP="00AD08A5">
      <w:pPr>
        <w:pStyle w:val="TOC3"/>
        <w:tabs>
          <w:tab w:val="right" w:leader="dot" w:pos="9350"/>
        </w:tabs>
        <w:rPr>
          <w:noProof/>
          <w:sz w:val="24"/>
          <w:szCs w:val="24"/>
        </w:rPr>
      </w:pPr>
      <w:hyperlink w:anchor="_Toc218497240" w:history="1">
        <w:r w:rsidRPr="00D3690E">
          <w:rPr>
            <w:rStyle w:val="Hyperlink"/>
            <w:noProof/>
          </w:rPr>
          <w:t>Generators of U(n) and SU(n).</w:t>
        </w:r>
        <w:r>
          <w:rPr>
            <w:noProof/>
            <w:webHidden/>
          </w:rPr>
          <w:tab/>
        </w:r>
        <w:r>
          <w:rPr>
            <w:noProof/>
            <w:webHidden/>
          </w:rPr>
          <w:fldChar w:fldCharType="begin"/>
        </w:r>
        <w:r>
          <w:rPr>
            <w:noProof/>
            <w:webHidden/>
          </w:rPr>
          <w:instrText xml:space="preserve"> PAGEREF _Toc218497240 \h </w:instrText>
        </w:r>
        <w:r w:rsidR="00184A00">
          <w:rPr>
            <w:noProof/>
          </w:rPr>
        </w:r>
        <w:r>
          <w:rPr>
            <w:noProof/>
            <w:webHidden/>
          </w:rPr>
          <w:fldChar w:fldCharType="separate"/>
        </w:r>
        <w:r>
          <w:rPr>
            <w:noProof/>
            <w:webHidden/>
          </w:rPr>
          <w:t>5</w:t>
        </w:r>
        <w:r>
          <w:rPr>
            <w:noProof/>
            <w:webHidden/>
          </w:rPr>
          <w:fldChar w:fldCharType="end"/>
        </w:r>
      </w:hyperlink>
    </w:p>
    <w:p w14:paraId="0BA082D1" w14:textId="77777777" w:rsidR="00AD08A5" w:rsidRDefault="00AD08A5" w:rsidP="00AD08A5">
      <w:pPr>
        <w:pStyle w:val="TOC3"/>
        <w:tabs>
          <w:tab w:val="right" w:leader="dot" w:pos="9350"/>
        </w:tabs>
        <w:rPr>
          <w:noProof/>
          <w:sz w:val="24"/>
          <w:szCs w:val="24"/>
        </w:rPr>
      </w:pPr>
      <w:hyperlink w:anchor="_Toc218497241" w:history="1">
        <w:r w:rsidRPr="00D3690E">
          <w:rPr>
            <w:rStyle w:val="Hyperlink"/>
            <w:noProof/>
          </w:rPr>
          <w:t>The SU(3) Group.</w:t>
        </w:r>
        <w:r>
          <w:rPr>
            <w:noProof/>
            <w:webHidden/>
          </w:rPr>
          <w:tab/>
        </w:r>
        <w:r>
          <w:rPr>
            <w:noProof/>
            <w:webHidden/>
          </w:rPr>
          <w:fldChar w:fldCharType="begin"/>
        </w:r>
        <w:r>
          <w:rPr>
            <w:noProof/>
            <w:webHidden/>
          </w:rPr>
          <w:instrText xml:space="preserve"> PAGEREF _Toc218497241 \h </w:instrText>
        </w:r>
        <w:r w:rsidR="00184A00">
          <w:rPr>
            <w:noProof/>
          </w:rPr>
        </w:r>
        <w:r>
          <w:rPr>
            <w:noProof/>
            <w:webHidden/>
          </w:rPr>
          <w:fldChar w:fldCharType="separate"/>
        </w:r>
        <w:r>
          <w:rPr>
            <w:noProof/>
            <w:webHidden/>
          </w:rPr>
          <w:t>5</w:t>
        </w:r>
        <w:r>
          <w:rPr>
            <w:noProof/>
            <w:webHidden/>
          </w:rPr>
          <w:fldChar w:fldCharType="end"/>
        </w:r>
      </w:hyperlink>
    </w:p>
    <w:p w14:paraId="27C74BEB" w14:textId="77777777" w:rsidR="00AD08A5" w:rsidRDefault="00AD08A5" w:rsidP="00AD08A5">
      <w:pPr>
        <w:pStyle w:val="TOC3"/>
        <w:tabs>
          <w:tab w:val="right" w:leader="dot" w:pos="9350"/>
        </w:tabs>
        <w:rPr>
          <w:noProof/>
          <w:sz w:val="24"/>
          <w:szCs w:val="24"/>
        </w:rPr>
      </w:pPr>
      <w:hyperlink w:anchor="_Toc218497242" w:history="1">
        <w:r w:rsidRPr="00D3690E">
          <w:rPr>
            <w:rStyle w:val="Hyperlink"/>
            <w:noProof/>
          </w:rPr>
          <w:t>Representation of the SU(3) generators in terms of x and p.</w:t>
        </w:r>
        <w:r>
          <w:rPr>
            <w:noProof/>
            <w:webHidden/>
          </w:rPr>
          <w:tab/>
        </w:r>
        <w:r>
          <w:rPr>
            <w:noProof/>
            <w:webHidden/>
          </w:rPr>
          <w:fldChar w:fldCharType="begin"/>
        </w:r>
        <w:r>
          <w:rPr>
            <w:noProof/>
            <w:webHidden/>
          </w:rPr>
          <w:instrText xml:space="preserve"> PAGEREF _Toc218497242 \h </w:instrText>
        </w:r>
        <w:r w:rsidR="00184A00">
          <w:rPr>
            <w:noProof/>
          </w:rPr>
        </w:r>
        <w:r>
          <w:rPr>
            <w:noProof/>
            <w:webHidden/>
          </w:rPr>
          <w:fldChar w:fldCharType="separate"/>
        </w:r>
        <w:r>
          <w:rPr>
            <w:noProof/>
            <w:webHidden/>
          </w:rPr>
          <w:t>5</w:t>
        </w:r>
        <w:r>
          <w:rPr>
            <w:noProof/>
            <w:webHidden/>
          </w:rPr>
          <w:fldChar w:fldCharType="end"/>
        </w:r>
      </w:hyperlink>
    </w:p>
    <w:p w14:paraId="23B82E7F" w14:textId="77777777" w:rsidR="00AD08A5" w:rsidRDefault="00AD08A5" w:rsidP="00AD08A5">
      <w:pPr>
        <w:pStyle w:val="TOC2"/>
        <w:tabs>
          <w:tab w:val="right" w:leader="dot" w:pos="9350"/>
        </w:tabs>
        <w:rPr>
          <w:b w:val="0"/>
          <w:noProof/>
          <w:sz w:val="24"/>
          <w:szCs w:val="24"/>
        </w:rPr>
      </w:pPr>
      <w:hyperlink w:anchor="_Toc218497243" w:history="1">
        <w:r w:rsidRPr="00D3690E">
          <w:rPr>
            <w:rStyle w:val="Hyperlink"/>
            <w:noProof/>
          </w:rPr>
          <w:t>28. Combination of Angular Momentum States;  Tensor Operators (212)</w:t>
        </w:r>
        <w:r>
          <w:rPr>
            <w:noProof/>
            <w:webHidden/>
          </w:rPr>
          <w:tab/>
        </w:r>
        <w:r>
          <w:rPr>
            <w:noProof/>
            <w:webHidden/>
          </w:rPr>
          <w:fldChar w:fldCharType="begin"/>
        </w:r>
        <w:r>
          <w:rPr>
            <w:noProof/>
            <w:webHidden/>
          </w:rPr>
          <w:instrText xml:space="preserve"> PAGEREF _Toc218497243 \h </w:instrText>
        </w:r>
        <w:r w:rsidR="00184A00">
          <w:rPr>
            <w:noProof/>
          </w:rPr>
        </w:r>
        <w:r>
          <w:rPr>
            <w:noProof/>
            <w:webHidden/>
          </w:rPr>
          <w:fldChar w:fldCharType="separate"/>
        </w:r>
        <w:r>
          <w:rPr>
            <w:noProof/>
            <w:webHidden/>
          </w:rPr>
          <w:t>5</w:t>
        </w:r>
        <w:r>
          <w:rPr>
            <w:noProof/>
            <w:webHidden/>
          </w:rPr>
          <w:fldChar w:fldCharType="end"/>
        </w:r>
      </w:hyperlink>
    </w:p>
    <w:p w14:paraId="6BDC737C" w14:textId="77777777" w:rsidR="00AD08A5" w:rsidRDefault="00AD08A5" w:rsidP="00AD08A5">
      <w:pPr>
        <w:pStyle w:val="TOC3"/>
        <w:tabs>
          <w:tab w:val="right" w:leader="dot" w:pos="9350"/>
        </w:tabs>
        <w:rPr>
          <w:noProof/>
          <w:sz w:val="24"/>
          <w:szCs w:val="24"/>
        </w:rPr>
      </w:pPr>
      <w:hyperlink w:anchor="_Toc218497244" w:history="1">
        <w:r w:rsidRPr="00D3690E">
          <w:rPr>
            <w:rStyle w:val="Hyperlink"/>
            <w:noProof/>
          </w:rPr>
          <w:t>Eigenvalues of the Total Angular Momentum (213).</w:t>
        </w:r>
        <w:r>
          <w:rPr>
            <w:noProof/>
            <w:webHidden/>
          </w:rPr>
          <w:tab/>
        </w:r>
        <w:r>
          <w:rPr>
            <w:noProof/>
            <w:webHidden/>
          </w:rPr>
          <w:fldChar w:fldCharType="begin"/>
        </w:r>
        <w:r>
          <w:rPr>
            <w:noProof/>
            <w:webHidden/>
          </w:rPr>
          <w:instrText xml:space="preserve"> PAGEREF _Toc218497244 \h </w:instrText>
        </w:r>
        <w:r w:rsidR="00184A00">
          <w:rPr>
            <w:noProof/>
          </w:rPr>
        </w:r>
        <w:r>
          <w:rPr>
            <w:noProof/>
            <w:webHidden/>
          </w:rPr>
          <w:fldChar w:fldCharType="separate"/>
        </w:r>
        <w:r>
          <w:rPr>
            <w:noProof/>
            <w:webHidden/>
          </w:rPr>
          <w:t>6</w:t>
        </w:r>
        <w:r>
          <w:rPr>
            <w:noProof/>
            <w:webHidden/>
          </w:rPr>
          <w:fldChar w:fldCharType="end"/>
        </w:r>
      </w:hyperlink>
    </w:p>
    <w:p w14:paraId="0347427A" w14:textId="77777777" w:rsidR="00AD08A5" w:rsidRDefault="00AD08A5" w:rsidP="00AD08A5">
      <w:pPr>
        <w:pStyle w:val="TOC3"/>
        <w:tabs>
          <w:tab w:val="right" w:leader="dot" w:pos="9350"/>
        </w:tabs>
        <w:rPr>
          <w:noProof/>
          <w:sz w:val="24"/>
          <w:szCs w:val="24"/>
        </w:rPr>
      </w:pPr>
      <w:hyperlink w:anchor="_Toc218497245" w:history="1">
        <w:r w:rsidRPr="00D3690E">
          <w:rPr>
            <w:rStyle w:val="Hyperlink"/>
            <w:noProof/>
          </w:rPr>
          <w:t>C-G coefficients, recursion relations, construction procedure, some particular values.</w:t>
        </w:r>
        <w:r>
          <w:rPr>
            <w:noProof/>
            <w:webHidden/>
          </w:rPr>
          <w:tab/>
        </w:r>
        <w:r>
          <w:rPr>
            <w:noProof/>
            <w:webHidden/>
          </w:rPr>
          <w:fldChar w:fldCharType="begin"/>
        </w:r>
        <w:r>
          <w:rPr>
            <w:noProof/>
            <w:webHidden/>
          </w:rPr>
          <w:instrText xml:space="preserve"> PAGEREF _Toc218497245 \h </w:instrText>
        </w:r>
        <w:r w:rsidR="00184A00">
          <w:rPr>
            <w:noProof/>
          </w:rPr>
        </w:r>
        <w:r>
          <w:rPr>
            <w:noProof/>
            <w:webHidden/>
          </w:rPr>
          <w:fldChar w:fldCharType="separate"/>
        </w:r>
        <w:r>
          <w:rPr>
            <w:noProof/>
            <w:webHidden/>
          </w:rPr>
          <w:t>6</w:t>
        </w:r>
        <w:r>
          <w:rPr>
            <w:noProof/>
            <w:webHidden/>
          </w:rPr>
          <w:fldChar w:fldCharType="end"/>
        </w:r>
      </w:hyperlink>
    </w:p>
    <w:p w14:paraId="5FCE017C" w14:textId="77777777" w:rsidR="00AD08A5" w:rsidRDefault="00AD08A5" w:rsidP="00AD08A5">
      <w:pPr>
        <w:pStyle w:val="TOC3"/>
        <w:tabs>
          <w:tab w:val="right" w:leader="dot" w:pos="9350"/>
        </w:tabs>
        <w:rPr>
          <w:noProof/>
          <w:sz w:val="24"/>
          <w:szCs w:val="24"/>
        </w:rPr>
      </w:pPr>
      <w:hyperlink w:anchor="_Toc218497246" w:history="1">
        <w:r w:rsidRPr="00D3690E">
          <w:rPr>
            <w:rStyle w:val="Hyperlink"/>
            <w:noProof/>
          </w:rPr>
          <w:t>Matrix elements for rotated states (219).</w:t>
        </w:r>
        <w:r>
          <w:rPr>
            <w:noProof/>
            <w:webHidden/>
          </w:rPr>
          <w:tab/>
        </w:r>
        <w:r>
          <w:rPr>
            <w:noProof/>
            <w:webHidden/>
          </w:rPr>
          <w:fldChar w:fldCharType="begin"/>
        </w:r>
        <w:r>
          <w:rPr>
            <w:noProof/>
            <w:webHidden/>
          </w:rPr>
          <w:instrText xml:space="preserve"> PAGEREF _Toc218497246 \h </w:instrText>
        </w:r>
        <w:r w:rsidR="00184A00">
          <w:rPr>
            <w:noProof/>
          </w:rPr>
        </w:r>
        <w:r>
          <w:rPr>
            <w:noProof/>
            <w:webHidden/>
          </w:rPr>
          <w:fldChar w:fldCharType="separate"/>
        </w:r>
        <w:r>
          <w:rPr>
            <w:noProof/>
            <w:webHidden/>
          </w:rPr>
          <w:t>7</w:t>
        </w:r>
        <w:r>
          <w:rPr>
            <w:noProof/>
            <w:webHidden/>
          </w:rPr>
          <w:fldChar w:fldCharType="end"/>
        </w:r>
      </w:hyperlink>
    </w:p>
    <w:p w14:paraId="7D1BD09B" w14:textId="77777777" w:rsidR="00AD08A5" w:rsidRDefault="00AD08A5" w:rsidP="00AD08A5">
      <w:pPr>
        <w:pStyle w:val="TOC3"/>
        <w:tabs>
          <w:tab w:val="right" w:leader="dot" w:pos="9350"/>
        </w:tabs>
        <w:rPr>
          <w:noProof/>
          <w:sz w:val="24"/>
          <w:szCs w:val="24"/>
        </w:rPr>
      </w:pPr>
      <w:hyperlink w:anchor="_Toc218497247" w:history="1">
        <w:r w:rsidRPr="00D3690E">
          <w:rPr>
            <w:rStyle w:val="Hyperlink"/>
            <w:noProof/>
          </w:rPr>
          <w:t>Irreducible Tensor Operators (219).</w:t>
        </w:r>
        <w:r>
          <w:rPr>
            <w:noProof/>
            <w:webHidden/>
          </w:rPr>
          <w:tab/>
        </w:r>
        <w:r>
          <w:rPr>
            <w:noProof/>
            <w:webHidden/>
          </w:rPr>
          <w:fldChar w:fldCharType="begin"/>
        </w:r>
        <w:r>
          <w:rPr>
            <w:noProof/>
            <w:webHidden/>
          </w:rPr>
          <w:instrText xml:space="preserve"> PAGEREF _Toc218497247 \h </w:instrText>
        </w:r>
        <w:r w:rsidR="00184A00">
          <w:rPr>
            <w:noProof/>
          </w:rPr>
        </w:r>
        <w:r>
          <w:rPr>
            <w:noProof/>
            <w:webHidden/>
          </w:rPr>
          <w:fldChar w:fldCharType="separate"/>
        </w:r>
        <w:r>
          <w:rPr>
            <w:noProof/>
            <w:webHidden/>
          </w:rPr>
          <w:t>8</w:t>
        </w:r>
        <w:r>
          <w:rPr>
            <w:noProof/>
            <w:webHidden/>
          </w:rPr>
          <w:fldChar w:fldCharType="end"/>
        </w:r>
      </w:hyperlink>
    </w:p>
    <w:p w14:paraId="2F1EC3FE" w14:textId="77777777" w:rsidR="00AD08A5" w:rsidRDefault="00AD08A5" w:rsidP="00AD08A5">
      <w:pPr>
        <w:pStyle w:val="TOC3"/>
        <w:tabs>
          <w:tab w:val="right" w:leader="dot" w:pos="9350"/>
        </w:tabs>
        <w:rPr>
          <w:noProof/>
          <w:sz w:val="24"/>
          <w:szCs w:val="24"/>
        </w:rPr>
      </w:pPr>
      <w:hyperlink w:anchor="_Toc218497248" w:history="1">
        <w:r w:rsidRPr="00D3690E">
          <w:rPr>
            <w:rStyle w:val="Hyperlink"/>
            <w:noProof/>
          </w:rPr>
          <w:t>Products of Tensor Operators, or of one Operator and One State; Wigner Eckart.</w:t>
        </w:r>
        <w:r>
          <w:rPr>
            <w:noProof/>
            <w:webHidden/>
          </w:rPr>
          <w:tab/>
        </w:r>
        <w:r>
          <w:rPr>
            <w:noProof/>
            <w:webHidden/>
          </w:rPr>
          <w:fldChar w:fldCharType="begin"/>
        </w:r>
        <w:r>
          <w:rPr>
            <w:noProof/>
            <w:webHidden/>
          </w:rPr>
          <w:instrText xml:space="preserve"> PAGEREF _Toc218497248 \h </w:instrText>
        </w:r>
        <w:r w:rsidR="00184A00">
          <w:rPr>
            <w:noProof/>
          </w:rPr>
        </w:r>
        <w:r>
          <w:rPr>
            <w:noProof/>
            <w:webHidden/>
          </w:rPr>
          <w:fldChar w:fldCharType="separate"/>
        </w:r>
        <w:r>
          <w:rPr>
            <w:noProof/>
            <w:webHidden/>
          </w:rPr>
          <w:t>8</w:t>
        </w:r>
        <w:r>
          <w:rPr>
            <w:noProof/>
            <w:webHidden/>
          </w:rPr>
          <w:fldChar w:fldCharType="end"/>
        </w:r>
      </w:hyperlink>
    </w:p>
    <w:p w14:paraId="4A51C083" w14:textId="77777777" w:rsidR="00AD08A5" w:rsidRDefault="00AD08A5" w:rsidP="00AD08A5">
      <w:pPr>
        <w:pStyle w:val="TOC2"/>
        <w:tabs>
          <w:tab w:val="right" w:leader="dot" w:pos="9350"/>
        </w:tabs>
        <w:rPr>
          <w:b w:val="0"/>
          <w:noProof/>
          <w:sz w:val="24"/>
          <w:szCs w:val="24"/>
        </w:rPr>
      </w:pPr>
      <w:hyperlink w:anchor="_Toc218497249" w:history="1">
        <w:r w:rsidRPr="00D3690E">
          <w:rPr>
            <w:rStyle w:val="Hyperlink"/>
            <w:noProof/>
          </w:rPr>
          <w:t>29. Space and Time Inversion (224)</w:t>
        </w:r>
        <w:r>
          <w:rPr>
            <w:noProof/>
            <w:webHidden/>
          </w:rPr>
          <w:tab/>
        </w:r>
        <w:r>
          <w:rPr>
            <w:noProof/>
            <w:webHidden/>
          </w:rPr>
          <w:fldChar w:fldCharType="begin"/>
        </w:r>
        <w:r>
          <w:rPr>
            <w:noProof/>
            <w:webHidden/>
          </w:rPr>
          <w:instrText xml:space="preserve"> PAGEREF _Toc218497249 \h </w:instrText>
        </w:r>
        <w:r w:rsidR="00184A00">
          <w:rPr>
            <w:noProof/>
          </w:rPr>
        </w:r>
        <w:r>
          <w:rPr>
            <w:noProof/>
            <w:webHidden/>
          </w:rPr>
          <w:fldChar w:fldCharType="separate"/>
        </w:r>
        <w:r>
          <w:rPr>
            <w:noProof/>
            <w:webHidden/>
          </w:rPr>
          <w:t>9</w:t>
        </w:r>
        <w:r>
          <w:rPr>
            <w:noProof/>
            <w:webHidden/>
          </w:rPr>
          <w:fldChar w:fldCharType="end"/>
        </w:r>
      </w:hyperlink>
    </w:p>
    <w:p w14:paraId="3D53483E" w14:textId="77777777" w:rsidR="00AD08A5" w:rsidRDefault="00AD08A5" w:rsidP="00AD08A5">
      <w:pPr>
        <w:pStyle w:val="TOC3"/>
        <w:tabs>
          <w:tab w:val="right" w:leader="dot" w:pos="9350"/>
        </w:tabs>
        <w:rPr>
          <w:noProof/>
          <w:sz w:val="24"/>
          <w:szCs w:val="24"/>
        </w:rPr>
      </w:pPr>
      <w:hyperlink w:anchor="_Toc218497250" w:history="1">
        <w:r w:rsidRPr="00D3690E">
          <w:rPr>
            <w:rStyle w:val="Hyperlink"/>
            <w:noProof/>
          </w:rPr>
          <w:t>Space Inversion.</w:t>
        </w:r>
        <w:r>
          <w:rPr>
            <w:noProof/>
            <w:webHidden/>
          </w:rPr>
          <w:tab/>
        </w:r>
        <w:r>
          <w:rPr>
            <w:noProof/>
            <w:webHidden/>
          </w:rPr>
          <w:fldChar w:fldCharType="begin"/>
        </w:r>
        <w:r>
          <w:rPr>
            <w:noProof/>
            <w:webHidden/>
          </w:rPr>
          <w:instrText xml:space="preserve"> PAGEREF _Toc218497250 \h </w:instrText>
        </w:r>
        <w:r w:rsidR="00184A00">
          <w:rPr>
            <w:noProof/>
          </w:rPr>
        </w:r>
        <w:r>
          <w:rPr>
            <w:noProof/>
            <w:webHidden/>
          </w:rPr>
          <w:fldChar w:fldCharType="separate"/>
        </w:r>
        <w:r>
          <w:rPr>
            <w:noProof/>
            <w:webHidden/>
          </w:rPr>
          <w:t>9</w:t>
        </w:r>
        <w:r>
          <w:rPr>
            <w:noProof/>
            <w:webHidden/>
          </w:rPr>
          <w:fldChar w:fldCharType="end"/>
        </w:r>
      </w:hyperlink>
    </w:p>
    <w:p w14:paraId="3F074685" w14:textId="77777777" w:rsidR="00AD08A5" w:rsidRDefault="00AD08A5" w:rsidP="00AD08A5">
      <w:pPr>
        <w:pStyle w:val="TOC3"/>
        <w:tabs>
          <w:tab w:val="right" w:leader="dot" w:pos="9350"/>
        </w:tabs>
        <w:rPr>
          <w:noProof/>
          <w:sz w:val="24"/>
          <w:szCs w:val="24"/>
        </w:rPr>
      </w:pPr>
      <w:hyperlink w:anchor="_Toc218497251" w:history="1">
        <w:r w:rsidRPr="00D3690E">
          <w:rPr>
            <w:rStyle w:val="Hyperlink"/>
            <w:noProof/>
          </w:rPr>
          <w:t>Unitary Inversion Operator.</w:t>
        </w:r>
        <w:r>
          <w:rPr>
            <w:noProof/>
            <w:webHidden/>
          </w:rPr>
          <w:tab/>
        </w:r>
        <w:r>
          <w:rPr>
            <w:noProof/>
            <w:webHidden/>
          </w:rPr>
          <w:fldChar w:fldCharType="begin"/>
        </w:r>
        <w:r>
          <w:rPr>
            <w:noProof/>
            <w:webHidden/>
          </w:rPr>
          <w:instrText xml:space="preserve"> PAGEREF _Toc218497251 \h </w:instrText>
        </w:r>
        <w:r w:rsidR="00184A00">
          <w:rPr>
            <w:noProof/>
          </w:rPr>
        </w:r>
        <w:r>
          <w:rPr>
            <w:noProof/>
            <w:webHidden/>
          </w:rPr>
          <w:fldChar w:fldCharType="separate"/>
        </w:r>
        <w:r>
          <w:rPr>
            <w:noProof/>
            <w:webHidden/>
          </w:rPr>
          <w:t>9</w:t>
        </w:r>
        <w:r>
          <w:rPr>
            <w:noProof/>
            <w:webHidden/>
          </w:rPr>
          <w:fldChar w:fldCharType="end"/>
        </w:r>
      </w:hyperlink>
    </w:p>
    <w:p w14:paraId="1529278C" w14:textId="77777777" w:rsidR="00AD08A5" w:rsidRDefault="00AD08A5" w:rsidP="00AD08A5">
      <w:pPr>
        <w:pStyle w:val="TOC3"/>
        <w:tabs>
          <w:tab w:val="right" w:leader="dot" w:pos="9350"/>
        </w:tabs>
        <w:rPr>
          <w:noProof/>
          <w:sz w:val="24"/>
          <w:szCs w:val="24"/>
        </w:rPr>
      </w:pPr>
      <w:hyperlink w:anchor="_Toc218497252" w:history="1">
        <w:r w:rsidRPr="00D3690E">
          <w:rPr>
            <w:rStyle w:val="Hyperlink"/>
            <w:noProof/>
          </w:rPr>
          <w:t>Intrinsic Parity</w:t>
        </w:r>
        <w:r>
          <w:rPr>
            <w:noProof/>
            <w:webHidden/>
          </w:rPr>
          <w:tab/>
        </w:r>
        <w:r>
          <w:rPr>
            <w:noProof/>
            <w:webHidden/>
          </w:rPr>
          <w:fldChar w:fldCharType="begin"/>
        </w:r>
        <w:r>
          <w:rPr>
            <w:noProof/>
            <w:webHidden/>
          </w:rPr>
          <w:instrText xml:space="preserve"> PAGEREF _Toc218497252 \h </w:instrText>
        </w:r>
        <w:r w:rsidR="00184A00">
          <w:rPr>
            <w:noProof/>
          </w:rPr>
        </w:r>
        <w:r>
          <w:rPr>
            <w:noProof/>
            <w:webHidden/>
          </w:rPr>
          <w:fldChar w:fldCharType="separate"/>
        </w:r>
        <w:r>
          <w:rPr>
            <w:noProof/>
            <w:webHidden/>
          </w:rPr>
          <w:t>10</w:t>
        </w:r>
        <w:r>
          <w:rPr>
            <w:noProof/>
            <w:webHidden/>
          </w:rPr>
          <w:fldChar w:fldCharType="end"/>
        </w:r>
      </w:hyperlink>
    </w:p>
    <w:p w14:paraId="66DEE76B" w14:textId="77777777" w:rsidR="00AD08A5" w:rsidRDefault="00AD08A5" w:rsidP="00AD08A5">
      <w:pPr>
        <w:pStyle w:val="TOC3"/>
        <w:tabs>
          <w:tab w:val="right" w:leader="dot" w:pos="9350"/>
        </w:tabs>
        <w:rPr>
          <w:noProof/>
          <w:sz w:val="24"/>
          <w:szCs w:val="24"/>
        </w:rPr>
      </w:pPr>
      <w:hyperlink w:anchor="_Toc218497253" w:history="1">
        <w:r w:rsidRPr="00D3690E">
          <w:rPr>
            <w:rStyle w:val="Hyperlink"/>
            <w:noProof/>
          </w:rPr>
          <w:t>Inverted States and Operators.</w:t>
        </w:r>
        <w:r>
          <w:rPr>
            <w:noProof/>
            <w:webHidden/>
          </w:rPr>
          <w:tab/>
        </w:r>
        <w:r>
          <w:rPr>
            <w:noProof/>
            <w:webHidden/>
          </w:rPr>
          <w:fldChar w:fldCharType="begin"/>
        </w:r>
        <w:r>
          <w:rPr>
            <w:noProof/>
            <w:webHidden/>
          </w:rPr>
          <w:instrText xml:space="preserve"> PAGEREF _Toc218497253 \h </w:instrText>
        </w:r>
        <w:r w:rsidR="00184A00">
          <w:rPr>
            <w:noProof/>
          </w:rPr>
        </w:r>
        <w:r>
          <w:rPr>
            <w:noProof/>
            <w:webHidden/>
          </w:rPr>
          <w:fldChar w:fldCharType="separate"/>
        </w:r>
        <w:r>
          <w:rPr>
            <w:noProof/>
            <w:webHidden/>
          </w:rPr>
          <w:t>10</w:t>
        </w:r>
        <w:r>
          <w:rPr>
            <w:noProof/>
            <w:webHidden/>
          </w:rPr>
          <w:fldChar w:fldCharType="end"/>
        </w:r>
      </w:hyperlink>
    </w:p>
    <w:p w14:paraId="1060F19B" w14:textId="77777777" w:rsidR="00AD08A5" w:rsidRDefault="00AD08A5" w:rsidP="00AD08A5">
      <w:pPr>
        <w:pStyle w:val="TOC3"/>
        <w:tabs>
          <w:tab w:val="right" w:leader="dot" w:pos="9350"/>
        </w:tabs>
        <w:rPr>
          <w:noProof/>
          <w:sz w:val="24"/>
          <w:szCs w:val="24"/>
        </w:rPr>
      </w:pPr>
      <w:hyperlink w:anchor="_Toc218497254" w:history="1">
        <w:r w:rsidRPr="00D3690E">
          <w:rPr>
            <w:rStyle w:val="Hyperlink"/>
            <w:noProof/>
          </w:rPr>
          <w:t>Time Reversal.</w:t>
        </w:r>
        <w:r>
          <w:rPr>
            <w:noProof/>
            <w:webHidden/>
          </w:rPr>
          <w:tab/>
        </w:r>
        <w:r>
          <w:rPr>
            <w:noProof/>
            <w:webHidden/>
          </w:rPr>
          <w:fldChar w:fldCharType="begin"/>
        </w:r>
        <w:r>
          <w:rPr>
            <w:noProof/>
            <w:webHidden/>
          </w:rPr>
          <w:instrText xml:space="preserve"> PAGEREF _Toc218497254 \h </w:instrText>
        </w:r>
        <w:r w:rsidR="00184A00">
          <w:rPr>
            <w:noProof/>
          </w:rPr>
        </w:r>
        <w:r>
          <w:rPr>
            <w:noProof/>
            <w:webHidden/>
          </w:rPr>
          <w:fldChar w:fldCharType="separate"/>
        </w:r>
        <w:r>
          <w:rPr>
            <w:noProof/>
            <w:webHidden/>
          </w:rPr>
          <w:t>10</w:t>
        </w:r>
        <w:r>
          <w:rPr>
            <w:noProof/>
            <w:webHidden/>
          </w:rPr>
          <w:fldChar w:fldCharType="end"/>
        </w:r>
      </w:hyperlink>
    </w:p>
    <w:p w14:paraId="722172D7" w14:textId="77777777" w:rsidR="00AD08A5" w:rsidRDefault="00AD08A5" w:rsidP="00AD08A5">
      <w:pPr>
        <w:pStyle w:val="TOC3"/>
        <w:tabs>
          <w:tab w:val="right" w:leader="dot" w:pos="9350"/>
        </w:tabs>
        <w:rPr>
          <w:noProof/>
          <w:sz w:val="24"/>
          <w:szCs w:val="24"/>
        </w:rPr>
      </w:pPr>
      <w:hyperlink w:anchor="_Toc218497255" w:history="1">
        <w:r w:rsidRPr="00D3690E">
          <w:rPr>
            <w:rStyle w:val="Hyperlink"/>
            <w:noProof/>
          </w:rPr>
          <w:t>Antilinear operators.</w:t>
        </w:r>
        <w:r>
          <w:rPr>
            <w:noProof/>
            <w:webHidden/>
          </w:rPr>
          <w:tab/>
        </w:r>
        <w:r>
          <w:rPr>
            <w:noProof/>
            <w:webHidden/>
          </w:rPr>
          <w:fldChar w:fldCharType="begin"/>
        </w:r>
        <w:r>
          <w:rPr>
            <w:noProof/>
            <w:webHidden/>
          </w:rPr>
          <w:instrText xml:space="preserve"> PAGEREF _Toc218497255 \h </w:instrText>
        </w:r>
        <w:r w:rsidR="00184A00">
          <w:rPr>
            <w:noProof/>
          </w:rPr>
        </w:r>
        <w:r>
          <w:rPr>
            <w:noProof/>
            <w:webHidden/>
          </w:rPr>
          <w:fldChar w:fldCharType="separate"/>
        </w:r>
        <w:r>
          <w:rPr>
            <w:noProof/>
            <w:webHidden/>
          </w:rPr>
          <w:t>10</w:t>
        </w:r>
        <w:r>
          <w:rPr>
            <w:noProof/>
            <w:webHidden/>
          </w:rPr>
          <w:fldChar w:fldCharType="end"/>
        </w:r>
      </w:hyperlink>
    </w:p>
    <w:p w14:paraId="083F9067" w14:textId="77777777" w:rsidR="00AD08A5" w:rsidRDefault="00AD08A5" w:rsidP="00AD08A5">
      <w:pPr>
        <w:pStyle w:val="TOC3"/>
        <w:tabs>
          <w:tab w:val="right" w:leader="dot" w:pos="9350"/>
        </w:tabs>
        <w:rPr>
          <w:noProof/>
          <w:sz w:val="24"/>
          <w:szCs w:val="24"/>
        </w:rPr>
      </w:pPr>
      <w:hyperlink w:anchor="_Toc218497256" w:history="1">
        <w:r w:rsidRPr="00D3690E">
          <w:rPr>
            <w:rStyle w:val="Hyperlink"/>
            <w:noProof/>
          </w:rPr>
          <w:t>Time reversal operator for a Spin 0 particle.</w:t>
        </w:r>
        <w:r>
          <w:rPr>
            <w:noProof/>
            <w:webHidden/>
          </w:rPr>
          <w:tab/>
        </w:r>
        <w:r>
          <w:rPr>
            <w:noProof/>
            <w:webHidden/>
          </w:rPr>
          <w:fldChar w:fldCharType="begin"/>
        </w:r>
        <w:r>
          <w:rPr>
            <w:noProof/>
            <w:webHidden/>
          </w:rPr>
          <w:instrText xml:space="preserve"> PAGEREF _Toc218497256 \h </w:instrText>
        </w:r>
        <w:r w:rsidR="00184A00">
          <w:rPr>
            <w:noProof/>
          </w:rPr>
        </w:r>
        <w:r>
          <w:rPr>
            <w:noProof/>
            <w:webHidden/>
          </w:rPr>
          <w:fldChar w:fldCharType="separate"/>
        </w:r>
        <w:r>
          <w:rPr>
            <w:noProof/>
            <w:webHidden/>
          </w:rPr>
          <w:t>10</w:t>
        </w:r>
        <w:r>
          <w:rPr>
            <w:noProof/>
            <w:webHidden/>
          </w:rPr>
          <w:fldChar w:fldCharType="end"/>
        </w:r>
      </w:hyperlink>
    </w:p>
    <w:p w14:paraId="09938149" w14:textId="77777777" w:rsidR="00AD08A5" w:rsidRDefault="00AD08A5" w:rsidP="00AD08A5">
      <w:pPr>
        <w:pStyle w:val="TOC3"/>
        <w:tabs>
          <w:tab w:val="right" w:leader="dot" w:pos="9350"/>
        </w:tabs>
        <w:rPr>
          <w:noProof/>
          <w:sz w:val="24"/>
          <w:szCs w:val="24"/>
        </w:rPr>
      </w:pPr>
      <w:hyperlink w:anchor="_Toc218497257" w:history="1">
        <w:r w:rsidRPr="00D3690E">
          <w:rPr>
            <w:rStyle w:val="Hyperlink"/>
            <w:noProof/>
          </w:rPr>
          <w:t>Time reversal operator for other Spin particles.</w:t>
        </w:r>
        <w:r>
          <w:rPr>
            <w:noProof/>
            <w:webHidden/>
          </w:rPr>
          <w:tab/>
        </w:r>
        <w:r>
          <w:rPr>
            <w:noProof/>
            <w:webHidden/>
          </w:rPr>
          <w:fldChar w:fldCharType="begin"/>
        </w:r>
        <w:r>
          <w:rPr>
            <w:noProof/>
            <w:webHidden/>
          </w:rPr>
          <w:instrText xml:space="preserve"> PAGEREF _Toc218497257 \h </w:instrText>
        </w:r>
        <w:r w:rsidR="00184A00">
          <w:rPr>
            <w:noProof/>
          </w:rPr>
        </w:r>
        <w:r>
          <w:rPr>
            <w:noProof/>
            <w:webHidden/>
          </w:rPr>
          <w:fldChar w:fldCharType="separate"/>
        </w:r>
        <w:r>
          <w:rPr>
            <w:noProof/>
            <w:webHidden/>
          </w:rPr>
          <w:t>10</w:t>
        </w:r>
        <w:r>
          <w:rPr>
            <w:noProof/>
            <w:webHidden/>
          </w:rPr>
          <w:fldChar w:fldCharType="end"/>
        </w:r>
      </w:hyperlink>
    </w:p>
    <w:p w14:paraId="7AD37408" w14:textId="77777777" w:rsidR="00AD08A5" w:rsidRDefault="00AD08A5" w:rsidP="00AD08A5">
      <w:pPr>
        <w:pStyle w:val="TOC3"/>
        <w:tabs>
          <w:tab w:val="right" w:leader="dot" w:pos="9350"/>
        </w:tabs>
        <w:rPr>
          <w:noProof/>
          <w:sz w:val="24"/>
          <w:szCs w:val="24"/>
        </w:rPr>
      </w:pPr>
      <w:hyperlink w:anchor="_Toc218497258" w:history="1">
        <w:r w:rsidRPr="00D3690E">
          <w:rPr>
            <w:rStyle w:val="Hyperlink"/>
            <w:noProof/>
          </w:rPr>
          <w:t>Systems of Several Particles.</w:t>
        </w:r>
        <w:r>
          <w:rPr>
            <w:noProof/>
            <w:webHidden/>
          </w:rPr>
          <w:tab/>
        </w:r>
        <w:r>
          <w:rPr>
            <w:noProof/>
            <w:webHidden/>
          </w:rPr>
          <w:fldChar w:fldCharType="begin"/>
        </w:r>
        <w:r>
          <w:rPr>
            <w:noProof/>
            <w:webHidden/>
          </w:rPr>
          <w:instrText xml:space="preserve"> PAGEREF _Toc218497258 \h </w:instrText>
        </w:r>
        <w:r w:rsidR="00184A00">
          <w:rPr>
            <w:noProof/>
          </w:rPr>
        </w:r>
        <w:r>
          <w:rPr>
            <w:noProof/>
            <w:webHidden/>
          </w:rPr>
          <w:fldChar w:fldCharType="separate"/>
        </w:r>
        <w:r>
          <w:rPr>
            <w:noProof/>
            <w:webHidden/>
          </w:rPr>
          <w:t>11</w:t>
        </w:r>
        <w:r>
          <w:rPr>
            <w:noProof/>
            <w:webHidden/>
          </w:rPr>
          <w:fldChar w:fldCharType="end"/>
        </w:r>
      </w:hyperlink>
    </w:p>
    <w:p w14:paraId="1D173EAF" w14:textId="77777777" w:rsidR="00AD08A5" w:rsidRDefault="00AD08A5" w:rsidP="00AD08A5">
      <w:pPr>
        <w:pStyle w:val="TOC2"/>
        <w:tabs>
          <w:tab w:val="right" w:leader="dot" w:pos="9350"/>
        </w:tabs>
        <w:rPr>
          <w:b w:val="0"/>
          <w:noProof/>
          <w:sz w:val="24"/>
          <w:szCs w:val="24"/>
        </w:rPr>
      </w:pPr>
      <w:hyperlink w:anchor="_Toc218497259" w:history="1">
        <w:r w:rsidRPr="00D3690E">
          <w:rPr>
            <w:rStyle w:val="Hyperlink"/>
            <w:noProof/>
          </w:rPr>
          <w:t>30. Dynamical Symmetry (234)</w:t>
        </w:r>
        <w:r>
          <w:rPr>
            <w:noProof/>
            <w:webHidden/>
          </w:rPr>
          <w:tab/>
        </w:r>
        <w:r>
          <w:rPr>
            <w:noProof/>
            <w:webHidden/>
          </w:rPr>
          <w:fldChar w:fldCharType="begin"/>
        </w:r>
        <w:r>
          <w:rPr>
            <w:noProof/>
            <w:webHidden/>
          </w:rPr>
          <w:instrText xml:space="preserve"> PAGEREF _Toc218497259 \h </w:instrText>
        </w:r>
        <w:r w:rsidR="00184A00">
          <w:rPr>
            <w:noProof/>
          </w:rPr>
        </w:r>
        <w:r>
          <w:rPr>
            <w:noProof/>
            <w:webHidden/>
          </w:rPr>
          <w:fldChar w:fldCharType="separate"/>
        </w:r>
        <w:r>
          <w:rPr>
            <w:noProof/>
            <w:webHidden/>
          </w:rPr>
          <w:t>12</w:t>
        </w:r>
        <w:r>
          <w:rPr>
            <w:noProof/>
            <w:webHidden/>
          </w:rPr>
          <w:fldChar w:fldCharType="end"/>
        </w:r>
      </w:hyperlink>
    </w:p>
    <w:p w14:paraId="1FCC8915" w14:textId="77777777" w:rsidR="00AD08A5" w:rsidRDefault="00AD08A5" w:rsidP="00AD08A5">
      <w:pPr>
        <w:pStyle w:val="TOC3"/>
        <w:tabs>
          <w:tab w:val="right" w:leader="dot" w:pos="9350"/>
        </w:tabs>
        <w:rPr>
          <w:noProof/>
          <w:sz w:val="24"/>
          <w:szCs w:val="24"/>
        </w:rPr>
      </w:pPr>
      <w:hyperlink w:anchor="_Toc218497260" w:history="1">
        <w:r w:rsidRPr="00D3690E">
          <w:rPr>
            <w:rStyle w:val="Hyperlink"/>
            <w:noProof/>
          </w:rPr>
          <w:t>Hydrogen Atom (236).</w:t>
        </w:r>
        <w:r>
          <w:rPr>
            <w:noProof/>
            <w:webHidden/>
          </w:rPr>
          <w:tab/>
        </w:r>
        <w:r>
          <w:rPr>
            <w:noProof/>
            <w:webHidden/>
          </w:rPr>
          <w:fldChar w:fldCharType="begin"/>
        </w:r>
        <w:r>
          <w:rPr>
            <w:noProof/>
            <w:webHidden/>
          </w:rPr>
          <w:instrText xml:space="preserve"> PAGEREF _Toc218497260 \h </w:instrText>
        </w:r>
        <w:r w:rsidR="00184A00">
          <w:rPr>
            <w:noProof/>
          </w:rPr>
        </w:r>
        <w:r>
          <w:rPr>
            <w:noProof/>
            <w:webHidden/>
          </w:rPr>
          <w:fldChar w:fldCharType="separate"/>
        </w:r>
        <w:r>
          <w:rPr>
            <w:noProof/>
            <w:webHidden/>
          </w:rPr>
          <w:t>17</w:t>
        </w:r>
        <w:r>
          <w:rPr>
            <w:noProof/>
            <w:webHidden/>
          </w:rPr>
          <w:fldChar w:fldCharType="end"/>
        </w:r>
      </w:hyperlink>
    </w:p>
    <w:p w14:paraId="04B3A560" w14:textId="77777777" w:rsidR="00AD08A5" w:rsidRDefault="00AD08A5" w:rsidP="00AD08A5">
      <w:pPr>
        <w:pStyle w:val="TOC3"/>
        <w:tabs>
          <w:tab w:val="right" w:leader="dot" w:pos="9350"/>
        </w:tabs>
        <w:rPr>
          <w:noProof/>
          <w:sz w:val="24"/>
          <w:szCs w:val="24"/>
        </w:rPr>
      </w:pPr>
      <w:hyperlink w:anchor="_Toc218497261" w:history="1">
        <w:r w:rsidRPr="00D3690E">
          <w:rPr>
            <w:rStyle w:val="Hyperlink"/>
            <w:noProof/>
          </w:rPr>
          <w:t>The O(4) group.</w:t>
        </w:r>
        <w:r>
          <w:rPr>
            <w:noProof/>
            <w:webHidden/>
          </w:rPr>
          <w:tab/>
        </w:r>
        <w:r>
          <w:rPr>
            <w:noProof/>
            <w:webHidden/>
          </w:rPr>
          <w:fldChar w:fldCharType="begin"/>
        </w:r>
        <w:r>
          <w:rPr>
            <w:noProof/>
            <w:webHidden/>
          </w:rPr>
          <w:instrText xml:space="preserve"> PAGEREF _Toc218497261 \h </w:instrText>
        </w:r>
        <w:r w:rsidR="00184A00">
          <w:rPr>
            <w:noProof/>
          </w:rPr>
        </w:r>
        <w:r>
          <w:rPr>
            <w:noProof/>
            <w:webHidden/>
          </w:rPr>
          <w:fldChar w:fldCharType="separate"/>
        </w:r>
        <w:r>
          <w:rPr>
            <w:noProof/>
            <w:webHidden/>
          </w:rPr>
          <w:t>17</w:t>
        </w:r>
        <w:r>
          <w:rPr>
            <w:noProof/>
            <w:webHidden/>
          </w:rPr>
          <w:fldChar w:fldCharType="end"/>
        </w:r>
      </w:hyperlink>
    </w:p>
    <w:p w14:paraId="7ADC16EF" w14:textId="77777777" w:rsidR="00AD08A5" w:rsidRDefault="00AD08A5" w:rsidP="00AD08A5">
      <w:pPr>
        <w:pStyle w:val="TOC3"/>
        <w:tabs>
          <w:tab w:val="right" w:leader="dot" w:pos="9350"/>
        </w:tabs>
        <w:rPr>
          <w:noProof/>
          <w:sz w:val="24"/>
          <w:szCs w:val="24"/>
        </w:rPr>
      </w:pPr>
      <w:hyperlink w:anchor="_Toc218497262" w:history="1">
        <w:r w:rsidRPr="00D3690E">
          <w:rPr>
            <w:rStyle w:val="Hyperlink"/>
            <w:noProof/>
          </w:rPr>
          <w:t>Energy Levels of the H atom.</w:t>
        </w:r>
        <w:r>
          <w:rPr>
            <w:noProof/>
            <w:webHidden/>
          </w:rPr>
          <w:tab/>
        </w:r>
        <w:r>
          <w:rPr>
            <w:noProof/>
            <w:webHidden/>
          </w:rPr>
          <w:fldChar w:fldCharType="begin"/>
        </w:r>
        <w:r>
          <w:rPr>
            <w:noProof/>
            <w:webHidden/>
          </w:rPr>
          <w:instrText xml:space="preserve"> PAGEREF _Toc218497262 \h </w:instrText>
        </w:r>
        <w:r w:rsidR="00184A00">
          <w:rPr>
            <w:noProof/>
          </w:rPr>
        </w:r>
        <w:r>
          <w:rPr>
            <w:noProof/>
            <w:webHidden/>
          </w:rPr>
          <w:fldChar w:fldCharType="separate"/>
        </w:r>
        <w:r>
          <w:rPr>
            <w:noProof/>
            <w:webHidden/>
          </w:rPr>
          <w:t>17</w:t>
        </w:r>
        <w:r>
          <w:rPr>
            <w:noProof/>
            <w:webHidden/>
          </w:rPr>
          <w:fldChar w:fldCharType="end"/>
        </w:r>
      </w:hyperlink>
    </w:p>
    <w:p w14:paraId="6868BE77" w14:textId="77777777" w:rsidR="00AD08A5" w:rsidRDefault="00AD08A5" w:rsidP="00AD08A5">
      <w:pPr>
        <w:pStyle w:val="TOC3"/>
        <w:tabs>
          <w:tab w:val="right" w:leader="dot" w:pos="9350"/>
        </w:tabs>
        <w:rPr>
          <w:noProof/>
          <w:sz w:val="24"/>
          <w:szCs w:val="24"/>
        </w:rPr>
      </w:pPr>
      <w:hyperlink w:anchor="_Toc218497263" w:history="1">
        <w:r w:rsidRPr="00D3690E">
          <w:rPr>
            <w:rStyle w:val="Hyperlink"/>
            <w:noProof/>
          </w:rPr>
          <w:t>Classical Isotropic 3D HO.</w:t>
        </w:r>
        <w:r>
          <w:rPr>
            <w:noProof/>
            <w:webHidden/>
          </w:rPr>
          <w:tab/>
        </w:r>
        <w:r>
          <w:rPr>
            <w:noProof/>
            <w:webHidden/>
          </w:rPr>
          <w:fldChar w:fldCharType="begin"/>
        </w:r>
        <w:r>
          <w:rPr>
            <w:noProof/>
            <w:webHidden/>
          </w:rPr>
          <w:instrText xml:space="preserve"> PAGEREF _Toc218497263 \h </w:instrText>
        </w:r>
        <w:r w:rsidR="00184A00">
          <w:rPr>
            <w:noProof/>
          </w:rPr>
        </w:r>
        <w:r>
          <w:rPr>
            <w:noProof/>
            <w:webHidden/>
          </w:rPr>
          <w:fldChar w:fldCharType="separate"/>
        </w:r>
        <w:r>
          <w:rPr>
            <w:noProof/>
            <w:webHidden/>
          </w:rPr>
          <w:t>19</w:t>
        </w:r>
        <w:r>
          <w:rPr>
            <w:noProof/>
            <w:webHidden/>
          </w:rPr>
          <w:fldChar w:fldCharType="end"/>
        </w:r>
      </w:hyperlink>
    </w:p>
    <w:p w14:paraId="155FCDF3" w14:textId="77777777" w:rsidR="00574469" w:rsidRDefault="00AD08A5" w:rsidP="009D5590">
      <w:r>
        <w:rPr>
          <w:rStyle w:val="Hyperlink"/>
          <w:noProof/>
        </w:rPr>
        <w:fldChar w:fldCharType="end"/>
      </w:r>
    </w:p>
    <w:p w14:paraId="176C9A47" w14:textId="77777777" w:rsidR="00B24351" w:rsidRDefault="00B24351" w:rsidP="009D5590"/>
    <w:p w14:paraId="3C6755B5" w14:textId="77777777" w:rsidR="008427B1" w:rsidRDefault="00B24351" w:rsidP="008427B1">
      <w:bookmarkStart w:id="0" w:name="_Toc218257519"/>
      <w:bookmarkStart w:id="1" w:name="_Toc218257735"/>
      <w:bookmarkStart w:id="2" w:name="_Toc218497219"/>
      <w:r w:rsidRPr="00B24351">
        <w:rPr>
          <w:rStyle w:val="Heading2Char"/>
        </w:rPr>
        <w:t>26. Space and Time Displacements (188).</w:t>
      </w:r>
      <w:bookmarkEnd w:id="0"/>
      <w:bookmarkEnd w:id="1"/>
      <w:bookmarkEnd w:id="2"/>
      <w:r>
        <w:t xml:space="preserve">  </w:t>
      </w:r>
    </w:p>
    <w:p w14:paraId="634FD845" w14:textId="77777777" w:rsidR="008427B1" w:rsidRDefault="008427B1" w:rsidP="008427B1"/>
    <w:p w14:paraId="0928AEE7" w14:textId="77777777" w:rsidR="008427B1" w:rsidRPr="00B24351" w:rsidRDefault="008427B1" w:rsidP="008427B1">
      <w:r>
        <w:t xml:space="preserve">The issue of active vs passive comes up at once. Schiff likes active where we move the wavefunction or the ket, rather than move the coordinate axes. </w:t>
      </w:r>
      <w:r w:rsidR="00244C9A">
        <w:t xml:space="preserve">This entire section 26 (7 pages) consists of very short subsections and I have carefully maintains Schiff's structure in the notes below. </w:t>
      </w:r>
    </w:p>
    <w:p w14:paraId="78CA939B" w14:textId="77777777" w:rsidR="008427B1" w:rsidRDefault="008427B1" w:rsidP="009D5590"/>
    <w:p w14:paraId="0E8D8A49" w14:textId="77777777" w:rsidR="008427B1" w:rsidRDefault="008427B1" w:rsidP="009D5590">
      <w:bookmarkStart w:id="3" w:name="_Toc218257520"/>
      <w:bookmarkStart w:id="4" w:name="_Toc218257736"/>
      <w:bookmarkStart w:id="5" w:name="_Toc218497220"/>
      <w:r w:rsidRPr="008427B1">
        <w:rPr>
          <w:rStyle w:val="Heading3Char"/>
        </w:rPr>
        <w:t>Unitary Displacement Operator.</w:t>
      </w:r>
      <w:bookmarkEnd w:id="3"/>
      <w:bookmarkEnd w:id="4"/>
      <w:bookmarkEnd w:id="5"/>
      <w:r w:rsidRPr="008427B1">
        <w:rPr>
          <w:rStyle w:val="Heading3Char"/>
        </w:rPr>
        <w:t xml:space="preserve"> </w:t>
      </w:r>
      <w:r w:rsidR="00B24351">
        <w:t>Using a Taylor expansion for ψ(x+ρ), S concludes that the unitary translation operator must be T(</w:t>
      </w:r>
      <w:r w:rsidR="00B24351" w:rsidRPr="00B24351">
        <w:rPr>
          <w:b/>
        </w:rPr>
        <w:t>a</w:t>
      </w:r>
      <w:r w:rsidR="00B24351">
        <w:t>) = e</w:t>
      </w:r>
      <w:r w:rsidR="00B24351">
        <w:rPr>
          <w:rStyle w:val="superscript"/>
        </w:rPr>
        <w:t>-i</w:t>
      </w:r>
      <w:r w:rsidR="00B24351" w:rsidRPr="00B24351">
        <w:rPr>
          <w:rStyle w:val="superscript"/>
        </w:rPr>
        <w:t>a</w:t>
      </w:r>
      <w:r w:rsidR="00B24351">
        <w:rPr>
          <w:rStyle w:val="superscript"/>
        </w:rPr>
        <w:sym w:font="Symbol" w:char="F0B7"/>
      </w:r>
      <w:r w:rsidR="00B24351">
        <w:rPr>
          <w:rStyle w:val="superscript"/>
        </w:rPr>
        <w:t>p</w:t>
      </w:r>
      <w:r w:rsidR="00B24351">
        <w:t xml:space="preserve">  where </w:t>
      </w:r>
      <w:r w:rsidR="00B24351" w:rsidRPr="00244C9A">
        <w:rPr>
          <w:b/>
        </w:rPr>
        <w:t>p</w:t>
      </w:r>
      <w:r w:rsidR="00B24351">
        <w:t xml:space="preserve"> is the Hermitian operator we know and love. </w:t>
      </w:r>
    </w:p>
    <w:p w14:paraId="66FED86D" w14:textId="77777777" w:rsidR="008427B1" w:rsidRDefault="008427B1" w:rsidP="009D5590"/>
    <w:p w14:paraId="59C1B97E" w14:textId="77777777" w:rsidR="00B24351" w:rsidRDefault="008427B1" w:rsidP="009D5590">
      <w:bookmarkStart w:id="6" w:name="_Toc218257521"/>
      <w:bookmarkStart w:id="7" w:name="_Toc218257737"/>
      <w:bookmarkStart w:id="8" w:name="_Toc218497221"/>
      <w:r w:rsidRPr="008427B1">
        <w:rPr>
          <w:rStyle w:val="Heading3Char"/>
        </w:rPr>
        <w:t>Equations of Motion.</w:t>
      </w:r>
      <w:bookmarkEnd w:id="6"/>
      <w:bookmarkEnd w:id="7"/>
      <w:bookmarkEnd w:id="8"/>
      <w:r w:rsidRPr="008427B1">
        <w:rPr>
          <w:rStyle w:val="Heading3Char"/>
        </w:rPr>
        <w:t xml:space="preserve"> </w:t>
      </w:r>
      <w:r w:rsidR="00B24351">
        <w:t xml:space="preserve">If you operate on a ket with this T, the resulting ket will solve the SE only if [T,H] = 0, as he shows. </w:t>
      </w:r>
      <w:r>
        <w:t xml:space="preserve">If this is true, we have a situation of translation invariance. </w:t>
      </w:r>
    </w:p>
    <w:p w14:paraId="77F60630" w14:textId="77777777" w:rsidR="008427B1" w:rsidRDefault="008427B1" w:rsidP="009D5590"/>
    <w:p w14:paraId="34586376" w14:textId="77777777" w:rsidR="008427B1" w:rsidRPr="002220F4" w:rsidRDefault="00560179" w:rsidP="009D5590">
      <w:bookmarkStart w:id="9" w:name="_Toc218257522"/>
      <w:bookmarkStart w:id="10" w:name="_Toc218257738"/>
      <w:bookmarkStart w:id="11" w:name="_Toc218497222"/>
      <w:r w:rsidRPr="00F07C1C">
        <w:rPr>
          <w:rStyle w:val="Heading3Char"/>
        </w:rPr>
        <w:t>Symmetry and Degeneracy.</w:t>
      </w:r>
      <w:bookmarkEnd w:id="9"/>
      <w:bookmarkEnd w:id="10"/>
      <w:bookmarkEnd w:id="11"/>
      <w:r w:rsidRPr="00F07C1C">
        <w:rPr>
          <w:rStyle w:val="Heading3Char"/>
        </w:rPr>
        <w:t xml:space="preserve"> </w:t>
      </w:r>
      <w:r>
        <w:t xml:space="preserve"> Think of &lt;</w:t>
      </w:r>
      <w:r w:rsidRPr="00560179">
        <w:rPr>
          <w:b/>
        </w:rPr>
        <w:t>r</w:t>
      </w:r>
      <w:r>
        <w:t>|</w:t>
      </w:r>
      <w:r w:rsidRPr="00560179">
        <w:rPr>
          <w:b/>
        </w:rPr>
        <w:t>p</w:t>
      </w:r>
      <w:r>
        <w:t>&gt; = e</w:t>
      </w:r>
      <w:r>
        <w:rPr>
          <w:rStyle w:val="superscript"/>
        </w:rPr>
        <w:t>ip</w:t>
      </w:r>
      <w:r>
        <w:rPr>
          <w:rStyle w:val="superscript"/>
        </w:rPr>
        <w:sym w:font="Symbol" w:char="F0B7"/>
      </w:r>
      <w:r>
        <w:rPr>
          <w:rStyle w:val="superscript"/>
        </w:rPr>
        <w:t>r</w:t>
      </w:r>
      <w:r>
        <w:t xml:space="preserve"> , the momentum eigenfunctions. Suppose [H,R] = 0 for rotations. Then  0 = &lt;</w:t>
      </w:r>
      <w:r w:rsidRPr="00560179">
        <w:rPr>
          <w:b/>
        </w:rPr>
        <w:t>r</w:t>
      </w:r>
      <w:r>
        <w:t>|[H,R] |</w:t>
      </w:r>
      <w:r w:rsidRPr="00560179">
        <w:rPr>
          <w:b/>
        </w:rPr>
        <w:t>p</w:t>
      </w:r>
      <w:r>
        <w:t>&gt; = &lt;</w:t>
      </w:r>
      <w:r w:rsidRPr="00560179">
        <w:rPr>
          <w:b/>
        </w:rPr>
        <w:t>r</w:t>
      </w:r>
      <w:r>
        <w:t>|</w:t>
      </w:r>
      <w:r w:rsidR="00F07C1C">
        <w:t>HR</w:t>
      </w:r>
      <w:r w:rsidRPr="00560179">
        <w:rPr>
          <w:b/>
        </w:rPr>
        <w:t>p</w:t>
      </w:r>
      <w:r>
        <w:t>&gt;</w:t>
      </w:r>
      <w:r w:rsidR="00F07C1C">
        <w:t xml:space="preserve"> - &lt;</w:t>
      </w:r>
      <w:r w:rsidR="00F07C1C" w:rsidRPr="00560179">
        <w:rPr>
          <w:b/>
        </w:rPr>
        <w:t>r</w:t>
      </w:r>
      <w:r w:rsidR="00F07C1C">
        <w:t>|RH</w:t>
      </w:r>
      <w:r w:rsidR="00F07C1C" w:rsidRPr="00560179">
        <w:rPr>
          <w:b/>
        </w:rPr>
        <w:t>p</w:t>
      </w:r>
      <w:r w:rsidR="00F07C1C">
        <w:t>&gt;  = &lt;</w:t>
      </w:r>
      <w:r w:rsidR="00F07C1C" w:rsidRPr="00560179">
        <w:rPr>
          <w:b/>
        </w:rPr>
        <w:t>r</w:t>
      </w:r>
      <w:r w:rsidR="00F07C1C">
        <w:t>|H|</w:t>
      </w:r>
      <w:r w:rsidR="00F07C1C" w:rsidRPr="00F07C1C">
        <w:rPr>
          <w:b/>
        </w:rPr>
        <w:t>p</w:t>
      </w:r>
      <w:r w:rsidR="00F07C1C">
        <w:t>'&gt; - E</w:t>
      </w:r>
      <w:r w:rsidR="00F07C1C">
        <w:rPr>
          <w:rStyle w:val="subscript"/>
        </w:rPr>
        <w:t>p</w:t>
      </w:r>
      <w:r w:rsidR="00F07C1C">
        <w:t xml:space="preserve"> &lt;</w:t>
      </w:r>
      <w:r w:rsidR="00F07C1C" w:rsidRPr="00560179">
        <w:rPr>
          <w:b/>
        </w:rPr>
        <w:t>r</w:t>
      </w:r>
      <w:r w:rsidR="00F07C1C">
        <w:t>|</w:t>
      </w:r>
      <w:r w:rsidR="00F07C1C" w:rsidRPr="00F07C1C">
        <w:rPr>
          <w:b/>
        </w:rPr>
        <w:t>p</w:t>
      </w:r>
      <w:r w:rsidR="00F07C1C">
        <w:t>'&gt; for all r, so it must be true that H|</w:t>
      </w:r>
      <w:r w:rsidR="00F07C1C" w:rsidRPr="00F07C1C">
        <w:rPr>
          <w:b/>
        </w:rPr>
        <w:t>p</w:t>
      </w:r>
      <w:r w:rsidR="00F07C1C">
        <w:t>'&gt; = E</w:t>
      </w:r>
      <w:r w:rsidR="00F07C1C">
        <w:rPr>
          <w:rStyle w:val="subscript"/>
        </w:rPr>
        <w:t>p</w:t>
      </w:r>
      <w:r w:rsidR="00F07C1C">
        <w:t>|</w:t>
      </w:r>
      <w:r w:rsidR="00F07C1C" w:rsidRPr="00F07C1C">
        <w:rPr>
          <w:b/>
        </w:rPr>
        <w:t>p</w:t>
      </w:r>
      <w:r w:rsidR="00F07C1C">
        <w:t>'&gt;  so state |</w:t>
      </w:r>
      <w:r w:rsidR="00F07C1C" w:rsidRPr="00F07C1C">
        <w:rPr>
          <w:b/>
        </w:rPr>
        <w:t>p</w:t>
      </w:r>
      <w:r w:rsidR="00F07C1C">
        <w:t>'&gt; is energy-degenerate with state |</w:t>
      </w:r>
      <w:r w:rsidR="00F07C1C" w:rsidRPr="00F07C1C">
        <w:rPr>
          <w:b/>
        </w:rPr>
        <w:t>p</w:t>
      </w:r>
      <w:r w:rsidR="00F07C1C">
        <w:t>&gt;. Whenever the transformed state like |</w:t>
      </w:r>
      <w:r w:rsidR="00F07C1C" w:rsidRPr="00F07C1C">
        <w:rPr>
          <w:b/>
        </w:rPr>
        <w:t>p</w:t>
      </w:r>
      <w:r w:rsidR="00F07C1C">
        <w:t>'&gt; is linearly independent of the original state |</w:t>
      </w:r>
      <w:r w:rsidR="00F07C1C" w:rsidRPr="00F07C1C">
        <w:rPr>
          <w:b/>
        </w:rPr>
        <w:t>p</w:t>
      </w:r>
      <w:r w:rsidR="00F07C1C">
        <w:t xml:space="preserve">&gt;, </w:t>
      </w:r>
      <w:r w:rsidR="00F07C1C" w:rsidRPr="00244C9A">
        <w:rPr>
          <w:u w:val="single"/>
        </w:rPr>
        <w:t>symmetry causes degeneracy</w:t>
      </w:r>
      <w:r w:rsidR="00F07C1C">
        <w:t xml:space="preserve">. </w:t>
      </w:r>
      <w:r w:rsidR="002220F4">
        <w:t>In the above argument, we could have omitted &lt;</w:t>
      </w:r>
      <w:r w:rsidR="002220F4" w:rsidRPr="00560179">
        <w:rPr>
          <w:b/>
        </w:rPr>
        <w:t>r</w:t>
      </w:r>
      <w:r w:rsidR="002220F4">
        <w:t>|  altogether. With it, we conclude that e</w:t>
      </w:r>
      <w:r w:rsidR="002220F4">
        <w:rPr>
          <w:rStyle w:val="superscript"/>
        </w:rPr>
        <w:t>ip</w:t>
      </w:r>
      <w:r w:rsidR="002220F4">
        <w:rPr>
          <w:rStyle w:val="superscript"/>
        </w:rPr>
        <w:sym w:font="Symbol" w:char="F0B7"/>
      </w:r>
      <w:r w:rsidR="002220F4">
        <w:rPr>
          <w:rStyle w:val="superscript"/>
        </w:rPr>
        <w:t>r</w:t>
      </w:r>
      <w:r w:rsidR="002220F4">
        <w:t xml:space="preserve"> and e</w:t>
      </w:r>
      <w:r w:rsidR="002220F4">
        <w:rPr>
          <w:rStyle w:val="superscript"/>
        </w:rPr>
        <w:t>ip'</w:t>
      </w:r>
      <w:r w:rsidR="002220F4">
        <w:rPr>
          <w:rStyle w:val="superscript"/>
        </w:rPr>
        <w:sym w:font="Symbol" w:char="F0B7"/>
      </w:r>
      <w:r w:rsidR="002220F4">
        <w:rPr>
          <w:rStyle w:val="superscript"/>
        </w:rPr>
        <w:t>r</w:t>
      </w:r>
      <w:r w:rsidR="002220F4">
        <w:t xml:space="preserve"> are degenerate eigenfunctions of H.  Schiff talks about this with general [H.Ω] = 0. In the case of the H atom, we have [H,L</w:t>
      </w:r>
      <w:r w:rsidR="002220F4">
        <w:rPr>
          <w:rStyle w:val="subscript"/>
          <w:rFonts w:ascii="Times New Roman" w:hAnsi="Times New Roman"/>
        </w:rPr>
        <w:t>±</w:t>
      </w:r>
      <w:r w:rsidR="002220F4">
        <w:t xml:space="preserve">] = 0, so the different m-labeled states are degenerate. </w:t>
      </w:r>
    </w:p>
    <w:p w14:paraId="3DEC81CE" w14:textId="77777777" w:rsidR="008427B1" w:rsidRDefault="008427B1" w:rsidP="009D5590">
      <w:r>
        <w:tab/>
        <w:t xml:space="preserve"> </w:t>
      </w:r>
    </w:p>
    <w:p w14:paraId="353C90CE" w14:textId="77777777" w:rsidR="00510FFB" w:rsidRDefault="00510FFB" w:rsidP="009D5590">
      <w:bookmarkStart w:id="12" w:name="_Toc218257523"/>
      <w:bookmarkStart w:id="13" w:name="_Toc218257739"/>
      <w:bookmarkStart w:id="14" w:name="_Toc218497223"/>
      <w:r>
        <w:rPr>
          <w:rStyle w:val="Heading3Char"/>
        </w:rPr>
        <w:t>Matrix elements of displaced states</w:t>
      </w:r>
      <w:r w:rsidRPr="00F07C1C">
        <w:rPr>
          <w:rStyle w:val="Heading3Char"/>
        </w:rPr>
        <w:t>.</w:t>
      </w:r>
      <w:bookmarkEnd w:id="12"/>
      <w:bookmarkEnd w:id="13"/>
      <w:bookmarkEnd w:id="14"/>
      <w:r w:rsidRPr="00F07C1C">
        <w:rPr>
          <w:rStyle w:val="Heading3Char"/>
        </w:rPr>
        <w:t xml:space="preserve"> </w:t>
      </w:r>
      <w:r>
        <w:t xml:space="preserve"> This just gets reader used to the idea of the sandwich of U around an operator. On the left of A, it is the states that "have moved" and have primes. On the right we have the unmoved states, but the operator has moved. Then 26.6 is just an example of how an operator can be moved by sandwich of a unitary operator, in this case translation. </w:t>
      </w:r>
      <w:r w:rsidR="008701E2">
        <w:t xml:space="preserve"> Notice:   |β'&gt; = U|β&gt; </w:t>
      </w:r>
    </w:p>
    <w:p w14:paraId="6F8C07EC" w14:textId="77777777" w:rsidR="00510FFB" w:rsidRDefault="00510FFB" w:rsidP="009D5590"/>
    <w:p w14:paraId="6A18E7CF" w14:textId="77777777" w:rsidR="00510FFB" w:rsidRDefault="00832DAF" w:rsidP="009D5590">
      <w:bookmarkStart w:id="15" w:name="_Toc218257524"/>
      <w:bookmarkStart w:id="16" w:name="_Toc218257740"/>
      <w:bookmarkStart w:id="17" w:name="_Toc218497224"/>
      <w:r w:rsidRPr="00E57C1B">
        <w:rPr>
          <w:rStyle w:val="Heading3Char"/>
        </w:rPr>
        <w:t>The Group Concept.</w:t>
      </w:r>
      <w:bookmarkEnd w:id="15"/>
      <w:bookmarkEnd w:id="16"/>
      <w:bookmarkEnd w:id="17"/>
      <w:r>
        <w:t xml:space="preserve">  A fast outline of what a group is, and description of various words used in connection with groups:  compact, </w:t>
      </w:r>
      <w:r w:rsidR="00E57C1B">
        <w:t xml:space="preserve">abelian, continuous, connected, isomorphism, matrix representation. In a 2-page footnote, Schiff gives </w:t>
      </w:r>
      <w:r w:rsidR="008701E2">
        <w:t>9</w:t>
      </w:r>
      <w:r w:rsidR="00E57C1B">
        <w:t xml:space="preserve"> group theory references</w:t>
      </w:r>
      <w:r w:rsidR="008701E2">
        <w:t xml:space="preserve"> of which I have 4</w:t>
      </w:r>
      <w:r w:rsidR="00E57C1B">
        <w:t xml:space="preserve">. Schiff's 3rd 1968 edition probably added this stuff, but preface does not say so. Groups were getting to be (and still are) a hot topic. </w:t>
      </w:r>
    </w:p>
    <w:p w14:paraId="5881F2CC" w14:textId="77777777" w:rsidR="00E57C1B" w:rsidRDefault="00E57C1B" w:rsidP="009D5590"/>
    <w:p w14:paraId="0C4C6CF4" w14:textId="77777777" w:rsidR="00E57C1B" w:rsidRDefault="00E57C1B" w:rsidP="009D5590">
      <w:bookmarkStart w:id="18" w:name="_Toc218257525"/>
      <w:bookmarkStart w:id="19" w:name="_Toc218257741"/>
      <w:bookmarkStart w:id="20" w:name="_Toc218497225"/>
      <w:r w:rsidRPr="00061603">
        <w:rPr>
          <w:rStyle w:val="Heading3Char"/>
        </w:rPr>
        <w:t>Time Displacement.</w:t>
      </w:r>
      <w:bookmarkEnd w:id="18"/>
      <w:bookmarkEnd w:id="19"/>
      <w:bookmarkEnd w:id="20"/>
      <w:r w:rsidRPr="00061603">
        <w:rPr>
          <w:rStyle w:val="Heading3Char"/>
        </w:rPr>
        <w:t xml:space="preserve"> </w:t>
      </w:r>
      <w:r>
        <w:t xml:space="preserve"> </w:t>
      </w:r>
      <w:r w:rsidR="00245903">
        <w:t xml:space="preserve">Notice the lack of symmetry between time and space here. We use </w:t>
      </w:r>
      <w:r w:rsidR="00245903" w:rsidRPr="00061603">
        <w:rPr>
          <w:b/>
        </w:rPr>
        <w:t>r</w:t>
      </w:r>
      <w:r w:rsidR="00245903">
        <w:t xml:space="preserve"> in a wavefunction or on a bra to be a basis element of a representation, but we use t as a parameter of a state. We write &lt;</w:t>
      </w:r>
      <w:r w:rsidR="00245903" w:rsidRPr="00061603">
        <w:rPr>
          <w:b/>
        </w:rPr>
        <w:t>r</w:t>
      </w:r>
      <w:r w:rsidR="00245903">
        <w:t>|α&gt;  but we don't write &lt;t|α&gt;</w:t>
      </w:r>
      <w:r w:rsidR="00061603">
        <w:t xml:space="preserve">. </w:t>
      </w:r>
      <w:r w:rsidR="00245903">
        <w:t xml:space="preserve"> Instead, we write |α(t)&gt;.   Time and space are NOT on an equal footing in non-relativistic QM</w:t>
      </w:r>
      <w:r w:rsidR="00061603">
        <w:t xml:space="preserve"> (as the SE shows!)</w:t>
      </w:r>
      <w:r w:rsidR="00245903">
        <w:t xml:space="preserve">. </w:t>
      </w:r>
      <w:r w:rsidR="00802BEA">
        <w:t xml:space="preserve"> But, the operator U which does time translation has </w:t>
      </w:r>
      <w:r w:rsidR="00802BEA">
        <w:lastRenderedPageBreak/>
        <w:t>the same form as the space translation operator, but the sign is opposite, and this was done by definition of the time translated state. We want to get a + sign in our e</w:t>
      </w:r>
      <w:r w:rsidR="00802BEA">
        <w:rPr>
          <w:rStyle w:val="superscript"/>
        </w:rPr>
        <w:t>+iHt/</w:t>
      </w:r>
      <w:r w:rsidR="00802BEA">
        <w:rPr>
          <w:rStyle w:val="superscript"/>
        </w:rPr>
        <w:sym w:font="MT Extra" w:char="F068"/>
      </w:r>
      <w:r w:rsidR="00802BEA">
        <w:t xml:space="preserve"> </w:t>
      </w:r>
      <w:r w:rsidR="00663330">
        <w:t>and this moves a state forwards in time. Look at 26.9 and imagine that α</w:t>
      </w:r>
      <w:r w:rsidR="00061603">
        <w:t>(t) some</w:t>
      </w:r>
      <w:r w:rsidR="00663330">
        <w:t xml:space="preserve">how "peaks" at t=0, Then the transformed state α(t-τ) peaks at t = τ, so we have moved this little "time wave" into the future by amount τ.  H must have no explicit t dependence for this to work. In this case, since [H,H] = 0, we know that the transformed state satisfies the SE, and of course we know from earlier that this is how states move in the Schrodinger picture. </w:t>
      </w:r>
      <w:r w:rsidR="00061603">
        <w:t xml:space="preserve">Oddly, Schiff does not mention this fact that we just read about in the last chapter. </w:t>
      </w:r>
      <w:r w:rsidR="00244C9A">
        <w:t xml:space="preserve">He gives a counter example showing that if H = H(t), the time-translated state no longer satisfies the SE. </w:t>
      </w:r>
    </w:p>
    <w:p w14:paraId="6AFC953E" w14:textId="77777777" w:rsidR="00D24B97" w:rsidRDefault="00D24B97" w:rsidP="009D5590"/>
    <w:p w14:paraId="76F66C19" w14:textId="77777777" w:rsidR="00D24B97" w:rsidRDefault="00D24B97" w:rsidP="009D5590">
      <w:r w:rsidRPr="00E61BC6">
        <w:rPr>
          <w:b/>
        </w:rPr>
        <w:t>Comment</w:t>
      </w:r>
      <w:r>
        <w:t xml:space="preserve">: </w:t>
      </w:r>
      <w:r w:rsidR="00CF586B">
        <w:t xml:space="preserve">We certainly know this SE fact  (Schrodinger picture) </w:t>
      </w:r>
    </w:p>
    <w:p w14:paraId="669DEF98" w14:textId="77777777" w:rsidR="00D24B97" w:rsidRDefault="00D24B97" w:rsidP="009D5590"/>
    <w:p w14:paraId="53FD8571" w14:textId="77777777" w:rsidR="00D24B97" w:rsidRPr="00F424C3" w:rsidRDefault="00D24B97" w:rsidP="00D24B97">
      <w:r>
        <w:tab/>
      </w:r>
      <w:r>
        <w:tab/>
        <w:t>i</w:t>
      </w:r>
      <w:r>
        <w:sym w:font="MT Extra" w:char="F068"/>
      </w:r>
      <w:r>
        <w:t>∂</w:t>
      </w:r>
      <w:r>
        <w:rPr>
          <w:rStyle w:val="subscript"/>
        </w:rPr>
        <w:t>t</w:t>
      </w:r>
      <w:r>
        <w:t xml:space="preserve">| </w:t>
      </w:r>
      <w:r>
        <w:sym w:font="Symbol" w:char="F062"/>
      </w:r>
      <w:r>
        <w:rPr>
          <w:vertAlign w:val="subscript"/>
        </w:rPr>
        <w:t>S</w:t>
      </w:r>
      <w:r>
        <w:t xml:space="preserve">(t) &gt; =  H | </w:t>
      </w:r>
      <w:r>
        <w:sym w:font="Symbol" w:char="F062"/>
      </w:r>
      <w:r>
        <w:rPr>
          <w:vertAlign w:val="subscript"/>
        </w:rPr>
        <w:t>S</w:t>
      </w:r>
      <w:r>
        <w:t xml:space="preserve">(t) &gt; </w:t>
      </w:r>
      <w:r>
        <w:tab/>
      </w:r>
      <w:r>
        <w:tab/>
        <w:t>=&gt;</w:t>
      </w:r>
      <w:r>
        <w:tab/>
        <w:t xml:space="preserve">| </w:t>
      </w:r>
      <w:r>
        <w:sym w:font="Symbol" w:char="F062"/>
      </w:r>
      <w:r>
        <w:rPr>
          <w:vertAlign w:val="subscript"/>
        </w:rPr>
        <w:t>S</w:t>
      </w:r>
      <w:r>
        <w:t>(t) &gt;  = e</w:t>
      </w:r>
      <w:r>
        <w:rPr>
          <w:rStyle w:val="superscript"/>
        </w:rPr>
        <w:t>-iHt/</w:t>
      </w:r>
      <w:r>
        <w:rPr>
          <w:rStyle w:val="superscript"/>
        </w:rPr>
        <w:sym w:font="MT Extra" w:char="F068"/>
      </w:r>
      <w:r>
        <w:t xml:space="preserve"> | </w:t>
      </w:r>
      <w:r>
        <w:sym w:font="Symbol" w:char="F062"/>
      </w:r>
      <w:r>
        <w:rPr>
          <w:vertAlign w:val="subscript"/>
        </w:rPr>
        <w:t>S</w:t>
      </w:r>
      <w:r>
        <w:t>(0) &gt;</w:t>
      </w:r>
    </w:p>
    <w:p w14:paraId="3FF5171E" w14:textId="77777777" w:rsidR="00D24B97" w:rsidRDefault="00D24B97" w:rsidP="009D5590"/>
    <w:p w14:paraId="3884B649" w14:textId="77777777" w:rsidR="00D24B97" w:rsidRDefault="00CF586B" w:rsidP="009D5590">
      <w:r>
        <w:t xml:space="preserve">But in this section, U is defined in 29.9 to push something </w:t>
      </w:r>
      <w:r w:rsidRPr="00CF586B">
        <w:rPr>
          <w:i/>
        </w:rPr>
        <w:t>backward</w:t>
      </w:r>
      <w:r>
        <w:t xml:space="preserve"> in time</w:t>
      </w:r>
    </w:p>
    <w:p w14:paraId="5651E6EF" w14:textId="77777777" w:rsidR="00CF586B" w:rsidRDefault="00CF586B" w:rsidP="009D5590"/>
    <w:p w14:paraId="1F15458E" w14:textId="77777777" w:rsidR="00CF586B" w:rsidRDefault="00CF586B" w:rsidP="009D5590">
      <w:r>
        <w:tab/>
        <w:t>U(τ) | α(0) &gt; = | α(-τ)&gt;</w:t>
      </w:r>
      <w:r>
        <w:tab/>
        <w:t xml:space="preserve">which is why </w:t>
      </w:r>
      <w:r>
        <w:tab/>
        <w:t>U(τ) = e</w:t>
      </w:r>
      <w:r>
        <w:rPr>
          <w:rStyle w:val="superscript"/>
        </w:rPr>
        <w:t>+iHt/</w:t>
      </w:r>
      <w:r>
        <w:rPr>
          <w:rStyle w:val="superscript"/>
        </w:rPr>
        <w:sym w:font="MT Extra" w:char="F068"/>
      </w:r>
    </w:p>
    <w:p w14:paraId="0E1A0D30" w14:textId="77777777" w:rsidR="00CF586B" w:rsidRDefault="00CF586B" w:rsidP="009D5590"/>
    <w:p w14:paraId="1878B18C" w14:textId="77777777" w:rsidR="00CF586B" w:rsidRPr="00CF586B" w:rsidRDefault="00E61BC6" w:rsidP="009D5590">
      <w:r>
        <w:t xml:space="preserve">You can of course define U however you want.  It does seem a little odd he did it this way. I think he is doing some kind of "active" transform in analogy with what he did for momentum and space translation. </w:t>
      </w:r>
    </w:p>
    <w:p w14:paraId="694009CB" w14:textId="77777777" w:rsidR="008701E2" w:rsidRDefault="008701E2" w:rsidP="009D5590"/>
    <w:p w14:paraId="58C4AAF4" w14:textId="77777777" w:rsidR="008701E2" w:rsidRDefault="008701E2" w:rsidP="008701E2">
      <w:bookmarkStart w:id="21" w:name="_Toc218257526"/>
      <w:bookmarkStart w:id="22" w:name="_Toc218257742"/>
      <w:bookmarkStart w:id="23" w:name="_Toc218497226"/>
      <w:r w:rsidRPr="00B24351">
        <w:rPr>
          <w:rStyle w:val="Heading2Char"/>
        </w:rPr>
        <w:t>2</w:t>
      </w:r>
      <w:r>
        <w:rPr>
          <w:rStyle w:val="Heading2Char"/>
        </w:rPr>
        <w:t>7</w:t>
      </w:r>
      <w:r w:rsidRPr="00B24351">
        <w:rPr>
          <w:rStyle w:val="Heading2Char"/>
        </w:rPr>
        <w:t xml:space="preserve">. </w:t>
      </w:r>
      <w:r w:rsidR="003D11BD">
        <w:rPr>
          <w:rStyle w:val="Heading2Char"/>
        </w:rPr>
        <w:t>Rotation and Unitary Groups</w:t>
      </w:r>
      <w:r w:rsidRPr="00B24351">
        <w:rPr>
          <w:rStyle w:val="Heading2Char"/>
        </w:rPr>
        <w:t xml:space="preserve"> (1</w:t>
      </w:r>
      <w:r w:rsidR="003D11BD">
        <w:rPr>
          <w:rStyle w:val="Heading2Char"/>
        </w:rPr>
        <w:t>94</w:t>
      </w:r>
      <w:r w:rsidRPr="00B24351">
        <w:rPr>
          <w:rStyle w:val="Heading2Char"/>
        </w:rPr>
        <w:t>).</w:t>
      </w:r>
      <w:bookmarkEnd w:id="21"/>
      <w:bookmarkEnd w:id="22"/>
      <w:bookmarkEnd w:id="23"/>
      <w:r>
        <w:t xml:space="preserve">  </w:t>
      </w:r>
    </w:p>
    <w:p w14:paraId="0BDF364C" w14:textId="77777777" w:rsidR="008701E2" w:rsidRDefault="008701E2" w:rsidP="009D5590"/>
    <w:p w14:paraId="0D32CB6B" w14:textId="77777777" w:rsidR="003D11BD" w:rsidRDefault="003365EF" w:rsidP="009D5590">
      <w:bookmarkStart w:id="24" w:name="_Toc218257527"/>
      <w:bookmarkStart w:id="25" w:name="_Toc218257743"/>
      <w:bookmarkStart w:id="26" w:name="_Toc218497227"/>
      <w:r w:rsidRPr="00C05B4C">
        <w:rPr>
          <w:rStyle w:val="Heading3Char"/>
        </w:rPr>
        <w:t>Proper Rotation Group.</w:t>
      </w:r>
      <w:bookmarkEnd w:id="24"/>
      <w:bookmarkEnd w:id="25"/>
      <w:bookmarkEnd w:id="26"/>
      <w:r>
        <w:t xml:space="preserve">  He describes SO(3). Groups with smooth parameters are Lie Groups, and this one is compact and non-abelian. There are of course 3 parameters. Matrices R are unitary. </w:t>
      </w:r>
    </w:p>
    <w:p w14:paraId="70B2781F" w14:textId="77777777" w:rsidR="00C05B4C" w:rsidRDefault="00C05B4C" w:rsidP="009D5590"/>
    <w:p w14:paraId="09B73C92" w14:textId="77777777" w:rsidR="00C05B4C" w:rsidRDefault="00C05B4C" w:rsidP="009D5590">
      <w:bookmarkStart w:id="27" w:name="_Toc218257528"/>
      <w:bookmarkStart w:id="28" w:name="_Toc218257744"/>
      <w:bookmarkStart w:id="29" w:name="_Toc218497228"/>
      <w:r w:rsidRPr="00C05B4C">
        <w:rPr>
          <w:rStyle w:val="Heading3Char"/>
        </w:rPr>
        <w:t>Geometrical Isomorphism.</w:t>
      </w:r>
      <w:bookmarkEnd w:id="27"/>
      <w:bookmarkEnd w:id="28"/>
      <w:bookmarkEnd w:id="29"/>
      <w:r w:rsidRPr="00C05B4C">
        <w:rPr>
          <w:rStyle w:val="Heading3Char"/>
        </w:rPr>
        <w:t xml:space="preserve"> </w:t>
      </w:r>
      <w:r>
        <w:t xml:space="preserve"> This group is isomorphic to the set of points in a sphere of radius π. A vector in this sphere I would call  </w:t>
      </w:r>
      <w:r w:rsidRPr="00C05B4C">
        <w:rPr>
          <w:b/>
        </w:rPr>
        <w:t>n</w:t>
      </w:r>
      <w:r>
        <w:t xml:space="preserve"> = θ</w:t>
      </w:r>
      <w:r>
        <w:rPr>
          <w:b/>
        </w:rPr>
        <w:fldChar w:fldCharType="begin"/>
      </w:r>
      <w:r>
        <w:rPr>
          <w:b/>
        </w:rPr>
        <w:instrText xml:space="preserve"> EQ \O(</w:instrText>
      </w:r>
      <w:r w:rsidRPr="00C05B4C">
        <w:rPr>
          <w:b/>
        </w:rPr>
        <w:instrText>n</w:instrText>
      </w:r>
      <w:r>
        <w:rPr>
          <w:b/>
        </w:rPr>
        <w:instrText>,\S\up2(^))</w:instrText>
      </w:r>
      <w:r>
        <w:rPr>
          <w:b/>
        </w:rPr>
        <w:fldChar w:fldCharType="end"/>
      </w:r>
      <w:r>
        <w:t xml:space="preserve">  and the rotation I would call e</w:t>
      </w:r>
      <w:r>
        <w:rPr>
          <w:rStyle w:val="superscript"/>
        </w:rPr>
        <w:t>-in</w:t>
      </w:r>
      <w:r>
        <w:rPr>
          <w:rStyle w:val="superscript"/>
        </w:rPr>
        <w:sym w:font="Symbol" w:char="F0B7"/>
      </w:r>
      <w:r>
        <w:rPr>
          <w:rStyle w:val="superscript"/>
        </w:rPr>
        <w:t>J</w:t>
      </w:r>
      <w:r>
        <w:t xml:space="preserve">  but we have not gotten there yet. He claims that points on opposites sides of this sphere are the same, and this are externally connected outside the sphere somehow, so the group is doubly-connected, something a little vague to me. </w:t>
      </w:r>
    </w:p>
    <w:p w14:paraId="559B5187" w14:textId="77777777" w:rsidR="00C05B4C" w:rsidRDefault="00C05B4C" w:rsidP="009D5590"/>
    <w:p w14:paraId="4293937E" w14:textId="77777777" w:rsidR="00C05B4C" w:rsidRDefault="00C05B4C" w:rsidP="009D5590">
      <w:bookmarkStart w:id="30" w:name="_Toc218257529"/>
      <w:bookmarkStart w:id="31" w:name="_Toc218257745"/>
      <w:bookmarkStart w:id="32" w:name="_Toc218497229"/>
      <w:r w:rsidRPr="00C05B4C">
        <w:rPr>
          <w:rStyle w:val="Heading3Char"/>
        </w:rPr>
        <w:t>Infinitesimal Rotations.</w:t>
      </w:r>
      <w:bookmarkEnd w:id="30"/>
      <w:bookmarkEnd w:id="31"/>
      <w:bookmarkEnd w:id="32"/>
      <w:r w:rsidR="00F838D6">
        <w:t xml:space="preserve">  First we can accept I think that </w:t>
      </w:r>
      <w:r w:rsidR="00F838D6" w:rsidRPr="00F838D6">
        <w:rPr>
          <w:b/>
        </w:rPr>
        <w:t>r</w:t>
      </w:r>
      <w:r w:rsidR="00F838D6">
        <w:t xml:space="preserve">' = </w:t>
      </w:r>
      <w:r w:rsidR="00F838D6" w:rsidRPr="00F838D6">
        <w:rPr>
          <w:b/>
        </w:rPr>
        <w:t>r</w:t>
      </w:r>
      <w:r w:rsidR="00F838D6">
        <w:t xml:space="preserve"> + </w:t>
      </w:r>
      <w:r w:rsidR="00F838D6" w:rsidRPr="00F838D6">
        <w:rPr>
          <w:b/>
        </w:rPr>
        <w:t>n</w:t>
      </w:r>
      <w:r w:rsidR="00F838D6">
        <w:t xml:space="preserve"> x </w:t>
      </w:r>
      <w:r w:rsidR="00F838D6" w:rsidRPr="00F838D6">
        <w:rPr>
          <w:b/>
        </w:rPr>
        <w:t>r</w:t>
      </w:r>
      <w:r w:rsidR="00F838D6">
        <w:t xml:space="preserve"> for a small rotation using the right hand rule. where a point r's distance from the rotation axis is sinθ where θ is the polar angle of point r relative to n. </w:t>
      </w:r>
      <w:r w:rsidR="00C75A0B">
        <w:t xml:space="preserve">Now look at equation A on page 197. Here, we are doing "active" so we move the coordinates backwards, ket notation makes this clear. Then go to small rotation, do Taylor again, use usual vector identity and you find that the rotation generators are </w:t>
      </w:r>
      <w:r w:rsidR="001A7062">
        <w:t xml:space="preserve">- </w:t>
      </w:r>
      <w:r w:rsidR="00C75A0B" w:rsidRPr="001A7062">
        <w:rPr>
          <w:b/>
        </w:rPr>
        <w:t>L</w:t>
      </w:r>
      <w:r w:rsidR="00C75A0B">
        <w:t xml:space="preserve"> = </w:t>
      </w:r>
      <w:r w:rsidR="001A7062">
        <w:t xml:space="preserve">- </w:t>
      </w:r>
      <w:r w:rsidR="00C75A0B" w:rsidRPr="001A7062">
        <w:rPr>
          <w:b/>
        </w:rPr>
        <w:t>r</w:t>
      </w:r>
      <w:r w:rsidR="00C75A0B">
        <w:t xml:space="preserve"> x</w:t>
      </w:r>
      <w:r w:rsidR="00C75A0B" w:rsidRPr="001A7062">
        <w:rPr>
          <w:b/>
        </w:rPr>
        <w:t xml:space="preserve"> p</w:t>
      </w:r>
      <w:r w:rsidR="001A7062">
        <w:t xml:space="preserve">.  Very good. </w:t>
      </w:r>
    </w:p>
    <w:p w14:paraId="328E0E62" w14:textId="77777777" w:rsidR="001A7062" w:rsidRDefault="001A7062" w:rsidP="009D5590"/>
    <w:p w14:paraId="0ECA95A1" w14:textId="77777777" w:rsidR="001A7062" w:rsidRDefault="001A7062" w:rsidP="009D5590">
      <w:bookmarkStart w:id="33" w:name="_Toc218257530"/>
      <w:bookmarkStart w:id="34" w:name="_Toc218257746"/>
      <w:bookmarkStart w:id="35" w:name="_Toc218497230"/>
      <w:r w:rsidRPr="00732C79">
        <w:rPr>
          <w:rStyle w:val="Heading3Char"/>
        </w:rPr>
        <w:t>Spin of a Vector Particle.</w:t>
      </w:r>
      <w:bookmarkEnd w:id="33"/>
      <w:bookmarkEnd w:id="34"/>
      <w:bookmarkEnd w:id="35"/>
      <w:r w:rsidRPr="00732C79">
        <w:rPr>
          <w:rStyle w:val="Heading3Char"/>
        </w:rPr>
        <w:t xml:space="preserve"> </w:t>
      </w:r>
      <w:r w:rsidR="00862F0F">
        <w:t xml:space="preserve">The hypothesis here is that a "vector" particle has a 3 component column vector as its wavefunction which he calls  </w:t>
      </w:r>
      <w:r w:rsidR="00862F0F" w:rsidRPr="00862F0F">
        <w:rPr>
          <w:b/>
        </w:rPr>
        <w:t>ψ</w:t>
      </w:r>
      <w:r w:rsidR="00862F0F">
        <w:t xml:space="preserve">  (bolded for vector). In equation A page 198 we see the same reverse motion of the coordinates as before, but now we also get forward motion of the state vector by the 3x3 rotation matrix R, so now R appears twice. </w:t>
      </w:r>
      <w:r w:rsidR="0099605C">
        <w:t xml:space="preserve"> This results in the generator J = L+S where L is the same </w:t>
      </w:r>
      <w:r w:rsidR="0099605C" w:rsidRPr="0099605C">
        <w:rPr>
          <w:b/>
        </w:rPr>
        <w:t>r</w:t>
      </w:r>
      <w:r w:rsidR="0099605C">
        <w:t>x</w:t>
      </w:r>
      <w:r w:rsidR="0099605C" w:rsidRPr="0099605C">
        <w:rPr>
          <w:b/>
        </w:rPr>
        <w:t>p</w:t>
      </w:r>
      <w:r w:rsidR="0099605C">
        <w:t xml:space="preserve"> that it was before, and </w:t>
      </w:r>
      <w:r w:rsidR="0099605C" w:rsidRPr="0099605C">
        <w:rPr>
          <w:b/>
        </w:rPr>
        <w:t>S</w:t>
      </w:r>
      <w:r w:rsidR="0099605C">
        <w:t xml:space="preserve"> is an internal 3x3 matrix job. Here our basis states are | </w:t>
      </w:r>
      <w:r w:rsidR="00732C79">
        <w:rPr>
          <w:b/>
        </w:rPr>
        <w:t>r ;</w:t>
      </w:r>
      <w:r w:rsidR="0099605C">
        <w:t xml:space="preserve">  s,m</w:t>
      </w:r>
      <w:r w:rsidR="0099605C">
        <w:rPr>
          <w:rStyle w:val="subscript"/>
        </w:rPr>
        <w:t>s</w:t>
      </w:r>
      <w:r w:rsidR="0099605C">
        <w:t xml:space="preserve"> &gt; </w:t>
      </w:r>
      <w:r w:rsidR="00732C79">
        <w:t xml:space="preserve">and in this basis, L is as stated.  We are not yet in the basis | </w:t>
      </w:r>
      <w:r w:rsidR="00732C79">
        <w:rPr>
          <w:rFonts w:ascii="Script MT Bold" w:hAnsi="Script MT Bold"/>
          <w:b/>
        </w:rPr>
        <w:t>l</w:t>
      </w:r>
      <w:r w:rsidR="00732C79">
        <w:t>,m</w:t>
      </w:r>
      <w:r w:rsidR="00732C79">
        <w:rPr>
          <w:rStyle w:val="subscript"/>
          <w:rFonts w:ascii="Script MT Bold" w:hAnsi="Script MT Bold"/>
        </w:rPr>
        <w:t>l</w:t>
      </w:r>
      <w:r w:rsidR="00732C79">
        <w:t xml:space="preserve"> </w:t>
      </w:r>
      <w:r w:rsidR="00732C79">
        <w:rPr>
          <w:b/>
        </w:rPr>
        <w:t xml:space="preserve"> ;</w:t>
      </w:r>
      <w:r w:rsidR="00732C79">
        <w:t xml:space="preserve">  s,m</w:t>
      </w:r>
      <w:r w:rsidR="00732C79">
        <w:rPr>
          <w:rStyle w:val="subscript"/>
        </w:rPr>
        <w:t>s</w:t>
      </w:r>
      <w:r w:rsidR="00732C79">
        <w:t xml:space="preserve"> &gt; where L would ALSO be a matrix. </w:t>
      </w:r>
    </w:p>
    <w:p w14:paraId="0CDAF4AB" w14:textId="77777777" w:rsidR="00732C79" w:rsidRDefault="00732C79" w:rsidP="009D5590"/>
    <w:p w14:paraId="46E8F9EB" w14:textId="77777777" w:rsidR="00732C79" w:rsidRDefault="00732C79" w:rsidP="009D5590">
      <w:bookmarkStart w:id="36" w:name="_Toc218257531"/>
      <w:bookmarkStart w:id="37" w:name="_Toc218257747"/>
      <w:bookmarkStart w:id="38" w:name="_Toc218497231"/>
      <w:r w:rsidRPr="00732C79">
        <w:rPr>
          <w:rStyle w:val="Heading3Char"/>
        </w:rPr>
        <w:t>Comrels for the generators.</w:t>
      </w:r>
      <w:bookmarkEnd w:id="36"/>
      <w:bookmarkEnd w:id="37"/>
      <w:bookmarkEnd w:id="38"/>
      <w:r w:rsidR="00844ADB">
        <w:t xml:space="preserve">  For r x p, we can compute the comrels from the [x,p</w:t>
      </w:r>
      <w:r w:rsidR="00844ADB">
        <w:rPr>
          <w:rStyle w:val="subscript"/>
        </w:rPr>
        <w:t>x</w:t>
      </w:r>
      <w:r w:rsidR="00844ADB">
        <w:t xml:space="preserve">] type comrels and we get the usual results, where </w:t>
      </w:r>
      <w:r w:rsidR="00844ADB">
        <w:sym w:font="MT Extra" w:char="F068"/>
      </w:r>
      <w:r w:rsidR="00844ADB">
        <w:t xml:space="preserve"> is included on the RHS. The S matrices on page 198</w:t>
      </w:r>
      <w:r w:rsidR="00FC34C7">
        <w:t xml:space="preserve"> satisfy the same, and </w:t>
      </w:r>
      <w:r w:rsidR="00FC34C7">
        <w:lastRenderedPageBreak/>
        <w:t xml:space="preserve">the general rule he likes to write as </w:t>
      </w:r>
      <w:r w:rsidR="00FC34C7" w:rsidRPr="00FC34C7">
        <w:rPr>
          <w:b/>
        </w:rPr>
        <w:t>J</w:t>
      </w:r>
      <w:r w:rsidR="00FC34C7">
        <w:t xml:space="preserve"> x </w:t>
      </w:r>
      <w:r w:rsidR="00FC34C7" w:rsidRPr="00FC34C7">
        <w:rPr>
          <w:b/>
        </w:rPr>
        <w:t>J</w:t>
      </w:r>
      <w:r w:rsidR="00FC34C7">
        <w:t xml:space="preserve"> = i</w:t>
      </w:r>
      <w:r w:rsidR="00FC34C7">
        <w:sym w:font="MT Extra" w:char="F068"/>
      </w:r>
      <w:r w:rsidR="00FC34C7" w:rsidRPr="00FC34C7">
        <w:rPr>
          <w:b/>
        </w:rPr>
        <w:t>J</w:t>
      </w:r>
      <w:r w:rsidR="00FC34C7">
        <w:t xml:space="preserve"> . He uses the phrase </w:t>
      </w:r>
      <w:r w:rsidR="00FC34C7" w:rsidRPr="00D10E4C">
        <w:rPr>
          <w:b/>
        </w:rPr>
        <w:t>Lie Algebra</w:t>
      </w:r>
      <w:r w:rsidR="00FC34C7">
        <w:t xml:space="preserve"> here for the first time, and shows how you can "integrate" the small angle result to get the usual exponential result with the usual minus sign in the exponent. He always uses </w:t>
      </w:r>
      <w:r w:rsidR="00FC34C7" w:rsidRPr="00FC34C7">
        <w:rPr>
          <w:b/>
        </w:rPr>
        <w:t>φ</w:t>
      </w:r>
      <w:r w:rsidR="00FC34C7">
        <w:t xml:space="preserve"> as my vector </w:t>
      </w:r>
      <w:r w:rsidR="00FC34C7" w:rsidRPr="00FC34C7">
        <w:rPr>
          <w:b/>
        </w:rPr>
        <w:t>n</w:t>
      </w:r>
      <w:r w:rsidR="00FC34C7">
        <w:t xml:space="preserve">.  It seems to me that φ looks too much like a wavefunction or an azimuthal angle, but at least it does suggest an angle which n does not. Fine. </w:t>
      </w:r>
    </w:p>
    <w:p w14:paraId="72C8963E" w14:textId="77777777" w:rsidR="00FC34C7" w:rsidRDefault="00FC34C7" w:rsidP="009D5590"/>
    <w:p w14:paraId="1438BB9E" w14:textId="77777777" w:rsidR="00FC34C7" w:rsidRDefault="00FC34C7" w:rsidP="009D5590">
      <w:bookmarkStart w:id="39" w:name="_Toc218257532"/>
      <w:bookmarkStart w:id="40" w:name="_Toc218257748"/>
      <w:bookmarkStart w:id="41" w:name="_Toc218497232"/>
      <w:r w:rsidRPr="00777F01">
        <w:rPr>
          <w:rStyle w:val="Heading3Char"/>
        </w:rPr>
        <w:t>Choice of a representation.</w:t>
      </w:r>
      <w:bookmarkEnd w:id="39"/>
      <w:bookmarkEnd w:id="40"/>
      <w:bookmarkEnd w:id="41"/>
      <w:r>
        <w:t xml:space="preserve">  </w:t>
      </w:r>
      <w:r w:rsidR="00C75588">
        <w:t>Schiff is going to "solve" the O(3) Lie Algebra to find the eigenstates. He assumes states j,m which are eigenstates of J</w:t>
      </w:r>
      <w:r w:rsidR="00C75588">
        <w:rPr>
          <w:rStyle w:val="superscript"/>
        </w:rPr>
        <w:t>2</w:t>
      </w:r>
      <w:r w:rsidR="00C75588">
        <w:t xml:space="preserve"> and J</w:t>
      </w:r>
      <w:r w:rsidR="00C75588">
        <w:rPr>
          <w:rStyle w:val="subscript"/>
        </w:rPr>
        <w:t>3</w:t>
      </w:r>
      <w:r w:rsidR="004A4984">
        <w:t xml:space="preserve">. </w:t>
      </w:r>
      <w:r w:rsidR="00B56121">
        <w:t>The J</w:t>
      </w:r>
      <w:r w:rsidR="00B56121">
        <w:rPr>
          <w:rStyle w:val="superscript"/>
        </w:rPr>
        <w:t>2</w:t>
      </w:r>
      <w:r w:rsidR="00B56121">
        <w:t xml:space="preserve"> eigenvalue is called f(j) at this point. Equation 27.20 says that, unless you want all states to be 0 which gives no useful result, you look for matrix elements of J</w:t>
      </w:r>
      <w:r w:rsidR="00B56121">
        <w:rPr>
          <w:rStyle w:val="subscript"/>
          <w:rFonts w:ascii="Times New Roman" w:hAnsi="Times New Roman"/>
        </w:rPr>
        <w:t>±</w:t>
      </w:r>
      <w:r w:rsidR="00B56121">
        <w:t xml:space="preserve"> that might not be zero. This leads to a definition of λ</w:t>
      </w:r>
      <w:r w:rsidR="00B56121">
        <w:rPr>
          <w:rStyle w:val="subscript"/>
        </w:rPr>
        <w:t>m</w:t>
      </w:r>
      <w:r w:rsidR="00B56121">
        <w:t xml:space="preserve"> as in 27.22.  So in this section, he has just "set up" the problem. </w:t>
      </w:r>
    </w:p>
    <w:p w14:paraId="5F824FDF" w14:textId="77777777" w:rsidR="00B56121" w:rsidRDefault="00B56121" w:rsidP="009D5590"/>
    <w:p w14:paraId="253F160C" w14:textId="77777777" w:rsidR="00B56121" w:rsidRDefault="00B56121" w:rsidP="009D5590">
      <w:bookmarkStart w:id="42" w:name="_Toc218257533"/>
      <w:bookmarkStart w:id="43" w:name="_Toc218257749"/>
      <w:bookmarkStart w:id="44" w:name="_Toc218497233"/>
      <w:r w:rsidRPr="00777F01">
        <w:rPr>
          <w:rStyle w:val="Heading3Char"/>
        </w:rPr>
        <w:t>Values of m, f(j) and λm .</w:t>
      </w:r>
      <w:bookmarkEnd w:id="42"/>
      <w:bookmarkEnd w:id="43"/>
      <w:bookmarkEnd w:id="44"/>
      <w:r>
        <w:t xml:space="preserve">  In this section he will solve the problem set up in the last section. </w:t>
      </w:r>
      <w:r w:rsidR="002C27F3">
        <w:t>The reader can easily verify that the equation h</w:t>
      </w:r>
      <w:r w:rsidR="002C27F3">
        <w:rPr>
          <w:rStyle w:val="subscript"/>
        </w:rPr>
        <w:t>m-1</w:t>
      </w:r>
      <w:r w:rsidR="002C27F3">
        <w:t xml:space="preserve"> - h</w:t>
      </w:r>
      <w:r w:rsidR="002C27F3">
        <w:rPr>
          <w:rStyle w:val="subscript"/>
        </w:rPr>
        <w:t>m</w:t>
      </w:r>
      <w:r w:rsidR="002C27F3">
        <w:t xml:space="preserve">  = 2m  has the only solution h</w:t>
      </w:r>
      <w:r w:rsidR="002C27F3">
        <w:rPr>
          <w:rStyle w:val="subscript"/>
        </w:rPr>
        <w:t>m</w:t>
      </w:r>
      <w:r w:rsidR="002C27F3">
        <w:t xml:space="preserve">  = C - m(m+1)  [ I just did this in pencil] </w:t>
      </w:r>
      <w:r w:rsidR="00A408A2">
        <w:t>. To kep the RHS from going negative in 27.24, m has to truncate at both high and low ends leading to max values m</w:t>
      </w:r>
      <w:r w:rsidR="00A408A2">
        <w:rPr>
          <w:rStyle w:val="subscript"/>
        </w:rPr>
        <w:t>1</w:t>
      </w:r>
      <w:r w:rsidR="00A408A2">
        <w:t xml:space="preserve"> and m</w:t>
      </w:r>
      <w:r w:rsidR="00A408A2">
        <w:rPr>
          <w:rStyle w:val="subscript"/>
        </w:rPr>
        <w:t>2</w:t>
      </w:r>
      <w:r w:rsidR="00A408A2">
        <w:t xml:space="preserve"> at the extremes, and things just be integrally spaced to get truncation. He then solves 27.24 for these two values and finds that m</w:t>
      </w:r>
      <w:r w:rsidR="00A408A2">
        <w:rPr>
          <w:rStyle w:val="subscript"/>
        </w:rPr>
        <w:t>2</w:t>
      </w:r>
      <w:r w:rsidR="00A408A2">
        <w:t xml:space="preserve"> = -m</w:t>
      </w:r>
      <w:r w:rsidR="00A408A2">
        <w:rPr>
          <w:rStyle w:val="subscript"/>
        </w:rPr>
        <w:t xml:space="preserve">1 </w:t>
      </w:r>
      <w:r w:rsidR="00A408A2">
        <w:t>- 1, so  m</w:t>
      </w:r>
      <w:r w:rsidR="00A408A2">
        <w:rPr>
          <w:rStyle w:val="subscript"/>
        </w:rPr>
        <w:t xml:space="preserve">1 </w:t>
      </w:r>
      <w:r w:rsidR="00A408A2">
        <w:t>- m</w:t>
      </w:r>
      <w:r w:rsidR="00A408A2">
        <w:rPr>
          <w:rStyle w:val="subscript"/>
        </w:rPr>
        <w:t>2</w:t>
      </w:r>
      <w:r w:rsidR="00A408A2">
        <w:t xml:space="preserve">  = 2m</w:t>
      </w:r>
      <w:r w:rsidR="00A408A2">
        <w:rPr>
          <w:rStyle w:val="subscript"/>
        </w:rPr>
        <w:t>1</w:t>
      </w:r>
      <w:r w:rsidR="00A408A2">
        <w:t xml:space="preserve"> </w:t>
      </w:r>
      <w:r w:rsidR="00777F01">
        <w:t>+1 but must be integer, so m = integer or half integer, no other options. Then he shows that &lt;J</w:t>
      </w:r>
      <w:r w:rsidR="00777F01">
        <w:rPr>
          <w:rStyle w:val="superscript"/>
        </w:rPr>
        <w:t>2</w:t>
      </w:r>
      <w:r w:rsidR="00777F01">
        <w:t>&gt; = m</w:t>
      </w:r>
      <w:r w:rsidR="00777F01">
        <w:rPr>
          <w:rStyle w:val="subscript"/>
        </w:rPr>
        <w:t>1</w:t>
      </w:r>
      <w:r w:rsidR="00777F01">
        <w:t>(m</w:t>
      </w:r>
      <w:r w:rsidR="00777F01">
        <w:rPr>
          <w:rStyle w:val="subscript"/>
        </w:rPr>
        <w:t>1</w:t>
      </w:r>
      <w:r w:rsidR="00777F01">
        <w:t>+1). Then rename m</w:t>
      </w:r>
      <w:r w:rsidR="00777F01">
        <w:rPr>
          <w:rStyle w:val="subscript"/>
        </w:rPr>
        <w:t>1</w:t>
      </w:r>
      <w:r w:rsidR="00777F01">
        <w:t xml:space="preserve"> to get j. Then the whole problem is solved with results in 27.25. It is good to do this in the open and not just quote the results from somewhere! </w:t>
      </w:r>
    </w:p>
    <w:p w14:paraId="003DA3C1" w14:textId="77777777" w:rsidR="00777F01" w:rsidRDefault="00777F01" w:rsidP="009D5590"/>
    <w:p w14:paraId="57BFCAF9" w14:textId="77777777" w:rsidR="00777F01" w:rsidRDefault="00777F01" w:rsidP="009D5590">
      <w:bookmarkStart w:id="45" w:name="_Toc218257534"/>
      <w:bookmarkStart w:id="46" w:name="_Toc218257750"/>
      <w:bookmarkStart w:id="47" w:name="_Toc218497234"/>
      <w:r w:rsidRPr="00306981">
        <w:rPr>
          <w:rStyle w:val="Heading3Char"/>
        </w:rPr>
        <w:t>Angular momentum matrices (20</w:t>
      </w:r>
      <w:r w:rsidR="00306981" w:rsidRPr="00306981">
        <w:rPr>
          <w:rStyle w:val="Heading3Char"/>
        </w:rPr>
        <w:t>3)</w:t>
      </w:r>
      <w:bookmarkEnd w:id="45"/>
      <w:bookmarkEnd w:id="46"/>
      <w:bookmarkEnd w:id="47"/>
      <w:r w:rsidR="00306981">
        <w:t xml:space="preserve">  He quotes the generator matrices on page 203 for j = 1/2, 1 and 3/2. you could compute these yourself by using the given matrix elements of J</w:t>
      </w:r>
      <w:r w:rsidR="00306981">
        <w:rPr>
          <w:rStyle w:val="subscript"/>
          <w:rFonts w:ascii="Times New Roman" w:hAnsi="Times New Roman"/>
        </w:rPr>
        <w:t>±</w:t>
      </w:r>
      <w:r w:rsidR="00306981">
        <w:t xml:space="preserve"> in 27.25 since these are just lincoms of J</w:t>
      </w:r>
      <w:r w:rsidR="00306981">
        <w:rPr>
          <w:rStyle w:val="subscript"/>
        </w:rPr>
        <w:t>x</w:t>
      </w:r>
      <w:r w:rsidR="00306981">
        <w:t xml:space="preserve">  and J</w:t>
      </w:r>
      <w:r w:rsidR="00306981">
        <w:rPr>
          <w:rStyle w:val="subscript"/>
        </w:rPr>
        <w:t>y</w:t>
      </w:r>
      <w:r w:rsidR="00306981">
        <w:t xml:space="preserve">. Only non-zero values will be on the first off diagonals.  He sort of fails to mention this fact that I suppose is obvious to the reader. </w:t>
      </w:r>
    </w:p>
    <w:p w14:paraId="73DAA492" w14:textId="77777777" w:rsidR="00306981" w:rsidRDefault="00306981" w:rsidP="009D5590"/>
    <w:p w14:paraId="25E875C5" w14:textId="77777777" w:rsidR="00306981" w:rsidRDefault="00306981" w:rsidP="009D5590">
      <w:bookmarkStart w:id="48" w:name="_Toc218257535"/>
      <w:bookmarkStart w:id="49" w:name="_Toc218257751"/>
      <w:bookmarkStart w:id="50" w:name="_Toc218497235"/>
      <w:r w:rsidRPr="00306981">
        <w:rPr>
          <w:rStyle w:val="Heading3Char"/>
        </w:rPr>
        <w:t>Connection with Spherical Harmonics.</w:t>
      </w:r>
      <w:bookmarkEnd w:id="48"/>
      <w:bookmarkEnd w:id="49"/>
      <w:bookmarkEnd w:id="50"/>
      <w:r w:rsidR="00AB0E58">
        <w:t xml:space="preserve">  Using the known L</w:t>
      </w:r>
      <w:r w:rsidR="00AB0E58">
        <w:rPr>
          <w:rStyle w:val="subscript"/>
          <w:rFonts w:ascii="Times New Roman" w:hAnsi="Times New Roman"/>
        </w:rPr>
        <w:t>±</w:t>
      </w:r>
      <w:r w:rsidR="00AB0E58">
        <w:t xml:space="preserve"> angular coordinate reps in 27.27, he claims you can show (27.28) and conclude 27.29 which is my usual way to write things. In words he says that the spherical harmonics can be thought of as W</w:t>
      </w:r>
      <w:r w:rsidR="00AB0E58">
        <w:rPr>
          <w:rStyle w:val="subscript"/>
          <w:rFonts w:ascii="Script MT Bold" w:hAnsi="Script MT Bold"/>
        </w:rPr>
        <w:t>l</w:t>
      </w:r>
      <w:r w:rsidR="00AB0E58">
        <w:rPr>
          <w:rStyle w:val="subscript"/>
          <w:rFonts w:cs="Courier New"/>
        </w:rPr>
        <w:t>m</w:t>
      </w:r>
      <w:r w:rsidR="00AB0E58">
        <w:t xml:space="preserve">, </w:t>
      </w:r>
      <w:r w:rsidR="00AB0E58">
        <w:rPr>
          <w:rStyle w:val="subscript"/>
        </w:rPr>
        <w:t>θφ</w:t>
      </w:r>
      <w:r w:rsidR="00AB0E58">
        <w:t xml:space="preserve">  being a unitary transformation between the </w:t>
      </w:r>
      <w:r w:rsidR="00AB0E58" w:rsidRPr="007919D8">
        <w:rPr>
          <w:u w:val="single"/>
        </w:rPr>
        <w:t>angular coordinate representation and the angular momentum representation</w:t>
      </w:r>
      <w:r w:rsidR="00AB0E58">
        <w:t xml:space="preserve">, he uses those words. </w:t>
      </w:r>
    </w:p>
    <w:p w14:paraId="61FABC70" w14:textId="77777777" w:rsidR="00AB0E58" w:rsidRDefault="00AB0E58" w:rsidP="009D5590"/>
    <w:p w14:paraId="6B1C0587" w14:textId="77777777" w:rsidR="00AB0E58" w:rsidRDefault="005F5BC2" w:rsidP="009D5590">
      <w:bookmarkStart w:id="51" w:name="_Toc218257536"/>
      <w:bookmarkStart w:id="52" w:name="_Toc218257752"/>
      <w:bookmarkStart w:id="53" w:name="_Toc218497236"/>
      <w:r w:rsidRPr="005F5BC2">
        <w:rPr>
          <w:rStyle w:val="Heading3Char"/>
        </w:rPr>
        <w:t>Spin Angular Momentum.</w:t>
      </w:r>
      <w:bookmarkEnd w:id="51"/>
      <w:bookmarkEnd w:id="52"/>
      <w:bookmarkEnd w:id="53"/>
      <w:r>
        <w:t xml:space="preserve"> I think he is just claiming that a free particle must have some spin S. We saw an example earlier of spin 1. </w:t>
      </w:r>
    </w:p>
    <w:p w14:paraId="2D0CFB03" w14:textId="77777777" w:rsidR="005F5BC2" w:rsidRDefault="005F5BC2" w:rsidP="009D5590"/>
    <w:p w14:paraId="66067C60" w14:textId="77777777" w:rsidR="005F5BC2" w:rsidRDefault="005F5BC2" w:rsidP="009D5590">
      <w:bookmarkStart w:id="54" w:name="_Toc218257537"/>
      <w:bookmarkStart w:id="55" w:name="_Toc218257753"/>
      <w:bookmarkStart w:id="56" w:name="_Toc218497237"/>
      <w:r w:rsidRPr="005C7D3F">
        <w:rPr>
          <w:rStyle w:val="Heading3Char"/>
        </w:rPr>
        <w:t>Covering Group.</w:t>
      </w:r>
      <w:bookmarkEnd w:id="54"/>
      <w:bookmarkEnd w:id="55"/>
      <w:bookmarkEnd w:id="56"/>
      <w:r>
        <w:t xml:space="preserve"> </w:t>
      </w:r>
      <w:r w:rsidR="00864011">
        <w:t xml:space="preserve">Make that sphere have larger radius 2π, then surface of this larger sphere is all of the same value, either +1 or -1 for half-odd-integrals, as he calls them. For the π sphere, you might have +i at one end of a diameter and -i at the other end for the half-odds. </w:t>
      </w:r>
      <w:r w:rsidR="005C7D3F">
        <w:t xml:space="preserve">So this new sphere is isomorphic to the covering group of SO(3) which is then singly connected, but this is all hazy to me. </w:t>
      </w:r>
    </w:p>
    <w:p w14:paraId="21DE6A5C" w14:textId="77777777" w:rsidR="00326744" w:rsidRDefault="00326744" w:rsidP="009D5590"/>
    <w:p w14:paraId="6CA30C15" w14:textId="77777777" w:rsidR="00326744" w:rsidRDefault="00326744" w:rsidP="009D5590">
      <w:bookmarkStart w:id="57" w:name="_Toc218257538"/>
      <w:bookmarkStart w:id="58" w:name="_Toc218257754"/>
      <w:bookmarkStart w:id="59" w:name="_Toc218497238"/>
      <w:r w:rsidRPr="00326744">
        <w:rPr>
          <w:rStyle w:val="Heading3Char"/>
        </w:rPr>
        <w:t>About U(2) and SU(2).</w:t>
      </w:r>
      <w:bookmarkEnd w:id="57"/>
      <w:bookmarkEnd w:id="58"/>
      <w:bookmarkEnd w:id="59"/>
      <w:r>
        <w:t xml:space="preserve">  The j=1/2 representation of SO(3) is exactly SU(2). But he claims in fact that SU(2) is isomorphic to that larger covering group since you can do things like 3π unique rotations. </w:t>
      </w:r>
    </w:p>
    <w:p w14:paraId="46137877" w14:textId="77777777" w:rsidR="00326744" w:rsidRDefault="00326744" w:rsidP="009D5590"/>
    <w:p w14:paraId="74014A5D" w14:textId="77777777" w:rsidR="002C5EF8" w:rsidRDefault="00326744" w:rsidP="009D5590">
      <w:bookmarkStart w:id="60" w:name="_Toc218257539"/>
      <w:bookmarkStart w:id="61" w:name="_Toc218257755"/>
      <w:bookmarkStart w:id="62" w:name="_Toc218497239"/>
      <w:r w:rsidRPr="002C5EF8">
        <w:rPr>
          <w:rStyle w:val="Heading3Char"/>
        </w:rPr>
        <w:t>The Groups U(n) and SU(n).</w:t>
      </w:r>
      <w:bookmarkEnd w:id="60"/>
      <w:bookmarkEnd w:id="61"/>
      <w:bookmarkEnd w:id="62"/>
      <w:r>
        <w:t xml:space="preserve">  </w:t>
      </w:r>
      <w:r w:rsidR="005A53F3">
        <w:t>The first has n</w:t>
      </w:r>
      <w:r w:rsidR="005A53F3">
        <w:rPr>
          <w:rStyle w:val="superscript"/>
        </w:rPr>
        <w:t>2</w:t>
      </w:r>
      <w:r w:rsidR="005A53F3">
        <w:t xml:space="preserve"> real parameters, the second has n</w:t>
      </w:r>
      <w:r w:rsidR="005A53F3">
        <w:rPr>
          <w:rStyle w:val="superscript"/>
        </w:rPr>
        <w:t>2</w:t>
      </w:r>
      <w:r w:rsidR="005A53F3">
        <w:t xml:space="preserve"> -1. </w:t>
      </w:r>
    </w:p>
    <w:p w14:paraId="708EC985" w14:textId="77777777" w:rsidR="00326744" w:rsidRPr="002C5EF8" w:rsidRDefault="002C5EF8" w:rsidP="009D5590">
      <w:r>
        <w:tab/>
      </w:r>
      <w:r w:rsidR="005A53F3">
        <w:t>Why is this?  For U(n) there are at first 2n</w:t>
      </w:r>
      <w:r w:rsidR="005A53F3">
        <w:rPr>
          <w:rStyle w:val="superscript"/>
        </w:rPr>
        <w:t>2</w:t>
      </w:r>
      <w:r w:rsidR="005A53F3">
        <w:t xml:space="preserve"> reals, but unitary </w:t>
      </w:r>
      <w:r w:rsidR="00F86DED">
        <w:t>means U = e</w:t>
      </w:r>
      <w:r w:rsidR="00F86DED">
        <w:rPr>
          <w:rStyle w:val="superscript"/>
        </w:rPr>
        <w:t>iH</w:t>
      </w:r>
      <w:r w:rsidR="00F86DED">
        <w:t xml:space="preserve"> with H hermitian. </w:t>
      </w:r>
      <w:r w:rsidR="00057FCF">
        <w:t xml:space="preserve"> So the question is:  how many parameters does such an H have?  Call it </w:t>
      </w:r>
      <w:r w:rsidR="009031AF">
        <w:t>2</w:t>
      </w:r>
      <w:r w:rsidR="00057FCF">
        <w:t>n</w:t>
      </w:r>
      <w:r w:rsidR="00057FCF">
        <w:rPr>
          <w:rStyle w:val="superscript"/>
        </w:rPr>
        <w:t>2</w:t>
      </w:r>
      <w:r w:rsidR="00057FCF">
        <w:t xml:space="preserve"> </w:t>
      </w:r>
      <w:r w:rsidR="009031AF">
        <w:t>real</w:t>
      </w:r>
      <w:r w:rsidR="00057FCF">
        <w:t xml:space="preserve"> parameters to start with</w:t>
      </w:r>
      <w:r w:rsidR="009031AF">
        <w:t>,</w:t>
      </w:r>
      <w:r w:rsidR="00057FCF">
        <w:t xml:space="preserve"> </w:t>
      </w:r>
      <w:r w:rsidR="009031AF">
        <w:t>2</w:t>
      </w:r>
      <w:r w:rsidR="00057FCF">
        <w:t xml:space="preserve">n on the diagonal and </w:t>
      </w:r>
      <w:r w:rsidR="009031AF">
        <w:t>2</w:t>
      </w:r>
      <w:r w:rsidR="00057FCF">
        <w:t>(n</w:t>
      </w:r>
      <w:r w:rsidR="00057FCF">
        <w:rPr>
          <w:rStyle w:val="superscript"/>
        </w:rPr>
        <w:t>2</w:t>
      </w:r>
      <w:r w:rsidR="009031AF">
        <w:t>-n)</w:t>
      </w:r>
      <w:r w:rsidR="00057FCF">
        <w:t xml:space="preserve"> in each triangle. The diagonals have to be real, so we lose n real parameters there, and the triangles are CC, so lose </w:t>
      </w:r>
      <w:r>
        <w:t>(n</w:t>
      </w:r>
      <w:r>
        <w:rPr>
          <w:rStyle w:val="superscript"/>
        </w:rPr>
        <w:t>2</w:t>
      </w:r>
      <w:r>
        <w:t xml:space="preserve"> - n) reals there</w:t>
      </w:r>
      <w:r w:rsidR="009031AF">
        <w:t>, so</w:t>
      </w:r>
    </w:p>
    <w:p w14:paraId="30D5D759" w14:textId="77777777" w:rsidR="002C5EF8" w:rsidRDefault="002C5EF8" w:rsidP="009D5590"/>
    <w:p w14:paraId="16B337B1" w14:textId="77777777" w:rsidR="002C5EF8" w:rsidRDefault="002C5EF8" w:rsidP="009D5590">
      <w:r>
        <w:tab/>
        <w:t>2n</w:t>
      </w:r>
      <w:r>
        <w:rPr>
          <w:rStyle w:val="superscript"/>
        </w:rPr>
        <w:t xml:space="preserve">2 </w:t>
      </w:r>
      <w:r>
        <w:t xml:space="preserve"> - n - (n</w:t>
      </w:r>
      <w:r>
        <w:rPr>
          <w:rStyle w:val="superscript"/>
        </w:rPr>
        <w:t>2</w:t>
      </w:r>
      <w:r>
        <w:t>-n)   = n</w:t>
      </w:r>
      <w:r>
        <w:rPr>
          <w:rStyle w:val="superscript"/>
        </w:rPr>
        <w:t>2</w:t>
      </w:r>
    </w:p>
    <w:p w14:paraId="746C4A47" w14:textId="77777777" w:rsidR="002C5EF8" w:rsidRDefault="002C5EF8" w:rsidP="009D5590"/>
    <w:p w14:paraId="796A82D8" w14:textId="77777777" w:rsidR="002C5EF8" w:rsidRDefault="002C5EF8" w:rsidP="009D5590">
      <w:r>
        <w:t>Then SU(n) puts one condition on these elements to get det = 1, so n</w:t>
      </w:r>
      <w:r>
        <w:rPr>
          <w:rStyle w:val="superscript"/>
        </w:rPr>
        <w:t>2</w:t>
      </w:r>
      <w:r>
        <w:t xml:space="preserve">-1 for SU(n). </w:t>
      </w:r>
    </w:p>
    <w:p w14:paraId="062A9ED2" w14:textId="77777777" w:rsidR="002C5EF8" w:rsidRDefault="002C5EF8" w:rsidP="009D5590">
      <w:r>
        <w:tab/>
        <w:t>Claim:  you can represent any g in U(n) as e</w:t>
      </w:r>
      <w:r>
        <w:rPr>
          <w:rStyle w:val="superscript"/>
        </w:rPr>
        <w:t>iθ/n</w:t>
      </w:r>
      <w:r>
        <w:t xml:space="preserve"> h  </w:t>
      </w:r>
      <w:r w:rsidR="005E0F96">
        <w:t>w</w:t>
      </w:r>
      <w:r>
        <w:t xml:space="preserve">here h is in SU(n). Here θ is the extra real parameter. </w:t>
      </w:r>
      <w:r w:rsidR="005E0F96">
        <w:t xml:space="preserve">Why is this?  </w:t>
      </w:r>
      <w:r w:rsidR="00882B17">
        <w:t>It seems to me that U(1) element could just be e</w:t>
      </w:r>
      <w:r w:rsidR="00882B17">
        <w:rPr>
          <w:rStyle w:val="superscript"/>
        </w:rPr>
        <w:t>iθ</w:t>
      </w:r>
      <w:r w:rsidR="00882B17">
        <w:t xml:space="preserve">  without that /n item. </w:t>
      </w:r>
      <w:r w:rsidR="000D000A">
        <w:t xml:space="preserve">In any event, you have added an extra parameter and the result is still closed. </w:t>
      </w:r>
    </w:p>
    <w:p w14:paraId="2C1B85A1" w14:textId="77777777" w:rsidR="000D000A" w:rsidRDefault="000D000A" w:rsidP="009D5590"/>
    <w:p w14:paraId="36E232D4" w14:textId="77777777" w:rsidR="008C3169" w:rsidRDefault="000D000A" w:rsidP="009D5590">
      <w:bookmarkStart w:id="63" w:name="_Toc218257540"/>
      <w:bookmarkStart w:id="64" w:name="_Toc218257756"/>
      <w:bookmarkStart w:id="65" w:name="_Toc218497240"/>
      <w:r w:rsidRPr="001241F5">
        <w:rPr>
          <w:rStyle w:val="Heading3Char"/>
        </w:rPr>
        <w:t>Ge</w:t>
      </w:r>
      <w:r w:rsidR="007F6A81" w:rsidRPr="001241F5">
        <w:rPr>
          <w:rStyle w:val="Heading3Char"/>
        </w:rPr>
        <w:t>nerators of U(n) and SU(n).</w:t>
      </w:r>
      <w:bookmarkEnd w:id="63"/>
      <w:bookmarkEnd w:id="64"/>
      <w:bookmarkEnd w:id="65"/>
      <w:r w:rsidR="007F6A81">
        <w:t xml:space="preserve">  A lot of good basic stuff here. We know SU(n) has n</w:t>
      </w:r>
      <w:r w:rsidR="007F6A81">
        <w:rPr>
          <w:rStyle w:val="superscript"/>
        </w:rPr>
        <w:t>2</w:t>
      </w:r>
      <w:r w:rsidR="007F6A81">
        <w:t xml:space="preserve"> -1 real parameters. The rank is the max number of </w:t>
      </w:r>
      <w:r w:rsidR="007F6A81" w:rsidRPr="008C3169">
        <w:rPr>
          <w:i/>
        </w:rPr>
        <w:t>commuting</w:t>
      </w:r>
      <w:r w:rsidR="007F6A81">
        <w:t xml:space="preserve"> generators and is of course 1 for SU(2). Claim is that SU(3) has rank 2 so you can pick</w:t>
      </w:r>
      <w:r w:rsidR="008C3169">
        <w:t xml:space="preserve"> (or maybe find)</w:t>
      </w:r>
      <w:r w:rsidR="007F6A81">
        <w:t xml:space="preserve"> two of the λ</w:t>
      </w:r>
      <w:r w:rsidR="007F6A81">
        <w:rPr>
          <w:rStyle w:val="subscript"/>
        </w:rPr>
        <w:t xml:space="preserve">i </w:t>
      </w:r>
      <w:r w:rsidR="007F6A81">
        <w:t xml:space="preserve">generators. Racah shows that rank = number of combinations of the generators you can make which commute with all generators. Casimir showed that one of these </w:t>
      </w:r>
      <w:r w:rsidR="008C3169">
        <w:t xml:space="preserve">Racahs </w:t>
      </w:r>
      <w:r w:rsidR="007F6A81">
        <w:t>was a bilinear thing like J</w:t>
      </w:r>
      <w:r w:rsidR="007F6A81">
        <w:rPr>
          <w:rStyle w:val="superscript"/>
        </w:rPr>
        <w:t>2</w:t>
      </w:r>
      <w:r w:rsidR="008C3169">
        <w:t xml:space="preserve"> </w:t>
      </w:r>
      <w:r w:rsidR="007F6A81">
        <w:t xml:space="preserve">for SU(2). </w:t>
      </w:r>
    </w:p>
    <w:p w14:paraId="1EC4B17B" w14:textId="77777777" w:rsidR="008C3169" w:rsidRDefault="008C3169" w:rsidP="009D5590"/>
    <w:p w14:paraId="7AD97394" w14:textId="77777777" w:rsidR="000D000A" w:rsidRDefault="008C3169" w:rsidP="009D5590">
      <w:bookmarkStart w:id="66" w:name="_Toc218257541"/>
      <w:bookmarkStart w:id="67" w:name="_Toc218257757"/>
      <w:bookmarkStart w:id="68" w:name="_Toc218497241"/>
      <w:r w:rsidRPr="008C3169">
        <w:rPr>
          <w:rStyle w:val="Heading3Char"/>
        </w:rPr>
        <w:t>The SU(3) Group.</w:t>
      </w:r>
      <w:bookmarkEnd w:id="66"/>
      <w:bookmarkEnd w:id="67"/>
      <w:bookmarkEnd w:id="68"/>
      <w:r w:rsidRPr="008C3169">
        <w:rPr>
          <w:rStyle w:val="Heading3Char"/>
        </w:rPr>
        <w:t xml:space="preserve"> </w:t>
      </w:r>
      <w:r>
        <w:t xml:space="preserve"> </w:t>
      </w:r>
      <w:r w:rsidR="007F6A81">
        <w:t xml:space="preserve">For SU(3) there is one of these bilinear Casimir things, and the other is a trilinear messy combination says Schiff. On page </w:t>
      </w:r>
      <w:r w:rsidR="006B55E2">
        <w:t>209 Schiff uses ε</w:t>
      </w:r>
      <w:r w:rsidR="006B55E2">
        <w:rPr>
          <w:rStyle w:val="subscript"/>
        </w:rPr>
        <w:t>ijk</w:t>
      </w:r>
      <w:r w:rsidR="006B55E2">
        <w:t xml:space="preserve"> for the first time in this book I think, but intends it only for n=3.  For n = 8 he calls this thing f</w:t>
      </w:r>
      <w:r w:rsidR="006B55E2">
        <w:rPr>
          <w:rStyle w:val="subscript"/>
        </w:rPr>
        <w:t>ijk</w:t>
      </w:r>
      <w:r w:rsidR="006B55E2">
        <w:t xml:space="preserve"> . Very strange. </w:t>
      </w:r>
    </w:p>
    <w:p w14:paraId="0333E1F1" w14:textId="77777777" w:rsidR="006B55E2" w:rsidRDefault="006B55E2" w:rsidP="009D5590">
      <w:r>
        <w:tab/>
        <w:t xml:space="preserve">But then he clouds the picture by saying on page 210 that </w:t>
      </w:r>
      <w:r w:rsidRPr="008C3169">
        <w:rPr>
          <w:i/>
        </w:rPr>
        <w:t>all</w:t>
      </w:r>
      <w:r>
        <w:t xml:space="preserve"> the commuting operators are Casimirs, not just the bilinear ones. Thus, he says SU(3) has two Casimirs. I think this is now the standard usage. One is the sum of the squares of the 8 generators. </w:t>
      </w:r>
    </w:p>
    <w:p w14:paraId="786F80B0" w14:textId="77777777" w:rsidR="006B55E2" w:rsidRDefault="006B55E2" w:rsidP="009D5590">
      <w:r>
        <w:tab/>
        <w:t xml:space="preserve">So he gives a little information related to SU(3) and has "The Eightfold Way" Gell-Mann reference from their 1964 book.  </w:t>
      </w:r>
      <w:r w:rsidR="0029449D">
        <w:t>I think this SU(3) idea</w:t>
      </w:r>
      <w:r w:rsidR="001241F5">
        <w:t xml:space="preserve"> for particles</w:t>
      </w:r>
      <w:r w:rsidR="0029449D">
        <w:t xml:space="preserve"> first arose around 1961 and quarks were proposed in 1964. Those years directly pr</w:t>
      </w:r>
      <w:r w:rsidR="008C3169">
        <w:t>ece</w:t>
      </w:r>
      <w:r w:rsidR="0029449D">
        <w:t xml:space="preserve">ded this </w:t>
      </w:r>
      <w:r w:rsidR="001241F5">
        <w:t xml:space="preserve">1968 </w:t>
      </w:r>
      <w:r w:rsidR="0029449D">
        <w:t>book, and also directly pr</w:t>
      </w:r>
      <w:r w:rsidR="008C3169">
        <w:t>ece</w:t>
      </w:r>
      <w:r w:rsidR="0029449D">
        <w:t xml:space="preserve">ded my 1970 appearance at Berkeley. Chew's S matrix was going down, and the QCD stock was going up.  My awareness of history was zero at that time! </w:t>
      </w:r>
    </w:p>
    <w:p w14:paraId="68A8CB3C" w14:textId="77777777" w:rsidR="001241F5" w:rsidRDefault="001241F5" w:rsidP="009D5590"/>
    <w:p w14:paraId="2E89B1E9" w14:textId="77777777" w:rsidR="00DD0AD2" w:rsidRDefault="001241F5" w:rsidP="009D5590">
      <w:bookmarkStart w:id="69" w:name="_Toc218257542"/>
      <w:bookmarkStart w:id="70" w:name="_Toc218257758"/>
      <w:bookmarkStart w:id="71" w:name="_Toc218497242"/>
      <w:r w:rsidRPr="008C3169">
        <w:rPr>
          <w:rStyle w:val="Heading3Char"/>
        </w:rPr>
        <w:t>Representation of the SU(3) generators in terms of x and p.</w:t>
      </w:r>
      <w:bookmarkEnd w:id="69"/>
      <w:bookmarkEnd w:id="70"/>
      <w:bookmarkEnd w:id="71"/>
      <w:r w:rsidRPr="008C3169">
        <w:rPr>
          <w:rStyle w:val="Heading3Char"/>
        </w:rPr>
        <w:t xml:space="preserve"> </w:t>
      </w:r>
      <w:r>
        <w:t xml:space="preserve">  I had no idea this was even possible!  He wants to identify 3 of the generators with the usual L</w:t>
      </w:r>
      <w:r>
        <w:rPr>
          <w:rStyle w:val="subscript"/>
        </w:rPr>
        <w:t>i</w:t>
      </w:r>
      <w:r>
        <w:t xml:space="preserve"> combinations of x and p, then 5 more as an </w:t>
      </w:r>
      <w:r>
        <w:rPr>
          <w:rFonts w:ascii="Script MT Bold" w:hAnsi="Script MT Bold"/>
        </w:rPr>
        <w:t>l</w:t>
      </w:r>
      <w:r>
        <w:t xml:space="preserve"> = 2 tensor of some sort. The tensor Q</w:t>
      </w:r>
      <w:r>
        <w:rPr>
          <w:rStyle w:val="subscript"/>
        </w:rPr>
        <w:t>ij</w:t>
      </w:r>
      <w:r>
        <w:t xml:space="preserve"> </w:t>
      </w:r>
      <w:r w:rsidR="005716A1">
        <w:t>is shown in a sort of mixed format in 27.44 which in itself seems very strange to me. But then each of these is associated with one of the eight λ</w:t>
      </w:r>
      <w:r w:rsidR="005716A1">
        <w:rPr>
          <w:rStyle w:val="subscript"/>
        </w:rPr>
        <w:t>i</w:t>
      </w:r>
      <w:r w:rsidR="005716A1">
        <w:t xml:space="preserve"> on page 212, where the values of parameters α and β are kept free. The total sum Casimir is then as shown in 27.47. </w:t>
      </w:r>
      <w:r w:rsidR="00F541CB">
        <w:t xml:space="preserve">For the right choice of α and β, this can surely match the 3D isotropic HO Hamiltonian, so that HO's solutions can be taken to be manifolds of the same value of Casimir C call it c, similar to j. </w:t>
      </w:r>
      <w:r w:rsidR="00DD0AD2">
        <w:t xml:space="preserve">I wonder how many states there are for a given c?  We will find out soon!   </w:t>
      </w:r>
    </w:p>
    <w:p w14:paraId="737B0DCF" w14:textId="77777777" w:rsidR="00DD0AD2" w:rsidRPr="002D78E6" w:rsidRDefault="00DD0AD2" w:rsidP="009D5590">
      <w:r>
        <w:tab/>
        <w:t>Would this be a "geometrical symmetry" for the HO?  What kind of "rotation" preserves xy</w:t>
      </w:r>
      <w:r w:rsidR="002D78E6">
        <w:t xml:space="preserve"> </w:t>
      </w:r>
      <w:r>
        <w:t>+</w:t>
      </w:r>
      <w:r w:rsidR="002D78E6">
        <w:t xml:space="preserve"> </w:t>
      </w:r>
      <w:r>
        <w:t>p</w:t>
      </w:r>
      <w:r>
        <w:rPr>
          <w:rStyle w:val="subscript"/>
        </w:rPr>
        <w:t>x</w:t>
      </w:r>
      <w:r>
        <w:t>p</w:t>
      </w:r>
      <w:r>
        <w:rPr>
          <w:rStyle w:val="subscript"/>
        </w:rPr>
        <w:t>y</w:t>
      </w:r>
      <w:r w:rsidR="002D78E6">
        <w:t xml:space="preserve"> ? Well, what kind of rotation preserves xp</w:t>
      </w:r>
      <w:r w:rsidR="002D78E6">
        <w:rPr>
          <w:rStyle w:val="subscript"/>
        </w:rPr>
        <w:t>y</w:t>
      </w:r>
      <w:r w:rsidR="002D78E6">
        <w:t xml:space="preserve"> - yp</w:t>
      </w:r>
      <w:r w:rsidR="002D78E6">
        <w:rPr>
          <w:rStyle w:val="subscript"/>
        </w:rPr>
        <w:t>x</w:t>
      </w:r>
      <w:r w:rsidR="002D78E6">
        <w:t xml:space="preserve">  ?  The answer to the second question is R</w:t>
      </w:r>
      <w:r w:rsidR="002D78E6">
        <w:rPr>
          <w:rStyle w:val="subscript"/>
        </w:rPr>
        <w:t>z</w:t>
      </w:r>
      <w:r w:rsidR="002D78E6">
        <w:t xml:space="preserve"> in 3-space, but the answer to the first would have to be some rotation in the full 6-space that is phase space. Enough. </w:t>
      </w:r>
    </w:p>
    <w:p w14:paraId="52CDBA0E" w14:textId="77777777" w:rsidR="002D78E6" w:rsidRDefault="002D78E6" w:rsidP="009D5590">
      <w:r>
        <w:tab/>
        <w:t xml:space="preserve">Why can you even </w:t>
      </w:r>
      <w:r w:rsidRPr="0008778E">
        <w:rPr>
          <w:i/>
        </w:rPr>
        <w:t>find</w:t>
      </w:r>
      <w:r>
        <w:t xml:space="preserve"> combinations of the three x and p that form a representation of the SU(3) Lie Algebra? </w:t>
      </w:r>
      <w:r w:rsidR="0008778E">
        <w:t xml:space="preserve"> The [x,p] commutator somehow induces this fancier SU(3) Lie algebra through these combinations. I can just put this question on the list for now. </w:t>
      </w:r>
    </w:p>
    <w:p w14:paraId="39678EAB" w14:textId="77777777" w:rsidR="0008778E" w:rsidRPr="00DD0AD2" w:rsidRDefault="0008778E" w:rsidP="009D5590">
      <w:r>
        <w:tab/>
      </w:r>
    </w:p>
    <w:p w14:paraId="54D8F8F5" w14:textId="77777777" w:rsidR="00DD1D67" w:rsidRDefault="00DD1D67" w:rsidP="00DD1D67">
      <w:bookmarkStart w:id="72" w:name="_Toc218257543"/>
      <w:bookmarkStart w:id="73" w:name="_Toc218257759"/>
      <w:bookmarkStart w:id="74" w:name="_Toc218497243"/>
      <w:r w:rsidRPr="00B24351">
        <w:rPr>
          <w:rStyle w:val="Heading2Char"/>
        </w:rPr>
        <w:t>2</w:t>
      </w:r>
      <w:r>
        <w:rPr>
          <w:rStyle w:val="Heading2Char"/>
        </w:rPr>
        <w:t>8</w:t>
      </w:r>
      <w:r w:rsidRPr="00B24351">
        <w:rPr>
          <w:rStyle w:val="Heading2Char"/>
        </w:rPr>
        <w:t xml:space="preserve">. </w:t>
      </w:r>
      <w:r>
        <w:rPr>
          <w:rStyle w:val="Heading2Char"/>
        </w:rPr>
        <w:t>Combination of Angular Momentum States;  Tensor Operators (212)</w:t>
      </w:r>
      <w:bookmarkEnd w:id="72"/>
      <w:bookmarkEnd w:id="73"/>
      <w:bookmarkEnd w:id="74"/>
    </w:p>
    <w:p w14:paraId="22D3A9BF" w14:textId="77777777" w:rsidR="009818A3" w:rsidRDefault="009818A3" w:rsidP="00DD1D67"/>
    <w:p w14:paraId="2D23B697" w14:textId="77777777" w:rsidR="00175A42" w:rsidRPr="00577A80" w:rsidRDefault="009818A3" w:rsidP="00DD1D67">
      <w:r>
        <w:t xml:space="preserve"> The "triangle rule" seems a little vague. If you add two real 2D vectors </w:t>
      </w:r>
      <w:r w:rsidRPr="009818A3">
        <w:rPr>
          <w:b/>
        </w:rPr>
        <w:t>A</w:t>
      </w:r>
      <w:r>
        <w:t xml:space="preserve"> and </w:t>
      </w:r>
      <w:r w:rsidRPr="009818A3">
        <w:rPr>
          <w:b/>
        </w:rPr>
        <w:t>B</w:t>
      </w:r>
      <w:r>
        <w:t xml:space="preserve"> to get </w:t>
      </w:r>
      <w:r w:rsidRPr="009818A3">
        <w:rPr>
          <w:b/>
        </w:rPr>
        <w:t>C</w:t>
      </w:r>
      <w:r>
        <w:t xml:space="preserve">, they do form a triangle. In this case, we know that the max length that </w:t>
      </w:r>
      <w:r w:rsidRPr="009818A3">
        <w:rPr>
          <w:b/>
        </w:rPr>
        <w:t>C</w:t>
      </w:r>
      <w:r>
        <w:t xml:space="preserve"> can have is when </w:t>
      </w:r>
      <w:r w:rsidRPr="009818A3">
        <w:rPr>
          <w:b/>
        </w:rPr>
        <w:t>A</w:t>
      </w:r>
      <w:r>
        <w:t xml:space="preserve"> and </w:t>
      </w:r>
      <w:r w:rsidRPr="009818A3">
        <w:rPr>
          <w:b/>
        </w:rPr>
        <w:t>B</w:t>
      </w:r>
      <w:r>
        <w:t xml:space="preserve"> are aligned, where C = A + B. Similarly, the least length that </w:t>
      </w:r>
      <w:r w:rsidRPr="009818A3">
        <w:rPr>
          <w:b/>
        </w:rPr>
        <w:t>C</w:t>
      </w:r>
      <w:r>
        <w:t xml:space="preserve"> can have is when </w:t>
      </w:r>
      <w:r w:rsidRPr="009818A3">
        <w:rPr>
          <w:b/>
        </w:rPr>
        <w:t>A</w:t>
      </w:r>
      <w:r>
        <w:t xml:space="preserve"> and </w:t>
      </w:r>
      <w:r w:rsidRPr="009818A3">
        <w:rPr>
          <w:b/>
        </w:rPr>
        <w:t>B</w:t>
      </w:r>
      <w:r>
        <w:t xml:space="preserve"> are opposed, where C = </w:t>
      </w:r>
      <w:r w:rsidR="00175A42">
        <w:t>|</w:t>
      </w:r>
      <w:r>
        <w:t>A-B</w:t>
      </w:r>
      <w:r w:rsidR="00175A42">
        <w:t>|.</w:t>
      </w:r>
      <w:r>
        <w:t xml:space="preserve"> So the rule regarding the length of C  is that   |A-B| &lt; C &lt; A+B. For angular momenta combining, we know that  |</w:t>
      </w:r>
      <w:r w:rsidR="00827DE3">
        <w:t>j</w:t>
      </w:r>
      <w:r w:rsidR="00827DE3">
        <w:rPr>
          <w:rStyle w:val="subscript"/>
        </w:rPr>
        <w:t>1</w:t>
      </w:r>
      <w:r>
        <w:t>-</w:t>
      </w:r>
      <w:r w:rsidR="00827DE3" w:rsidRPr="00827DE3">
        <w:t xml:space="preserve"> </w:t>
      </w:r>
      <w:r w:rsidR="00827DE3">
        <w:t>j</w:t>
      </w:r>
      <w:r w:rsidR="00827DE3">
        <w:rPr>
          <w:rStyle w:val="subscript"/>
        </w:rPr>
        <w:t>2</w:t>
      </w:r>
      <w:r>
        <w:t xml:space="preserve">| &lt; </w:t>
      </w:r>
      <w:r w:rsidR="00827DE3">
        <w:t>j</w:t>
      </w:r>
      <w:r w:rsidR="00827DE3">
        <w:rPr>
          <w:rStyle w:val="subscript"/>
        </w:rPr>
        <w:t>3</w:t>
      </w:r>
      <w:r>
        <w:t xml:space="preserve"> &lt; </w:t>
      </w:r>
      <w:r w:rsidR="00827DE3">
        <w:t>j</w:t>
      </w:r>
      <w:r w:rsidR="00827DE3">
        <w:rPr>
          <w:rStyle w:val="subscript"/>
        </w:rPr>
        <w:t>1</w:t>
      </w:r>
      <w:r>
        <w:t>+</w:t>
      </w:r>
      <w:r w:rsidR="00827DE3" w:rsidRPr="00827DE3">
        <w:t xml:space="preserve"> </w:t>
      </w:r>
      <w:r w:rsidR="00827DE3">
        <w:t>j</w:t>
      </w:r>
      <w:r w:rsidR="00827DE3">
        <w:rPr>
          <w:rStyle w:val="subscript"/>
        </w:rPr>
        <w:t>2</w:t>
      </w:r>
      <w:r w:rsidR="00827DE3">
        <w:t xml:space="preserve">  and this would apply </w:t>
      </w:r>
      <w:r w:rsidR="00ED7CC3">
        <w:t>if</w:t>
      </w:r>
      <w:r w:rsidR="00827DE3">
        <w:t xml:space="preserve"> we were to draw a t</w:t>
      </w:r>
      <w:r w:rsidR="00175A42">
        <w:t xml:space="preserve">riangle of these three vectors having normal lengths. That is, </w:t>
      </w:r>
      <w:r w:rsidR="00175A42" w:rsidRPr="00175A42">
        <w:rPr>
          <w:b/>
        </w:rPr>
        <w:t>j</w:t>
      </w:r>
      <w:r w:rsidR="00175A42">
        <w:rPr>
          <w:rStyle w:val="subscript"/>
        </w:rPr>
        <w:t>1</w:t>
      </w:r>
      <w:r w:rsidR="00175A42">
        <w:t xml:space="preserve"> would have length j</w:t>
      </w:r>
      <w:r w:rsidR="00175A42">
        <w:rPr>
          <w:rStyle w:val="subscript"/>
        </w:rPr>
        <w:t>1</w:t>
      </w:r>
      <w:r w:rsidR="00175A42">
        <w:t xml:space="preserve"> </w:t>
      </w:r>
      <w:r w:rsidR="00577A80">
        <w:t>,</w:t>
      </w:r>
      <w:r w:rsidR="00175A42">
        <w:t xml:space="preserve"> not </w:t>
      </w:r>
      <w:r w:rsidR="00175A42">
        <w:fldChar w:fldCharType="begin"/>
      </w:r>
      <w:r w:rsidR="00175A42">
        <w:instrText xml:space="preserve"> EQ \r(j</w:instrText>
      </w:r>
      <w:r w:rsidR="00175A42">
        <w:rPr>
          <w:rStyle w:val="subscript"/>
        </w:rPr>
        <w:instrText>1</w:instrText>
      </w:r>
      <w:r w:rsidR="00175A42">
        <w:instrText>(j</w:instrText>
      </w:r>
      <w:r w:rsidR="00175A42">
        <w:rPr>
          <w:rStyle w:val="subscript"/>
        </w:rPr>
        <w:instrText>1</w:instrText>
      </w:r>
      <w:r w:rsidR="00175A42">
        <w:instrText xml:space="preserve">+1)) </w:instrText>
      </w:r>
      <w:r w:rsidR="00175A42">
        <w:fldChar w:fldCharType="end"/>
      </w:r>
      <w:r w:rsidR="00577A80">
        <w:t xml:space="preserve"> </w:t>
      </w:r>
      <w:r w:rsidR="00175A42">
        <w:t xml:space="preserve">. </w:t>
      </w:r>
      <w:r w:rsidR="00ED7CC3">
        <w:t xml:space="preserve"> So this is a triangle construction, yes, </w:t>
      </w:r>
      <w:r w:rsidR="00577A80">
        <w:t>b</w:t>
      </w:r>
      <w:r w:rsidR="00ED7CC3">
        <w:t xml:space="preserve">ut the </w:t>
      </w:r>
      <w:r w:rsidR="00606341">
        <w:t>angle a</w:t>
      </w:r>
      <w:r w:rsidR="00ED7CC3">
        <w:t xml:space="preserve"> </w:t>
      </w:r>
      <w:r w:rsidR="00606341">
        <w:t>has</w:t>
      </w:r>
      <w:r w:rsidR="00ED7CC3">
        <w:t xml:space="preserve"> to be chosen so that j</w:t>
      </w:r>
      <w:r w:rsidR="00ED7CC3">
        <w:rPr>
          <w:rStyle w:val="subscript"/>
        </w:rPr>
        <w:t>3</w:t>
      </w:r>
      <w:r w:rsidR="00ED7CC3">
        <w:t xml:space="preserve"> has one of the allowed lengths</w:t>
      </w:r>
      <w:r w:rsidR="00577A80">
        <w:t>. The starting j</w:t>
      </w:r>
      <w:r w:rsidR="00577A80">
        <w:rPr>
          <w:rStyle w:val="subscript"/>
        </w:rPr>
        <w:t>1</w:t>
      </w:r>
      <w:r w:rsidR="00577A80">
        <w:t xml:space="preserve"> and j</w:t>
      </w:r>
      <w:r w:rsidR="00577A80">
        <w:rPr>
          <w:rStyle w:val="subscript"/>
        </w:rPr>
        <w:t>2</w:t>
      </w:r>
      <w:r w:rsidR="00577A80">
        <w:t xml:space="preserve"> can be assumed to have legal lengths.</w:t>
      </w:r>
    </w:p>
    <w:p w14:paraId="4E208D28" w14:textId="77777777" w:rsidR="00175A42" w:rsidRDefault="00577A80" w:rsidP="00DD1D67">
      <w:r>
        <w:tab/>
      </w:r>
      <w:r>
        <w:tab/>
      </w:r>
      <w:r>
        <w:tab/>
      </w:r>
      <w:r>
        <w:tab/>
      </w:r>
      <w:r w:rsidR="0060634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75pt;height:104.25pt">
            <v:imagedata r:id="rId6" o:title=""/>
          </v:shape>
        </w:pict>
      </w:r>
    </w:p>
    <w:p w14:paraId="51D40A40" w14:textId="77777777" w:rsidR="00577A80" w:rsidRDefault="00606341" w:rsidP="00DD1D67">
      <w:r>
        <w:t xml:space="preserve">In this picture we imagine that we have translated the triangle so the left end lies on the z-axis and we have then rotated about the z axis to get the triangle into the plane of paper. </w:t>
      </w:r>
      <w:r w:rsidR="00577A80">
        <w:t xml:space="preserve">So this triangle does give the triangle rule inequality sandwich.  </w:t>
      </w:r>
      <w:r>
        <w:t>I</w:t>
      </w:r>
      <w:r w:rsidR="00577A80">
        <w:t xml:space="preserve">t also gives the right result that you add up the z components in the obvious way. </w:t>
      </w:r>
      <w:r>
        <w:t xml:space="preserve">So I guess this is a good name after all. </w:t>
      </w:r>
    </w:p>
    <w:p w14:paraId="4E9A2778" w14:textId="77777777" w:rsidR="005716A1" w:rsidRDefault="005716A1" w:rsidP="009D5590"/>
    <w:p w14:paraId="0AE907DB" w14:textId="77777777" w:rsidR="00957220" w:rsidRDefault="00957220" w:rsidP="009D5590">
      <w:bookmarkStart w:id="75" w:name="_Toc218257544"/>
      <w:bookmarkStart w:id="76" w:name="_Toc218257760"/>
      <w:bookmarkStart w:id="77" w:name="_Toc218497244"/>
      <w:r w:rsidRPr="0024076C">
        <w:rPr>
          <w:rStyle w:val="Heading3Char"/>
        </w:rPr>
        <w:t>Eigenvalues of the Total Angular Momentum (213).</w:t>
      </w:r>
      <w:bookmarkEnd w:id="75"/>
      <w:bookmarkEnd w:id="76"/>
      <w:bookmarkEnd w:id="77"/>
      <w:r>
        <w:t xml:space="preserve">  This is really a direct product space exercise, but Schiff does not cast it in the that language, but I'm sure Messiah does.  So we are going to have for example</w:t>
      </w:r>
    </w:p>
    <w:p w14:paraId="28DF0732" w14:textId="77777777" w:rsidR="00957220" w:rsidRDefault="00957220" w:rsidP="009D5590"/>
    <w:p w14:paraId="0F23CA35" w14:textId="77777777" w:rsidR="00957220" w:rsidRDefault="00957220" w:rsidP="009D5590">
      <w:r>
        <w:tab/>
        <w:t>1</w:t>
      </w:r>
      <w:r>
        <w:sym w:font="Symbol" w:char="F0C4"/>
      </w:r>
      <w:r>
        <w:t xml:space="preserve">1  = 0 </w:t>
      </w:r>
      <w:r>
        <w:sym w:font="Symbol" w:char="F0C5"/>
      </w:r>
      <w:r>
        <w:t xml:space="preserve"> 1 </w:t>
      </w:r>
      <w:r>
        <w:sym w:font="Symbol" w:char="F0C5"/>
      </w:r>
      <w:r>
        <w:t xml:space="preserve"> 2</w:t>
      </w:r>
    </w:p>
    <w:p w14:paraId="6B10F9D7" w14:textId="77777777" w:rsidR="00957220" w:rsidRDefault="00957220" w:rsidP="009D5590"/>
    <w:p w14:paraId="054D9BDA" w14:textId="77777777" w:rsidR="00957220" w:rsidRDefault="00957220" w:rsidP="009D5590">
      <w:r>
        <w:t>The states on the left are enumerated as |1m</w:t>
      </w:r>
      <w:r>
        <w:rPr>
          <w:rStyle w:val="subscript"/>
        </w:rPr>
        <w:t>1</w:t>
      </w:r>
      <w:r>
        <w:t xml:space="preserve">&gt; </w:t>
      </w:r>
      <w:r>
        <w:sym w:font="Symbol" w:char="F0C4"/>
      </w:r>
      <w:r>
        <w:t xml:space="preserve">  |1m</w:t>
      </w:r>
      <w:r>
        <w:rPr>
          <w:rStyle w:val="subscript"/>
        </w:rPr>
        <w:t>2</w:t>
      </w:r>
      <w:r>
        <w:t>&gt;  and on the right as |jm&gt;. Each J</w:t>
      </w:r>
      <w:r w:rsidR="002A6998">
        <w:rPr>
          <w:rStyle w:val="subscript"/>
        </w:rPr>
        <w:t>i</w:t>
      </w:r>
      <w:r>
        <w:t xml:space="preserve"> does nothing to the "other" space</w:t>
      </w:r>
      <w:r w:rsidR="002A6998">
        <w:t>, the two spaces are assumed fully decoupled. Thus</w:t>
      </w:r>
    </w:p>
    <w:p w14:paraId="0D60BFA8" w14:textId="77777777" w:rsidR="002A6998" w:rsidRDefault="002A6998" w:rsidP="009D5590"/>
    <w:p w14:paraId="53A5521E" w14:textId="77777777" w:rsidR="002A6998" w:rsidRDefault="002A6998" w:rsidP="009D5590">
      <w:r>
        <w:tab/>
        <w:t>J</w:t>
      </w:r>
      <w:r>
        <w:rPr>
          <w:rStyle w:val="subscript"/>
        </w:rPr>
        <w:t>1</w:t>
      </w:r>
      <w:r>
        <w:t xml:space="preserve">  really means   J</w:t>
      </w:r>
      <w:r>
        <w:rPr>
          <w:rStyle w:val="subscript"/>
        </w:rPr>
        <w:t>1</w:t>
      </w:r>
      <w:r>
        <w:t xml:space="preserve"> </w:t>
      </w:r>
      <w:r>
        <w:sym w:font="Symbol" w:char="F0C4"/>
      </w:r>
      <w:r>
        <w:t xml:space="preserve"> 1</w:t>
      </w:r>
    </w:p>
    <w:p w14:paraId="084C2AAF" w14:textId="77777777" w:rsidR="002A6998" w:rsidRDefault="002A6998" w:rsidP="009D5590"/>
    <w:p w14:paraId="6D0E309F" w14:textId="77777777" w:rsidR="002A6998" w:rsidRDefault="002A6998" w:rsidP="009D5590">
      <w:r>
        <w:t>and acts as unity in the second subspace. The idea is that the matrix T</w:t>
      </w:r>
      <w:r>
        <w:rPr>
          <w:rStyle w:val="subscript"/>
        </w:rPr>
        <w:t>mm',JM</w:t>
      </w:r>
      <w:r>
        <w:t xml:space="preserve">   = &lt;j</w:t>
      </w:r>
      <w:r>
        <w:rPr>
          <w:rStyle w:val="subscript"/>
        </w:rPr>
        <w:t>1</w:t>
      </w:r>
      <w:r>
        <w:t>mj</w:t>
      </w:r>
      <w:r>
        <w:rPr>
          <w:rStyle w:val="subscript"/>
        </w:rPr>
        <w:t>2</w:t>
      </w:r>
      <w:r>
        <w:t xml:space="preserve">m'|JM&gt; is just a unitary basis change from one representation to another, and these ARE the C-G coefficients.  Schiff shows a direct method of computing the coefficients by just "fiddling" with the raising and lower operators.  For example, </w:t>
      </w:r>
    </w:p>
    <w:p w14:paraId="546C34AE" w14:textId="77777777" w:rsidR="002A6998" w:rsidRDefault="002A6998" w:rsidP="009D5590"/>
    <w:p w14:paraId="562DC6DC" w14:textId="77777777" w:rsidR="002A6998" w:rsidRDefault="002A6998" w:rsidP="009D5590">
      <w:r>
        <w:tab/>
        <w:t>J</w:t>
      </w:r>
      <w:r>
        <w:rPr>
          <w:rStyle w:val="subscript"/>
        </w:rPr>
        <w:t>+</w:t>
      </w:r>
      <w:r>
        <w:t xml:space="preserve">  = J</w:t>
      </w:r>
      <w:r>
        <w:rPr>
          <w:rStyle w:val="subscript"/>
        </w:rPr>
        <w:t>1+</w:t>
      </w:r>
      <w:r>
        <w:t xml:space="preserve"> </w:t>
      </w:r>
      <w:r>
        <w:sym w:font="Symbol" w:char="F0C4"/>
      </w:r>
      <w:r>
        <w:t xml:space="preserve"> 1  + 1 </w:t>
      </w:r>
      <w:r>
        <w:sym w:font="Symbol" w:char="F0C4"/>
      </w:r>
      <w:r>
        <w:t xml:space="preserve"> J</w:t>
      </w:r>
      <w:r>
        <w:rPr>
          <w:rStyle w:val="subscript"/>
        </w:rPr>
        <w:t>2+</w:t>
      </w:r>
      <w:r>
        <w:t xml:space="preserve">      = J</w:t>
      </w:r>
      <w:r>
        <w:rPr>
          <w:rStyle w:val="subscript"/>
        </w:rPr>
        <w:t>1+</w:t>
      </w:r>
      <w:r>
        <w:t>* J</w:t>
      </w:r>
      <w:r>
        <w:rPr>
          <w:rStyle w:val="subscript"/>
        </w:rPr>
        <w:t>2+</w:t>
      </w:r>
      <w:r>
        <w:t xml:space="preserve"> </w:t>
      </w:r>
      <w:r>
        <w:tab/>
      </w:r>
      <w:r>
        <w:tab/>
        <w:t xml:space="preserve">// in my own notation somewhere. </w:t>
      </w:r>
    </w:p>
    <w:p w14:paraId="3532C2FC" w14:textId="77777777" w:rsidR="002A6998" w:rsidRDefault="002A6998" w:rsidP="009D5590"/>
    <w:p w14:paraId="776F07F3" w14:textId="77777777" w:rsidR="0024076C" w:rsidRDefault="0024076C" w:rsidP="0024076C">
      <w:pPr>
        <w:pStyle w:val="Heading3"/>
      </w:pPr>
      <w:bookmarkStart w:id="78" w:name="_Toc218257545"/>
      <w:bookmarkStart w:id="79" w:name="_Toc218257761"/>
      <w:bookmarkStart w:id="80" w:name="_Toc218497245"/>
      <w:r>
        <w:t>C-G coefficients, recursion relations, construction procedure, some particular values.</w:t>
      </w:r>
      <w:bookmarkEnd w:id="78"/>
      <w:bookmarkEnd w:id="79"/>
      <w:bookmarkEnd w:id="80"/>
      <w:r>
        <w:t xml:space="preserve"> </w:t>
      </w:r>
    </w:p>
    <w:p w14:paraId="7990DD46" w14:textId="77777777" w:rsidR="0024076C" w:rsidRDefault="0024076C" w:rsidP="0024076C">
      <w:pPr>
        <w:pStyle w:val="Heading3"/>
      </w:pPr>
    </w:p>
    <w:p w14:paraId="4585CB21" w14:textId="77777777" w:rsidR="002A6998" w:rsidRDefault="00DF6440" w:rsidP="009D5590">
      <w:r>
        <w:t>Thus for example</w:t>
      </w:r>
    </w:p>
    <w:p w14:paraId="38CE7ED7" w14:textId="77777777" w:rsidR="00DF6440" w:rsidRDefault="00DF6440" w:rsidP="009D5590"/>
    <w:p w14:paraId="64E4CD61" w14:textId="77777777" w:rsidR="00DF6440" w:rsidRDefault="00DF6440" w:rsidP="009D5590">
      <w:r>
        <w:tab/>
        <w:t>J</w:t>
      </w:r>
      <w:r>
        <w:rPr>
          <w:rStyle w:val="subscript"/>
        </w:rPr>
        <w:t>+</w:t>
      </w:r>
      <w:r>
        <w:t xml:space="preserve"> |jm&gt;  =  f(j,m) |jm+1&gt;</w:t>
      </w:r>
      <w:r>
        <w:tab/>
      </w:r>
      <w:r>
        <w:tab/>
        <w:t xml:space="preserve">where f is the usual raiser coefficient. </w:t>
      </w:r>
    </w:p>
    <w:p w14:paraId="38A7E2D2" w14:textId="77777777" w:rsidR="00DF6440" w:rsidRDefault="00DF6440" w:rsidP="009D5590"/>
    <w:p w14:paraId="1BB5714D" w14:textId="77777777" w:rsidR="00DF6440" w:rsidRDefault="00DF6440" w:rsidP="009D5590">
      <w:r>
        <w:t>But we also have</w:t>
      </w:r>
    </w:p>
    <w:p w14:paraId="1AC856BD" w14:textId="77777777" w:rsidR="00DF6440" w:rsidRDefault="00DF6440" w:rsidP="009D5590"/>
    <w:p w14:paraId="12B45A3E" w14:textId="77777777" w:rsidR="00DF6440" w:rsidRDefault="00DF6440" w:rsidP="009D5590">
      <w:r>
        <w:tab/>
        <w:t>J</w:t>
      </w:r>
      <w:r>
        <w:rPr>
          <w:rStyle w:val="subscript"/>
        </w:rPr>
        <w:t>+</w:t>
      </w:r>
      <w:r>
        <w:t xml:space="preserve"> |jm&gt;  = J</w:t>
      </w:r>
      <w:r>
        <w:rPr>
          <w:rStyle w:val="subscript"/>
        </w:rPr>
        <w:t>+</w:t>
      </w:r>
      <w:r>
        <w:t xml:space="preserve"> { |m</w:t>
      </w:r>
      <w:r>
        <w:rPr>
          <w:rStyle w:val="subscript"/>
        </w:rPr>
        <w:t>1</w:t>
      </w:r>
      <w:r>
        <w:t>m</w:t>
      </w:r>
      <w:r>
        <w:rPr>
          <w:rStyle w:val="subscript"/>
        </w:rPr>
        <w:t>2</w:t>
      </w:r>
      <w:r>
        <w:t>&gt;&lt;</w:t>
      </w:r>
      <w:r w:rsidRPr="00DF6440">
        <w:t xml:space="preserve"> </w:t>
      </w:r>
      <w:r>
        <w:t>m</w:t>
      </w:r>
      <w:r>
        <w:rPr>
          <w:rStyle w:val="subscript"/>
        </w:rPr>
        <w:t>1</w:t>
      </w:r>
      <w:r>
        <w:t>m</w:t>
      </w:r>
      <w:r>
        <w:rPr>
          <w:rStyle w:val="subscript"/>
        </w:rPr>
        <w:t>2</w:t>
      </w:r>
      <w:r>
        <w:t>|jm&gt; } = &lt;</w:t>
      </w:r>
      <w:r w:rsidRPr="00DF6440">
        <w:t xml:space="preserve"> </w:t>
      </w:r>
      <w:r>
        <w:t>m</w:t>
      </w:r>
      <w:r>
        <w:rPr>
          <w:rStyle w:val="subscript"/>
        </w:rPr>
        <w:t>1</w:t>
      </w:r>
      <w:r>
        <w:t>m</w:t>
      </w:r>
      <w:r>
        <w:rPr>
          <w:rStyle w:val="subscript"/>
        </w:rPr>
        <w:t>2</w:t>
      </w:r>
      <w:r>
        <w:t>|jm&gt; [J</w:t>
      </w:r>
      <w:r>
        <w:rPr>
          <w:rStyle w:val="subscript"/>
        </w:rPr>
        <w:t>1+</w:t>
      </w:r>
      <w:r>
        <w:t>* J</w:t>
      </w:r>
      <w:r>
        <w:rPr>
          <w:rStyle w:val="subscript"/>
        </w:rPr>
        <w:t>2+</w:t>
      </w:r>
      <w:r>
        <w:t xml:space="preserve"> ] |m</w:t>
      </w:r>
      <w:r>
        <w:rPr>
          <w:rStyle w:val="subscript"/>
        </w:rPr>
        <w:t>1</w:t>
      </w:r>
      <w:r>
        <w:t>m</w:t>
      </w:r>
      <w:r>
        <w:rPr>
          <w:rStyle w:val="subscript"/>
        </w:rPr>
        <w:t>2</w:t>
      </w:r>
      <w:r>
        <w:t>&gt;</w:t>
      </w:r>
    </w:p>
    <w:p w14:paraId="2BF6BE3D" w14:textId="77777777" w:rsidR="00DF6440" w:rsidRDefault="00DF6440" w:rsidP="009D5590"/>
    <w:p w14:paraId="33ECE91A" w14:textId="77777777" w:rsidR="00DF6440" w:rsidRDefault="00DF6440" w:rsidP="009D5590">
      <w:r>
        <w:tab/>
      </w:r>
      <w:r>
        <w:tab/>
        <w:t xml:space="preserve">   =  &lt;</w:t>
      </w:r>
      <w:r w:rsidRPr="00DF6440">
        <w:t xml:space="preserve"> </w:t>
      </w:r>
      <w:r>
        <w:t>m</w:t>
      </w:r>
      <w:r>
        <w:rPr>
          <w:rStyle w:val="subscript"/>
        </w:rPr>
        <w:t>1</w:t>
      </w:r>
      <w:r>
        <w:t>m</w:t>
      </w:r>
      <w:r>
        <w:rPr>
          <w:rStyle w:val="subscript"/>
        </w:rPr>
        <w:t>2</w:t>
      </w:r>
      <w:r>
        <w:t>|jm&gt;  { J</w:t>
      </w:r>
      <w:r>
        <w:rPr>
          <w:rStyle w:val="subscript"/>
        </w:rPr>
        <w:t>1+</w:t>
      </w:r>
      <w:r>
        <w:t xml:space="preserve"> </w:t>
      </w:r>
      <w:r>
        <w:sym w:font="Symbol" w:char="F0C4"/>
      </w:r>
      <w:r>
        <w:t xml:space="preserve"> 1  + 1 </w:t>
      </w:r>
      <w:r>
        <w:sym w:font="Symbol" w:char="F0C4"/>
      </w:r>
      <w:r>
        <w:t xml:space="preserve"> J</w:t>
      </w:r>
      <w:r>
        <w:rPr>
          <w:rStyle w:val="subscript"/>
        </w:rPr>
        <w:t>2+</w:t>
      </w:r>
      <w:r>
        <w:t xml:space="preserve"> } {  </w:t>
      </w:r>
      <w:r w:rsidR="0053255D">
        <w:t xml:space="preserve"> |j</w:t>
      </w:r>
      <w:r w:rsidR="0053255D">
        <w:rPr>
          <w:rStyle w:val="subscript"/>
        </w:rPr>
        <w:t>1</w:t>
      </w:r>
      <w:r w:rsidR="0053255D">
        <w:t>m</w:t>
      </w:r>
      <w:r w:rsidR="0053255D">
        <w:rPr>
          <w:rStyle w:val="subscript"/>
        </w:rPr>
        <w:t>1</w:t>
      </w:r>
      <w:r w:rsidR="0053255D">
        <w:t xml:space="preserve">&gt; </w:t>
      </w:r>
      <w:r w:rsidR="0053255D">
        <w:sym w:font="Symbol" w:char="F0C4"/>
      </w:r>
      <w:r w:rsidR="0053255D">
        <w:t xml:space="preserve">  |j</w:t>
      </w:r>
      <w:r w:rsidR="0053255D">
        <w:rPr>
          <w:rStyle w:val="subscript"/>
        </w:rPr>
        <w:t>2</w:t>
      </w:r>
      <w:r w:rsidR="0053255D">
        <w:t>m</w:t>
      </w:r>
      <w:r w:rsidR="0053255D">
        <w:rPr>
          <w:rStyle w:val="subscript"/>
        </w:rPr>
        <w:t>2</w:t>
      </w:r>
      <w:r w:rsidR="0053255D">
        <w:t>&gt;}</w:t>
      </w:r>
    </w:p>
    <w:p w14:paraId="22B7541A" w14:textId="77777777" w:rsidR="0053255D" w:rsidRDefault="0053255D" w:rsidP="009D5590"/>
    <w:p w14:paraId="6E223220" w14:textId="77777777" w:rsidR="0053255D" w:rsidRDefault="0053255D" w:rsidP="0053255D">
      <w:r>
        <w:tab/>
      </w:r>
      <w:r>
        <w:tab/>
        <w:t xml:space="preserve">   =  &lt;</w:t>
      </w:r>
      <w:r w:rsidRPr="00DF6440">
        <w:t xml:space="preserve"> </w:t>
      </w:r>
      <w:r>
        <w:t>m</w:t>
      </w:r>
      <w:r>
        <w:rPr>
          <w:rStyle w:val="subscript"/>
        </w:rPr>
        <w:t>1</w:t>
      </w:r>
      <w:r>
        <w:t>m</w:t>
      </w:r>
      <w:r>
        <w:rPr>
          <w:rStyle w:val="subscript"/>
        </w:rPr>
        <w:t>2</w:t>
      </w:r>
      <w:r>
        <w:t>|jm&gt;  { f(j</w:t>
      </w:r>
      <w:r>
        <w:rPr>
          <w:rStyle w:val="subscript"/>
        </w:rPr>
        <w:t>1</w:t>
      </w:r>
      <w:r>
        <w:t>,m</w:t>
      </w:r>
      <w:r>
        <w:rPr>
          <w:rStyle w:val="subscript"/>
        </w:rPr>
        <w:t>1</w:t>
      </w:r>
      <w:r>
        <w:t>)  |j</w:t>
      </w:r>
      <w:r>
        <w:rPr>
          <w:rStyle w:val="subscript"/>
        </w:rPr>
        <w:t>1</w:t>
      </w:r>
      <w:r>
        <w:t>m</w:t>
      </w:r>
      <w:r>
        <w:rPr>
          <w:rStyle w:val="subscript"/>
        </w:rPr>
        <w:t>1</w:t>
      </w:r>
      <w:r>
        <w:t xml:space="preserve">+1&gt; </w:t>
      </w:r>
      <w:r>
        <w:sym w:font="Symbol" w:char="F0C4"/>
      </w:r>
      <w:r>
        <w:t xml:space="preserve">  |j</w:t>
      </w:r>
      <w:r>
        <w:rPr>
          <w:rStyle w:val="subscript"/>
        </w:rPr>
        <w:t>2</w:t>
      </w:r>
      <w:r>
        <w:t>m</w:t>
      </w:r>
      <w:r>
        <w:rPr>
          <w:rStyle w:val="subscript"/>
        </w:rPr>
        <w:t>2</w:t>
      </w:r>
      <w:r>
        <w:t>&gt;   + f(j</w:t>
      </w:r>
      <w:r>
        <w:rPr>
          <w:rStyle w:val="subscript"/>
        </w:rPr>
        <w:t>2</w:t>
      </w:r>
      <w:r>
        <w:t>,m</w:t>
      </w:r>
      <w:r>
        <w:rPr>
          <w:rStyle w:val="subscript"/>
        </w:rPr>
        <w:t>2</w:t>
      </w:r>
      <w:r>
        <w:t>) |j</w:t>
      </w:r>
      <w:r>
        <w:rPr>
          <w:rStyle w:val="subscript"/>
        </w:rPr>
        <w:t>1</w:t>
      </w:r>
      <w:r>
        <w:t>m</w:t>
      </w:r>
      <w:r>
        <w:rPr>
          <w:rStyle w:val="subscript"/>
        </w:rPr>
        <w:t>1</w:t>
      </w:r>
      <w:r>
        <w:t xml:space="preserve">&gt; </w:t>
      </w:r>
      <w:r>
        <w:sym w:font="Symbol" w:char="F0C4"/>
      </w:r>
      <w:r>
        <w:t>|j</w:t>
      </w:r>
      <w:r>
        <w:rPr>
          <w:rStyle w:val="subscript"/>
        </w:rPr>
        <w:t>2</w:t>
      </w:r>
      <w:r>
        <w:t>m</w:t>
      </w:r>
      <w:r>
        <w:rPr>
          <w:rStyle w:val="subscript"/>
        </w:rPr>
        <w:t>2</w:t>
      </w:r>
      <w:r>
        <w:t>+1&gt; }</w:t>
      </w:r>
      <w:r>
        <w:tab/>
      </w:r>
    </w:p>
    <w:p w14:paraId="30E9D6CF" w14:textId="77777777" w:rsidR="0053255D" w:rsidRDefault="0053255D" w:rsidP="0053255D"/>
    <w:p w14:paraId="15E28D4E" w14:textId="77777777" w:rsidR="0053255D" w:rsidRDefault="0053255D" w:rsidP="0053255D">
      <w:r>
        <w:tab/>
      </w:r>
      <w:r>
        <w:tab/>
        <w:t xml:space="preserve">  =  &lt;</w:t>
      </w:r>
      <w:r w:rsidRPr="00DF6440">
        <w:t xml:space="preserve"> </w:t>
      </w:r>
      <w:r>
        <w:t>m</w:t>
      </w:r>
      <w:r>
        <w:rPr>
          <w:rStyle w:val="subscript"/>
        </w:rPr>
        <w:t>1</w:t>
      </w:r>
      <w:r>
        <w:t>m</w:t>
      </w:r>
      <w:r>
        <w:rPr>
          <w:rStyle w:val="subscript"/>
        </w:rPr>
        <w:t>2</w:t>
      </w:r>
      <w:r>
        <w:t>|jm&gt; { f(j</w:t>
      </w:r>
      <w:r>
        <w:rPr>
          <w:rStyle w:val="subscript"/>
        </w:rPr>
        <w:t>1</w:t>
      </w:r>
      <w:r>
        <w:t>,m</w:t>
      </w:r>
      <w:r>
        <w:rPr>
          <w:rStyle w:val="subscript"/>
        </w:rPr>
        <w:t>1</w:t>
      </w:r>
      <w:r>
        <w:t>) |m</w:t>
      </w:r>
      <w:r>
        <w:rPr>
          <w:rStyle w:val="subscript"/>
        </w:rPr>
        <w:t>1</w:t>
      </w:r>
      <w:r>
        <w:t>+1,m</w:t>
      </w:r>
      <w:r>
        <w:rPr>
          <w:rStyle w:val="subscript"/>
        </w:rPr>
        <w:t>2</w:t>
      </w:r>
      <w:r>
        <w:t>&gt;  + f(j</w:t>
      </w:r>
      <w:r>
        <w:rPr>
          <w:rStyle w:val="subscript"/>
        </w:rPr>
        <w:t>2</w:t>
      </w:r>
      <w:r>
        <w:t>,m</w:t>
      </w:r>
      <w:r>
        <w:rPr>
          <w:rStyle w:val="subscript"/>
        </w:rPr>
        <w:t>3</w:t>
      </w:r>
      <w:r>
        <w:t>) |m</w:t>
      </w:r>
      <w:r>
        <w:rPr>
          <w:rStyle w:val="subscript"/>
        </w:rPr>
        <w:t>1</w:t>
      </w:r>
      <w:r>
        <w:t>,m</w:t>
      </w:r>
      <w:r>
        <w:rPr>
          <w:rStyle w:val="subscript"/>
        </w:rPr>
        <w:t>2</w:t>
      </w:r>
      <w:r>
        <w:t>+1&gt;</w:t>
      </w:r>
    </w:p>
    <w:p w14:paraId="2F53B577" w14:textId="77777777" w:rsidR="0053255D" w:rsidRDefault="0053255D" w:rsidP="0053255D"/>
    <w:p w14:paraId="39655EB0" w14:textId="77777777" w:rsidR="0053255D" w:rsidRDefault="0053255D" w:rsidP="0053255D">
      <w:r>
        <w:t xml:space="preserve">and then comparing the above, we can conclude that </w:t>
      </w:r>
    </w:p>
    <w:p w14:paraId="00EE5238" w14:textId="77777777" w:rsidR="0053255D" w:rsidRDefault="0053255D" w:rsidP="0053255D"/>
    <w:p w14:paraId="51D4DE5F" w14:textId="77777777" w:rsidR="0053255D" w:rsidRDefault="0053255D" w:rsidP="0053255D">
      <w:r>
        <w:tab/>
        <w:t>f(j,m) |jm+1&gt; =  &lt;</w:t>
      </w:r>
      <w:r w:rsidRPr="00DF6440">
        <w:t xml:space="preserve"> </w:t>
      </w:r>
      <w:r>
        <w:t>m</w:t>
      </w:r>
      <w:r>
        <w:rPr>
          <w:rStyle w:val="subscript"/>
        </w:rPr>
        <w:t>1</w:t>
      </w:r>
      <w:r>
        <w:t>m</w:t>
      </w:r>
      <w:r>
        <w:rPr>
          <w:rStyle w:val="subscript"/>
        </w:rPr>
        <w:t>2</w:t>
      </w:r>
      <w:r>
        <w:t>|jm&gt; { f(j</w:t>
      </w:r>
      <w:r>
        <w:rPr>
          <w:rStyle w:val="subscript"/>
        </w:rPr>
        <w:t>1</w:t>
      </w:r>
      <w:r>
        <w:t>,m</w:t>
      </w:r>
      <w:r>
        <w:rPr>
          <w:rStyle w:val="subscript"/>
        </w:rPr>
        <w:t>1</w:t>
      </w:r>
      <w:r>
        <w:t>) |m</w:t>
      </w:r>
      <w:r>
        <w:rPr>
          <w:rStyle w:val="subscript"/>
        </w:rPr>
        <w:t>1</w:t>
      </w:r>
      <w:r>
        <w:t>+1,m</w:t>
      </w:r>
      <w:r>
        <w:rPr>
          <w:rStyle w:val="subscript"/>
        </w:rPr>
        <w:t>2</w:t>
      </w:r>
      <w:r>
        <w:t>&gt;  + f(j</w:t>
      </w:r>
      <w:r>
        <w:rPr>
          <w:rStyle w:val="subscript"/>
        </w:rPr>
        <w:t>2</w:t>
      </w:r>
      <w:r>
        <w:t>,m</w:t>
      </w:r>
      <w:r>
        <w:rPr>
          <w:rStyle w:val="subscript"/>
        </w:rPr>
        <w:t>3</w:t>
      </w:r>
      <w:r>
        <w:t>) |m</w:t>
      </w:r>
      <w:r>
        <w:rPr>
          <w:rStyle w:val="subscript"/>
        </w:rPr>
        <w:t>1</w:t>
      </w:r>
      <w:r>
        <w:t>,m</w:t>
      </w:r>
      <w:r>
        <w:rPr>
          <w:rStyle w:val="subscript"/>
        </w:rPr>
        <w:t>2</w:t>
      </w:r>
      <w:r>
        <w:t>+1&gt;</w:t>
      </w:r>
    </w:p>
    <w:p w14:paraId="6E63CCE9" w14:textId="77777777" w:rsidR="005A4568" w:rsidRDefault="005A4568" w:rsidP="0053255D"/>
    <w:p w14:paraId="05B8E941" w14:textId="77777777" w:rsidR="005A4568" w:rsidRDefault="005A4568" w:rsidP="0053255D">
      <w:r>
        <w:t>where we now have a mixture of known functions f with some states and with some C-G coefficients which we want to discover. If we were to close this with &lt;jm+1| we would get</w:t>
      </w:r>
    </w:p>
    <w:p w14:paraId="21D91797" w14:textId="77777777" w:rsidR="005A4568" w:rsidRDefault="005A4568" w:rsidP="0053255D"/>
    <w:p w14:paraId="206ABF71" w14:textId="77777777" w:rsidR="005A4568" w:rsidRDefault="005A4568" w:rsidP="005A4568">
      <w:r>
        <w:tab/>
        <w:t>f(j,m) =  &lt;</w:t>
      </w:r>
      <w:r w:rsidRPr="00DF6440">
        <w:t xml:space="preserve"> </w:t>
      </w:r>
      <w:r>
        <w:t>m</w:t>
      </w:r>
      <w:r>
        <w:rPr>
          <w:rStyle w:val="subscript"/>
        </w:rPr>
        <w:t>1</w:t>
      </w:r>
      <w:r>
        <w:t>m</w:t>
      </w:r>
      <w:r>
        <w:rPr>
          <w:rStyle w:val="subscript"/>
        </w:rPr>
        <w:t>2</w:t>
      </w:r>
      <w:r>
        <w:t>|jm&gt; { f(j</w:t>
      </w:r>
      <w:r>
        <w:rPr>
          <w:rStyle w:val="subscript"/>
        </w:rPr>
        <w:t>1</w:t>
      </w:r>
      <w:r>
        <w:t>,m</w:t>
      </w:r>
      <w:r>
        <w:rPr>
          <w:rStyle w:val="subscript"/>
        </w:rPr>
        <w:t>1</w:t>
      </w:r>
      <w:r>
        <w:t>) &lt;jm+1|m</w:t>
      </w:r>
      <w:r>
        <w:rPr>
          <w:rStyle w:val="subscript"/>
        </w:rPr>
        <w:t>1</w:t>
      </w:r>
      <w:r>
        <w:t>+1,m</w:t>
      </w:r>
      <w:r>
        <w:rPr>
          <w:rStyle w:val="subscript"/>
        </w:rPr>
        <w:t>2</w:t>
      </w:r>
      <w:r>
        <w:t>&gt;  + f(j</w:t>
      </w:r>
      <w:r>
        <w:rPr>
          <w:rStyle w:val="subscript"/>
        </w:rPr>
        <w:t>2</w:t>
      </w:r>
      <w:r>
        <w:t>,m</w:t>
      </w:r>
      <w:r>
        <w:rPr>
          <w:rStyle w:val="subscript"/>
        </w:rPr>
        <w:t>3</w:t>
      </w:r>
      <w:r>
        <w:t>) &lt;jm+1|m</w:t>
      </w:r>
      <w:r>
        <w:rPr>
          <w:rStyle w:val="subscript"/>
        </w:rPr>
        <w:t>1</w:t>
      </w:r>
      <w:r>
        <w:t>,m</w:t>
      </w:r>
      <w:r>
        <w:rPr>
          <w:rStyle w:val="subscript"/>
        </w:rPr>
        <w:t>2</w:t>
      </w:r>
      <w:r>
        <w:t>+1&gt;</w:t>
      </w:r>
    </w:p>
    <w:p w14:paraId="3A3F25BF" w14:textId="77777777" w:rsidR="005A4568" w:rsidRDefault="005A4568" w:rsidP="005A4568"/>
    <w:p w14:paraId="2397E61B" w14:textId="77777777" w:rsidR="005A4568" w:rsidRDefault="005A4568" w:rsidP="005A4568">
      <w:r>
        <w:t xml:space="preserve">and now we have an equation relating three different C-G coefficients. </w:t>
      </w:r>
      <w:r w:rsidR="009D1896">
        <w:t xml:space="preserve">By messing around in this way, and forcing that maximum case phase to be +1, you can solve for the coefficients. I don't really care about the details right now, I can imagine how it all goes. </w:t>
      </w:r>
    </w:p>
    <w:p w14:paraId="15636BDC" w14:textId="77777777" w:rsidR="009D1896" w:rsidRPr="004E59FA" w:rsidRDefault="009D1896" w:rsidP="005A4568">
      <w:r>
        <w:tab/>
        <w:t>So look now at the bottom case on page 218.  The |m</w:t>
      </w:r>
      <w:r>
        <w:rPr>
          <w:rStyle w:val="subscript"/>
        </w:rPr>
        <w:t>1</w:t>
      </w:r>
      <w:r>
        <w:t>m</w:t>
      </w:r>
      <w:r>
        <w:rPr>
          <w:rStyle w:val="subscript"/>
        </w:rPr>
        <w:t>2</w:t>
      </w:r>
      <w:r>
        <w:t>&gt; states are listed off on the left side in an order of decreasing m</w:t>
      </w:r>
      <w:r>
        <w:rPr>
          <w:rStyle w:val="subscript"/>
        </w:rPr>
        <w:t>1</w:t>
      </w:r>
      <w:r>
        <w:t>+m</w:t>
      </w:r>
      <w:r>
        <w:rPr>
          <w:rStyle w:val="subscript"/>
        </w:rPr>
        <w:t>2</w:t>
      </w:r>
      <w:r>
        <w:t xml:space="preserve">.  Thus, the first state is |11&gt; and the last is |-1-1&gt;.  In each grouping where the sum is equal, states are listed with the leftmost index going from largest to smallest. </w:t>
      </w:r>
      <w:r w:rsidR="004E59FA">
        <w:t>I have added my own column in pencil which shows the total m</w:t>
      </w:r>
      <w:r w:rsidR="004E59FA">
        <w:rPr>
          <w:rStyle w:val="subscript"/>
        </w:rPr>
        <w:t>1</w:t>
      </w:r>
      <w:r w:rsidR="004E59FA">
        <w:t xml:space="preserve"> + m</w:t>
      </w:r>
      <w:r w:rsidR="004E59FA">
        <w:rPr>
          <w:rStyle w:val="subscript"/>
        </w:rPr>
        <w:t>2</w:t>
      </w:r>
      <w:r w:rsidR="004E59FA">
        <w:t xml:space="preserve"> , and of course this is decreasing as claimed. </w:t>
      </w:r>
    </w:p>
    <w:p w14:paraId="222D866E" w14:textId="77777777" w:rsidR="009322E2" w:rsidRDefault="009322E2" w:rsidP="009322E2">
      <w:r>
        <w:tab/>
        <w:t>Along the top states are listed off  again, according to decreasing possible m</w:t>
      </w:r>
      <w:r>
        <w:rPr>
          <w:rStyle w:val="subscript"/>
        </w:rPr>
        <w:t>J</w:t>
      </w:r>
      <w:r>
        <w:t>.  The upper number is J, the lower is m</w:t>
      </w:r>
      <w:r>
        <w:rPr>
          <w:rStyle w:val="subscript"/>
        </w:rPr>
        <w:t>J</w:t>
      </w:r>
      <w:r>
        <w:t xml:space="preserve"> for each column heading.  You see that the M</w:t>
      </w:r>
      <w:r>
        <w:rPr>
          <w:rStyle w:val="subscript"/>
        </w:rPr>
        <w:t>J</w:t>
      </w:r>
      <w:r>
        <w:t>'s decrease.  For each group of equal m</w:t>
      </w:r>
      <w:r>
        <w:rPr>
          <w:rStyle w:val="subscript"/>
        </w:rPr>
        <w:t>J</w:t>
      </w:r>
      <w:r>
        <w:t xml:space="preserve">, the J's are listed largest to smallest. </w:t>
      </w:r>
    </w:p>
    <w:p w14:paraId="478AE395" w14:textId="77777777" w:rsidR="004E59FA" w:rsidRDefault="004E59FA" w:rsidP="009322E2">
      <w:r>
        <w:tab/>
        <w:t>An entry in the table must be zero if m</w:t>
      </w:r>
      <w:r>
        <w:rPr>
          <w:rStyle w:val="subscript"/>
        </w:rPr>
        <w:t xml:space="preserve">J </w:t>
      </w:r>
      <w:r>
        <w:t>≠ m</w:t>
      </w:r>
      <w:r>
        <w:rPr>
          <w:rStyle w:val="subscript"/>
        </w:rPr>
        <w:t>1</w:t>
      </w:r>
      <w:r>
        <w:t>+ m</w:t>
      </w:r>
      <w:r>
        <w:rPr>
          <w:rStyle w:val="subscript"/>
        </w:rPr>
        <w:t>2</w:t>
      </w:r>
      <w:r>
        <w:t xml:space="preserve"> so this causes entries only in boxes on the diagonal as shown.  The dimension of a box is given by the number of states in either basis that have a certain value of m</w:t>
      </w:r>
      <w:r>
        <w:rPr>
          <w:rStyle w:val="subscript"/>
        </w:rPr>
        <w:t>J</w:t>
      </w:r>
      <w:r>
        <w:t xml:space="preserve">. </w:t>
      </w:r>
      <w:r w:rsidR="000A44C7">
        <w:t xml:space="preserve"> I think this is easiest understood in the JM basis. You see that ALL J values can have M = 0, and there are three possible J values in this case, 1,2,3, so the middle box is 3x3 and the outer boxes decrease in size by 1. In the general integer case, there will be </w:t>
      </w:r>
      <w:r w:rsidR="00C3473B">
        <w:t>(I think)  (j1+j2)-(j1-j2)+1 = 2j</w:t>
      </w:r>
      <w:r w:rsidR="00C3473B">
        <w:rPr>
          <w:rStyle w:val="subscript"/>
        </w:rPr>
        <w:t>2</w:t>
      </w:r>
      <w:r w:rsidR="00C3473B">
        <w:t>+1 values of J for the middle box  (and in the direct product expansion), where j</w:t>
      </w:r>
      <w:r w:rsidR="00C3473B">
        <w:rPr>
          <w:rStyle w:val="subscript"/>
        </w:rPr>
        <w:t>2</w:t>
      </w:r>
      <w:r w:rsidR="00C3473B">
        <w:t xml:space="preserve"> is the smaller one. So in the 1x1 case, this gives 3 which is correct. In a 2x2 case we would have 5. </w:t>
      </w:r>
    </w:p>
    <w:p w14:paraId="364998C1" w14:textId="77777777" w:rsidR="00C3473B" w:rsidRDefault="00C3473B" w:rsidP="009322E2">
      <w:r>
        <w:tab/>
        <w:t>The matrix &lt;j</w:t>
      </w:r>
      <w:r>
        <w:rPr>
          <w:rStyle w:val="subscript"/>
        </w:rPr>
        <w:t>1</w:t>
      </w:r>
      <w:r>
        <w:t>mj</w:t>
      </w:r>
      <w:r>
        <w:rPr>
          <w:rStyle w:val="subscript"/>
        </w:rPr>
        <w:t>2</w:t>
      </w:r>
      <w:r>
        <w:t>m'|JM&gt; = T</w:t>
      </w:r>
      <w:r>
        <w:rPr>
          <w:rStyle w:val="subscript"/>
        </w:rPr>
        <w:t>mm',M</w:t>
      </w:r>
      <w:r>
        <w:t xml:space="preserve">  is in block diagonal form. </w:t>
      </w:r>
      <w:r w:rsidR="00355083">
        <w:t xml:space="preserve">Obviously this is all related to how the group representation functions transform, and I suppose that comes up soon when we talk tensor operators. Or maybe we just close the sum rule with some Euler angles &lt;φθψ| . </w:t>
      </w:r>
    </w:p>
    <w:p w14:paraId="407604D9" w14:textId="77777777" w:rsidR="0024076C" w:rsidRDefault="0024076C" w:rsidP="009322E2"/>
    <w:p w14:paraId="0AA4BF6B" w14:textId="77777777" w:rsidR="00E73EF7" w:rsidRDefault="0024076C" w:rsidP="009322E2">
      <w:bookmarkStart w:id="81" w:name="_Toc218257546"/>
      <w:bookmarkStart w:id="82" w:name="_Toc218257762"/>
      <w:bookmarkStart w:id="83" w:name="_Toc218497246"/>
      <w:r w:rsidRPr="0024076C">
        <w:rPr>
          <w:rStyle w:val="Heading3Char"/>
        </w:rPr>
        <w:t>Matrix elements for rotated states (219).</w:t>
      </w:r>
      <w:bookmarkEnd w:id="81"/>
      <w:bookmarkEnd w:id="82"/>
      <w:bookmarkEnd w:id="83"/>
      <w:r w:rsidR="00E73EF7">
        <w:t xml:space="preserve">   This is a strange little section. It asks what happens if you take a general operator Ω and sandwich it between rotations. S points out that what happens to Ω is determined by the infinitesimal rotation case which is controlled by [Ω,J].  But I know th</w:t>
      </w:r>
      <w:r w:rsidR="00CA6B7D">
        <w:t>at. And in general I know this for a Cartesian vector operator</w:t>
      </w:r>
    </w:p>
    <w:p w14:paraId="6D502364" w14:textId="77777777" w:rsidR="00CA6B7D" w:rsidRDefault="00CA6B7D" w:rsidP="009322E2"/>
    <w:p w14:paraId="366AA405" w14:textId="77777777" w:rsidR="00E73EF7" w:rsidRDefault="00E73EF7" w:rsidP="009322E2">
      <w:pPr>
        <w:rPr>
          <w:b/>
          <w:bCs/>
        </w:rPr>
      </w:pPr>
      <w:r>
        <w:tab/>
      </w:r>
      <w:r>
        <w:tab/>
      </w:r>
      <w:r w:rsidR="00CA6B7D">
        <w:t>R</w:t>
      </w:r>
      <w:r w:rsidR="00CA6B7D">
        <w:rPr>
          <w:b/>
          <w:bCs/>
        </w:rPr>
        <w:t>V</w:t>
      </w:r>
      <w:r w:rsidR="00CA6B7D">
        <w:t>R</w:t>
      </w:r>
      <w:r w:rsidR="00CA6B7D">
        <w:rPr>
          <w:rStyle w:val="superscript"/>
        </w:rPr>
        <w:t>-1</w:t>
      </w:r>
      <w:r w:rsidR="00CA6B7D">
        <w:t xml:space="preserve">  = </w:t>
      </w:r>
      <w:r w:rsidR="00CA6B7D">
        <w:rPr>
          <w:rFonts w:ascii="AaSansOutline" w:hAnsi="AaSansOutline"/>
        </w:rPr>
        <w:t>R</w:t>
      </w:r>
      <w:r w:rsidR="00CA6B7D">
        <w:rPr>
          <w:rStyle w:val="superscript"/>
        </w:rPr>
        <w:t>-1</w:t>
      </w:r>
      <w:r w:rsidR="00CA6B7D">
        <w:t xml:space="preserve"> </w:t>
      </w:r>
      <w:r w:rsidR="00CA6B7D">
        <w:rPr>
          <w:b/>
          <w:bCs/>
        </w:rPr>
        <w:t>V</w:t>
      </w:r>
    </w:p>
    <w:p w14:paraId="342334D9" w14:textId="77777777" w:rsidR="00CA6B7D" w:rsidRDefault="00CA6B7D" w:rsidP="009322E2">
      <w:r>
        <w:t xml:space="preserve"> </w:t>
      </w:r>
    </w:p>
    <w:p w14:paraId="45AF4B4A" w14:textId="77777777" w:rsidR="00CA6B7D" w:rsidRDefault="00CA6B7D" w:rsidP="009322E2">
      <w:r>
        <w:t>and more generally I know that</w:t>
      </w:r>
    </w:p>
    <w:p w14:paraId="70E82348" w14:textId="77777777" w:rsidR="00CA6B7D" w:rsidRDefault="00CA6B7D" w:rsidP="009322E2"/>
    <w:p w14:paraId="149E735A" w14:textId="77777777" w:rsidR="00CA6B7D" w:rsidRDefault="00CA6B7D" w:rsidP="00CA6B7D">
      <w:r>
        <w:tab/>
      </w:r>
      <w:r>
        <w:tab/>
        <w:t>R</w:t>
      </w:r>
      <w:r>
        <w:rPr>
          <w:b/>
          <w:bCs/>
        </w:rPr>
        <w:t>V</w:t>
      </w:r>
      <w:r>
        <w:rPr>
          <w:rStyle w:val="subscript"/>
        </w:rPr>
        <w:t>jm</w:t>
      </w:r>
      <w:r>
        <w:t>R</w:t>
      </w:r>
      <w:r>
        <w:rPr>
          <w:rStyle w:val="superscript"/>
        </w:rPr>
        <w:t>-1</w:t>
      </w:r>
      <w:r>
        <w:t xml:space="preserve">  = [</w:t>
      </w:r>
      <w:r>
        <w:rPr>
          <w:rFonts w:ascii="AaSansOutline" w:hAnsi="AaSansOutline"/>
        </w:rPr>
        <w:t>D</w:t>
      </w:r>
      <w:r>
        <w:rPr>
          <w:rStyle w:val="superscript"/>
        </w:rPr>
        <w:t>(j)</w:t>
      </w:r>
      <w:r>
        <w:rPr>
          <w:rStyle w:val="subscript"/>
        </w:rPr>
        <w:t>mm'</w:t>
      </w:r>
      <w:r>
        <w:t xml:space="preserve"> ]</w:t>
      </w:r>
      <w:r>
        <w:rPr>
          <w:rStyle w:val="superscript"/>
        </w:rPr>
        <w:t>-1</w:t>
      </w:r>
      <w:r>
        <w:rPr>
          <w:b/>
          <w:bCs/>
        </w:rPr>
        <w:t>V</w:t>
      </w:r>
      <w:r w:rsidRPr="00CA6B7D">
        <w:rPr>
          <w:rStyle w:val="subscript"/>
        </w:rPr>
        <w:t>j</w:t>
      </w:r>
      <w:r>
        <w:rPr>
          <w:rStyle w:val="subscript"/>
        </w:rPr>
        <w:t>m'</w:t>
      </w:r>
    </w:p>
    <w:p w14:paraId="1DBBF048" w14:textId="77777777" w:rsidR="00CA6B7D" w:rsidRDefault="00CA6B7D" w:rsidP="00CA6B7D"/>
    <w:p w14:paraId="4DFDB08E" w14:textId="77777777" w:rsidR="00CA6B7D" w:rsidRDefault="00CA6B7D" w:rsidP="00CA6B7D">
      <w:r>
        <w:t xml:space="preserve">for a tensor operator. </w:t>
      </w:r>
    </w:p>
    <w:p w14:paraId="186B0C7C" w14:textId="77777777" w:rsidR="00CA6B7D" w:rsidRDefault="00CA6B7D" w:rsidP="00CA6B7D"/>
    <w:p w14:paraId="5DCA9CCE" w14:textId="77777777" w:rsidR="00CA6B7D" w:rsidRDefault="00CA6B7D" w:rsidP="00CA6B7D">
      <w:bookmarkStart w:id="84" w:name="_Toc218257547"/>
      <w:bookmarkStart w:id="85" w:name="_Toc218257763"/>
      <w:bookmarkStart w:id="86" w:name="_Toc218497247"/>
      <w:r w:rsidRPr="00015942">
        <w:rPr>
          <w:rStyle w:val="Heading3Char"/>
        </w:rPr>
        <w:t>Irreducible Tensor Operators (219).</w:t>
      </w:r>
      <w:bookmarkEnd w:id="84"/>
      <w:bookmarkEnd w:id="85"/>
      <w:bookmarkEnd w:id="86"/>
      <w:r>
        <w:t xml:space="preserve"> </w:t>
      </w:r>
      <w:r w:rsidR="00E96A0E">
        <w:t xml:space="preserve"> These are defined in analogy with the rules for spherical harmonics, but tradition uses k and q in place of j and m for the operator.  So 28.18 is like 28.17.</w:t>
      </w:r>
    </w:p>
    <w:p w14:paraId="40EE67AC" w14:textId="77777777" w:rsidR="00E96A0E" w:rsidRDefault="00E96A0E" w:rsidP="00CA6B7D"/>
    <w:p w14:paraId="150C0D59" w14:textId="77777777" w:rsidR="00B54FD0" w:rsidRDefault="00E96A0E" w:rsidP="00CA6B7D">
      <w:bookmarkStart w:id="87" w:name="_Toc218257548"/>
      <w:bookmarkStart w:id="88" w:name="_Toc218257764"/>
      <w:bookmarkStart w:id="89" w:name="_Toc218497248"/>
      <w:r w:rsidRPr="00574469">
        <w:rPr>
          <w:rStyle w:val="Heading3Char"/>
        </w:rPr>
        <w:t xml:space="preserve">Products of Tensor Operators, </w:t>
      </w:r>
      <w:r w:rsidR="00015942" w:rsidRPr="00574469">
        <w:rPr>
          <w:rStyle w:val="Heading3Char"/>
        </w:rPr>
        <w:t xml:space="preserve">or of </w:t>
      </w:r>
      <w:r w:rsidRPr="00574469">
        <w:rPr>
          <w:rStyle w:val="Heading3Char"/>
        </w:rPr>
        <w:t>one Operator and One State</w:t>
      </w:r>
      <w:r w:rsidR="00011B86" w:rsidRPr="00574469">
        <w:rPr>
          <w:rStyle w:val="Heading3Char"/>
        </w:rPr>
        <w:t>;</w:t>
      </w:r>
      <w:r w:rsidR="00792CE7" w:rsidRPr="00574469">
        <w:rPr>
          <w:rStyle w:val="Heading3Char"/>
        </w:rPr>
        <w:t xml:space="preserve"> Wigner Eckart</w:t>
      </w:r>
      <w:r w:rsidRPr="00574469">
        <w:rPr>
          <w:rStyle w:val="Heading3Char"/>
        </w:rPr>
        <w:t>.</w:t>
      </w:r>
      <w:bookmarkEnd w:id="87"/>
      <w:bookmarkEnd w:id="88"/>
      <w:bookmarkEnd w:id="89"/>
      <w:r w:rsidRPr="00015942">
        <w:rPr>
          <w:rStyle w:val="Heading2Char"/>
        </w:rPr>
        <w:t xml:space="preserve"> </w:t>
      </w:r>
      <w:r>
        <w:t xml:space="preserve"> </w:t>
      </w:r>
      <w:r w:rsidR="00B54FD0">
        <w:t>I think a give Schiff demerits for a lack of clarity here, although he comments on this on page 222. When he writes</w:t>
      </w:r>
    </w:p>
    <w:p w14:paraId="0A68DD56" w14:textId="77777777" w:rsidR="00015942" w:rsidRDefault="00015942" w:rsidP="00CA6B7D"/>
    <w:p w14:paraId="73FFE316" w14:textId="77777777" w:rsidR="00015942" w:rsidRDefault="00015942" w:rsidP="00015942">
      <w:r>
        <w:tab/>
        <w:t>T(j</w:t>
      </w:r>
      <w:r>
        <w:rPr>
          <w:rStyle w:val="subscript"/>
        </w:rPr>
        <w:t>1</w:t>
      </w:r>
      <w:r>
        <w:t>m</w:t>
      </w:r>
      <w:r>
        <w:rPr>
          <w:rStyle w:val="subscript"/>
        </w:rPr>
        <w:t>1</w:t>
      </w:r>
      <w:r>
        <w:t>)</w:t>
      </w:r>
      <w:r w:rsidR="003E44C0">
        <w:t>|</w:t>
      </w:r>
      <w:r>
        <w:t xml:space="preserve"> j</w:t>
      </w:r>
      <w:r>
        <w:rPr>
          <w:rStyle w:val="subscript"/>
        </w:rPr>
        <w:t>2</w:t>
      </w:r>
      <w:r>
        <w:t>m</w:t>
      </w:r>
      <w:r>
        <w:rPr>
          <w:rStyle w:val="subscript"/>
        </w:rPr>
        <w:t>2</w:t>
      </w:r>
      <w:r>
        <w:t>&gt; =</w:t>
      </w:r>
      <w:r w:rsidR="00B54FD0">
        <w:t xml:space="preserve">  </w:t>
      </w:r>
      <w:r w:rsidR="0013309C">
        <w:t>Σ</w:t>
      </w:r>
      <w:r w:rsidR="0013309C">
        <w:rPr>
          <w:rStyle w:val="subscript"/>
        </w:rPr>
        <w:t xml:space="preserve">jm </w:t>
      </w:r>
      <w:r>
        <w:t>| jm&gt;&lt;jm | j</w:t>
      </w:r>
      <w:r>
        <w:rPr>
          <w:rStyle w:val="subscript"/>
        </w:rPr>
        <w:t>1</w:t>
      </w:r>
      <w:r>
        <w:t>m</w:t>
      </w:r>
      <w:r>
        <w:rPr>
          <w:rStyle w:val="subscript"/>
        </w:rPr>
        <w:t>1</w:t>
      </w:r>
      <w:r>
        <w:t>; j</w:t>
      </w:r>
      <w:r>
        <w:rPr>
          <w:rStyle w:val="subscript"/>
        </w:rPr>
        <w:t>2</w:t>
      </w:r>
      <w:r>
        <w:t>m</w:t>
      </w:r>
      <w:r>
        <w:rPr>
          <w:rStyle w:val="subscript"/>
        </w:rPr>
        <w:t>2</w:t>
      </w:r>
      <w:r>
        <w:t>&gt;</w:t>
      </w:r>
    </w:p>
    <w:p w14:paraId="3AB7C1B2" w14:textId="77777777" w:rsidR="00015942" w:rsidRDefault="00015942" w:rsidP="00CA6B7D"/>
    <w:p w14:paraId="368EA980" w14:textId="77777777" w:rsidR="00E17B6A" w:rsidRDefault="00E17B6A" w:rsidP="00CA6B7D">
      <w:r>
        <w:t>you want to ask "How can this be true for an arbitrary operator T?  The RHS seems to show no effect at all of this operator. It might be a vector operator, and there are lots of DIFFERENT vector operators, so how can it make no difference which one you use? "  The answer is that |jm&gt; DOES depend very much both on the nature of the operator T, and the nature of the state | j</w:t>
      </w:r>
      <w:r>
        <w:rPr>
          <w:rStyle w:val="subscript"/>
        </w:rPr>
        <w:t>2</w:t>
      </w:r>
      <w:r>
        <w:t>m</w:t>
      </w:r>
      <w:r>
        <w:rPr>
          <w:rStyle w:val="subscript"/>
        </w:rPr>
        <w:t>2</w:t>
      </w:r>
      <w:r>
        <w:t>&gt;. So it would be clearer we</w:t>
      </w:r>
      <w:r w:rsidR="00BD7350">
        <w:t>re we to write</w:t>
      </w:r>
      <w:r w:rsidR="006257B5">
        <w:t xml:space="preserve"> it</w:t>
      </w:r>
      <w:r w:rsidR="00BD7350">
        <w:t xml:space="preserve"> as Messiah does, but even he is a little hazy. I might write: </w:t>
      </w:r>
    </w:p>
    <w:p w14:paraId="1A095331" w14:textId="77777777" w:rsidR="00BD7350" w:rsidRDefault="00BD7350" w:rsidP="00CA6B7D"/>
    <w:p w14:paraId="72C94169" w14:textId="77777777" w:rsidR="00BD7350" w:rsidRDefault="00BD7350" w:rsidP="00BD7350">
      <w:r>
        <w:tab/>
        <w:t>T(j</w:t>
      </w:r>
      <w:r>
        <w:rPr>
          <w:rStyle w:val="subscript"/>
        </w:rPr>
        <w:t>1</w:t>
      </w:r>
      <w:r>
        <w:t>m</w:t>
      </w:r>
      <w:r>
        <w:rPr>
          <w:rStyle w:val="subscript"/>
        </w:rPr>
        <w:t>1</w:t>
      </w:r>
      <w:r>
        <w:t>)| j</w:t>
      </w:r>
      <w:r>
        <w:rPr>
          <w:rStyle w:val="subscript"/>
        </w:rPr>
        <w:t>2</w:t>
      </w:r>
      <w:r>
        <w:t>m</w:t>
      </w:r>
      <w:r>
        <w:rPr>
          <w:rStyle w:val="subscript"/>
        </w:rPr>
        <w:t>2</w:t>
      </w:r>
      <w:r>
        <w:t xml:space="preserve">; </w:t>
      </w:r>
      <w:r w:rsidR="00AA5951">
        <w:t>σ</w:t>
      </w:r>
      <w:r w:rsidR="00AA5951">
        <w:rPr>
          <w:rStyle w:val="subscript"/>
        </w:rPr>
        <w:t>2</w:t>
      </w:r>
      <w:r>
        <w:t xml:space="preserve">&gt; =  </w:t>
      </w:r>
      <w:r w:rsidR="0013309C">
        <w:t>Σ</w:t>
      </w:r>
      <w:r w:rsidR="0013309C">
        <w:rPr>
          <w:rStyle w:val="subscript"/>
        </w:rPr>
        <w:t>jm</w:t>
      </w:r>
      <w:r w:rsidR="0013309C">
        <w:t xml:space="preserve"> </w:t>
      </w:r>
      <w:r>
        <w:t>| jm; T, σ</w:t>
      </w:r>
      <w:r w:rsidR="00AA5951">
        <w:rPr>
          <w:rStyle w:val="subscript"/>
        </w:rPr>
        <w:t>2</w:t>
      </w:r>
      <w:r w:rsidR="00A723EF">
        <w:t>,</w:t>
      </w:r>
      <w:r w:rsidR="006257B5" w:rsidRPr="006257B5">
        <w:t xml:space="preserve"> </w:t>
      </w:r>
      <w:r w:rsidR="006257B5">
        <w:t>j</w:t>
      </w:r>
      <w:r w:rsidR="006257B5">
        <w:rPr>
          <w:rStyle w:val="subscript"/>
        </w:rPr>
        <w:t>1</w:t>
      </w:r>
      <w:r w:rsidR="006257B5">
        <w:t>,</w:t>
      </w:r>
      <w:r w:rsidR="00A723EF">
        <w:t xml:space="preserve"> j</w:t>
      </w:r>
      <w:r w:rsidR="00A723EF">
        <w:rPr>
          <w:rStyle w:val="subscript"/>
        </w:rPr>
        <w:t>2</w:t>
      </w:r>
      <w:r>
        <w:t>&gt; &lt;jm | j</w:t>
      </w:r>
      <w:r>
        <w:rPr>
          <w:rStyle w:val="subscript"/>
        </w:rPr>
        <w:t>1</w:t>
      </w:r>
      <w:r>
        <w:t>m</w:t>
      </w:r>
      <w:r>
        <w:rPr>
          <w:rStyle w:val="subscript"/>
        </w:rPr>
        <w:t>1</w:t>
      </w:r>
      <w:r>
        <w:t>; j</w:t>
      </w:r>
      <w:r>
        <w:rPr>
          <w:rStyle w:val="subscript"/>
        </w:rPr>
        <w:t>2</w:t>
      </w:r>
      <w:r>
        <w:t>m</w:t>
      </w:r>
      <w:r>
        <w:rPr>
          <w:rStyle w:val="subscript"/>
        </w:rPr>
        <w:t>2</w:t>
      </w:r>
      <w:r>
        <w:t>&gt;</w:t>
      </w:r>
    </w:p>
    <w:p w14:paraId="2DDF4558" w14:textId="77777777" w:rsidR="006257B5" w:rsidRDefault="006257B5" w:rsidP="00BD7350"/>
    <w:p w14:paraId="6973FF88" w14:textId="77777777" w:rsidR="00AA5951" w:rsidRDefault="006257B5" w:rsidP="00BD7350">
      <w:r>
        <w:t>Let's assume that, from the definition of a tensor operator, we could show that the above is true, where the states  | jm; T, σ</w:t>
      </w:r>
      <w:r w:rsidR="00AA5951">
        <w:rPr>
          <w:rStyle w:val="subscript"/>
        </w:rPr>
        <w:t>2</w:t>
      </w:r>
      <w:r>
        <w:t>,</w:t>
      </w:r>
      <w:r w:rsidRPr="006257B5">
        <w:t xml:space="preserve"> </w:t>
      </w:r>
      <w:r>
        <w:t>j</w:t>
      </w:r>
      <w:r>
        <w:rPr>
          <w:rStyle w:val="subscript"/>
        </w:rPr>
        <w:t>1</w:t>
      </w:r>
      <w:r>
        <w:t>, j</w:t>
      </w:r>
      <w:r>
        <w:rPr>
          <w:rStyle w:val="subscript"/>
        </w:rPr>
        <w:t>2</w:t>
      </w:r>
      <w:r>
        <w:t xml:space="preserve">&gt;  have the angular momentum properties |jm&gt;, and the other things in the state are just parameters or labels. </w:t>
      </w:r>
      <w:r w:rsidR="00AA0C9F">
        <w:t xml:space="preserve">The sum is over the usual triangle rule. Now, </w:t>
      </w:r>
      <w:r w:rsidR="00B73874">
        <w:t xml:space="preserve">suppose we </w:t>
      </w:r>
      <w:r w:rsidR="00AA5951">
        <w:t>close with a bra of this type: &lt; j</w:t>
      </w:r>
      <w:r w:rsidR="00AA5951">
        <w:rPr>
          <w:rStyle w:val="subscript"/>
        </w:rPr>
        <w:t>3</w:t>
      </w:r>
      <w:r w:rsidR="00AA5951">
        <w:t>m</w:t>
      </w:r>
      <w:r w:rsidR="00AA5951">
        <w:rPr>
          <w:rStyle w:val="subscript"/>
        </w:rPr>
        <w:t>3</w:t>
      </w:r>
      <w:r w:rsidR="00AA5951">
        <w:t xml:space="preserve">; </w:t>
      </w:r>
      <w:r w:rsidR="00F000B3">
        <w:t>σ</w:t>
      </w:r>
      <w:r w:rsidR="00F000B3">
        <w:rPr>
          <w:rStyle w:val="subscript"/>
        </w:rPr>
        <w:t>3</w:t>
      </w:r>
      <w:r w:rsidR="00F000B3">
        <w:t xml:space="preserve"> |.  Then we get</w:t>
      </w:r>
    </w:p>
    <w:p w14:paraId="221EF7F3" w14:textId="77777777" w:rsidR="00F000B3" w:rsidRDefault="00F000B3" w:rsidP="00BD7350"/>
    <w:p w14:paraId="191ADC34" w14:textId="77777777" w:rsidR="00F000B3" w:rsidRDefault="00F000B3" w:rsidP="00F000B3">
      <w:r>
        <w:tab/>
        <w:t>&lt; j</w:t>
      </w:r>
      <w:r>
        <w:rPr>
          <w:rStyle w:val="subscript"/>
        </w:rPr>
        <w:t>3</w:t>
      </w:r>
      <w:r>
        <w:t>m</w:t>
      </w:r>
      <w:r>
        <w:rPr>
          <w:rStyle w:val="subscript"/>
        </w:rPr>
        <w:t>3</w:t>
      </w:r>
      <w:r>
        <w:t>; σ</w:t>
      </w:r>
      <w:r>
        <w:rPr>
          <w:rStyle w:val="subscript"/>
        </w:rPr>
        <w:t>3</w:t>
      </w:r>
      <w:r>
        <w:t xml:space="preserve"> |T(j</w:t>
      </w:r>
      <w:r>
        <w:rPr>
          <w:rStyle w:val="subscript"/>
        </w:rPr>
        <w:t>1</w:t>
      </w:r>
      <w:r>
        <w:t>m</w:t>
      </w:r>
      <w:r>
        <w:rPr>
          <w:rStyle w:val="subscript"/>
        </w:rPr>
        <w:t>1</w:t>
      </w:r>
      <w:r>
        <w:t>)| j</w:t>
      </w:r>
      <w:r>
        <w:rPr>
          <w:rStyle w:val="subscript"/>
        </w:rPr>
        <w:t>2</w:t>
      </w:r>
      <w:r>
        <w:t>m</w:t>
      </w:r>
      <w:r>
        <w:rPr>
          <w:rStyle w:val="subscript"/>
        </w:rPr>
        <w:t>2</w:t>
      </w:r>
      <w:r>
        <w:t>; σ</w:t>
      </w:r>
      <w:r>
        <w:rPr>
          <w:rStyle w:val="subscript"/>
        </w:rPr>
        <w:t>2</w:t>
      </w:r>
      <w:r>
        <w:t>&gt; =  Σ</w:t>
      </w:r>
      <w:r>
        <w:rPr>
          <w:rStyle w:val="subscript"/>
        </w:rPr>
        <w:t>jm</w:t>
      </w:r>
      <w:r>
        <w:t xml:space="preserve"> &lt; j</w:t>
      </w:r>
      <w:r>
        <w:rPr>
          <w:rStyle w:val="subscript"/>
        </w:rPr>
        <w:t>3</w:t>
      </w:r>
      <w:r>
        <w:t>m</w:t>
      </w:r>
      <w:r>
        <w:rPr>
          <w:rStyle w:val="subscript"/>
        </w:rPr>
        <w:t>3</w:t>
      </w:r>
      <w:r>
        <w:t>; σ</w:t>
      </w:r>
      <w:r>
        <w:rPr>
          <w:rStyle w:val="subscript"/>
        </w:rPr>
        <w:t>3</w:t>
      </w:r>
      <w:r>
        <w:t xml:space="preserve"> | jm; T, σ</w:t>
      </w:r>
      <w:r>
        <w:rPr>
          <w:rStyle w:val="subscript"/>
        </w:rPr>
        <w:t>2</w:t>
      </w:r>
      <w:r>
        <w:t>,</w:t>
      </w:r>
      <w:r w:rsidRPr="006257B5">
        <w:t xml:space="preserve"> </w:t>
      </w:r>
      <w:r>
        <w:t>j</w:t>
      </w:r>
      <w:r>
        <w:rPr>
          <w:rStyle w:val="subscript"/>
        </w:rPr>
        <w:t>1</w:t>
      </w:r>
      <w:r>
        <w:t>, j</w:t>
      </w:r>
      <w:r>
        <w:rPr>
          <w:rStyle w:val="subscript"/>
        </w:rPr>
        <w:t>2</w:t>
      </w:r>
      <w:r>
        <w:t>&gt; &lt;jm | j</w:t>
      </w:r>
      <w:r>
        <w:rPr>
          <w:rStyle w:val="subscript"/>
        </w:rPr>
        <w:t>1</w:t>
      </w:r>
      <w:r>
        <w:t>m</w:t>
      </w:r>
      <w:r>
        <w:rPr>
          <w:rStyle w:val="subscript"/>
        </w:rPr>
        <w:t>1</w:t>
      </w:r>
      <w:r>
        <w:t>; j</w:t>
      </w:r>
      <w:r>
        <w:rPr>
          <w:rStyle w:val="subscript"/>
        </w:rPr>
        <w:t>2</w:t>
      </w:r>
      <w:r>
        <w:t>m</w:t>
      </w:r>
      <w:r>
        <w:rPr>
          <w:rStyle w:val="subscript"/>
        </w:rPr>
        <w:t>2</w:t>
      </w:r>
      <w:r>
        <w:t>&gt;</w:t>
      </w:r>
    </w:p>
    <w:p w14:paraId="367E6FD6" w14:textId="77777777" w:rsidR="00F000B3" w:rsidRDefault="00F000B3" w:rsidP="00BD7350"/>
    <w:p w14:paraId="2B954062" w14:textId="77777777" w:rsidR="006257B5" w:rsidRDefault="00667ADC" w:rsidP="00BD7350">
      <w:r>
        <w:t>Now our next claim is that the left term on the RHS kills off the jm sum and we have</w:t>
      </w:r>
    </w:p>
    <w:p w14:paraId="17D3A8B3" w14:textId="77777777" w:rsidR="00667ADC" w:rsidRDefault="00667ADC" w:rsidP="00BD7350"/>
    <w:p w14:paraId="2DFB9E3D" w14:textId="77777777" w:rsidR="00667ADC" w:rsidRDefault="00667ADC" w:rsidP="00667ADC">
      <w:r>
        <w:tab/>
        <w:t>&lt; j</w:t>
      </w:r>
      <w:r>
        <w:rPr>
          <w:rStyle w:val="subscript"/>
        </w:rPr>
        <w:t>3</w:t>
      </w:r>
      <w:r>
        <w:t>m</w:t>
      </w:r>
      <w:r>
        <w:rPr>
          <w:rStyle w:val="subscript"/>
        </w:rPr>
        <w:t>3</w:t>
      </w:r>
      <w:r>
        <w:t>; σ</w:t>
      </w:r>
      <w:r>
        <w:rPr>
          <w:rStyle w:val="subscript"/>
        </w:rPr>
        <w:t>3</w:t>
      </w:r>
      <w:r>
        <w:t xml:space="preserve"> |T(j</w:t>
      </w:r>
      <w:r>
        <w:rPr>
          <w:rStyle w:val="subscript"/>
        </w:rPr>
        <w:t>1</w:t>
      </w:r>
      <w:r>
        <w:t>m</w:t>
      </w:r>
      <w:r>
        <w:rPr>
          <w:rStyle w:val="subscript"/>
        </w:rPr>
        <w:t>1</w:t>
      </w:r>
      <w:r>
        <w:t>)| j</w:t>
      </w:r>
      <w:r>
        <w:rPr>
          <w:rStyle w:val="subscript"/>
        </w:rPr>
        <w:t>2</w:t>
      </w:r>
      <w:r>
        <w:t>m</w:t>
      </w:r>
      <w:r>
        <w:rPr>
          <w:rStyle w:val="subscript"/>
        </w:rPr>
        <w:t>2</w:t>
      </w:r>
      <w:r>
        <w:t>; σ</w:t>
      </w:r>
      <w:r>
        <w:rPr>
          <w:rStyle w:val="subscript"/>
        </w:rPr>
        <w:t>2</w:t>
      </w:r>
      <w:r>
        <w:t>&gt; =  &lt; j</w:t>
      </w:r>
      <w:r>
        <w:rPr>
          <w:rStyle w:val="subscript"/>
        </w:rPr>
        <w:t>3</w:t>
      </w:r>
      <w:r>
        <w:t>m</w:t>
      </w:r>
      <w:r>
        <w:rPr>
          <w:rStyle w:val="subscript"/>
        </w:rPr>
        <w:t>3</w:t>
      </w:r>
      <w:r>
        <w:t>; σ</w:t>
      </w:r>
      <w:r>
        <w:rPr>
          <w:rStyle w:val="subscript"/>
        </w:rPr>
        <w:t>3</w:t>
      </w:r>
      <w:r>
        <w:t xml:space="preserve"> | j</w:t>
      </w:r>
      <w:r>
        <w:rPr>
          <w:rStyle w:val="subscript"/>
        </w:rPr>
        <w:t>3</w:t>
      </w:r>
      <w:r>
        <w:t>m</w:t>
      </w:r>
      <w:r>
        <w:rPr>
          <w:rStyle w:val="subscript"/>
        </w:rPr>
        <w:t>3</w:t>
      </w:r>
      <w:r>
        <w:t>; T, σ</w:t>
      </w:r>
      <w:r>
        <w:rPr>
          <w:rStyle w:val="subscript"/>
        </w:rPr>
        <w:t>2</w:t>
      </w:r>
      <w:r>
        <w:t>,</w:t>
      </w:r>
      <w:r w:rsidRPr="006257B5">
        <w:t xml:space="preserve"> </w:t>
      </w:r>
      <w:r>
        <w:t>j</w:t>
      </w:r>
      <w:r>
        <w:rPr>
          <w:rStyle w:val="subscript"/>
        </w:rPr>
        <w:t>1</w:t>
      </w:r>
      <w:r>
        <w:t>, j</w:t>
      </w:r>
      <w:r>
        <w:rPr>
          <w:rStyle w:val="subscript"/>
        </w:rPr>
        <w:t>2</w:t>
      </w:r>
      <w:r>
        <w:t>&gt; &lt;</w:t>
      </w:r>
      <w:r w:rsidRPr="00667ADC">
        <w:t xml:space="preserve"> </w:t>
      </w:r>
      <w:r>
        <w:t>j</w:t>
      </w:r>
      <w:r>
        <w:rPr>
          <w:rStyle w:val="subscript"/>
        </w:rPr>
        <w:t>3</w:t>
      </w:r>
      <w:r>
        <w:t>m</w:t>
      </w:r>
      <w:r>
        <w:rPr>
          <w:rStyle w:val="subscript"/>
        </w:rPr>
        <w:t>3</w:t>
      </w:r>
      <w:r>
        <w:t xml:space="preserve"> | j</w:t>
      </w:r>
      <w:r>
        <w:rPr>
          <w:rStyle w:val="subscript"/>
        </w:rPr>
        <w:t>1</w:t>
      </w:r>
      <w:r>
        <w:t>m</w:t>
      </w:r>
      <w:r>
        <w:rPr>
          <w:rStyle w:val="subscript"/>
        </w:rPr>
        <w:t>1</w:t>
      </w:r>
      <w:r>
        <w:t>; j</w:t>
      </w:r>
      <w:r>
        <w:rPr>
          <w:rStyle w:val="subscript"/>
        </w:rPr>
        <w:t>2</w:t>
      </w:r>
      <w:r>
        <w:t>m</w:t>
      </w:r>
      <w:r>
        <w:rPr>
          <w:rStyle w:val="subscript"/>
        </w:rPr>
        <w:t>2</w:t>
      </w:r>
      <w:r>
        <w:t xml:space="preserve">&gt; </w:t>
      </w:r>
    </w:p>
    <w:p w14:paraId="28F26161" w14:textId="77777777" w:rsidR="00667ADC" w:rsidRDefault="00667ADC" w:rsidP="00667ADC"/>
    <w:p w14:paraId="758E8A32" w14:textId="77777777" w:rsidR="00667ADC" w:rsidRDefault="00667ADC" w:rsidP="00667ADC">
      <w:r>
        <w:tab/>
      </w:r>
      <w:r>
        <w:tab/>
      </w:r>
      <w:r>
        <w:tab/>
        <w:t>= f(j</w:t>
      </w:r>
      <w:r>
        <w:rPr>
          <w:rStyle w:val="subscript"/>
        </w:rPr>
        <w:t>3</w:t>
      </w:r>
      <w:r>
        <w:t>, σ</w:t>
      </w:r>
      <w:r>
        <w:rPr>
          <w:rStyle w:val="subscript"/>
        </w:rPr>
        <w:t>3</w:t>
      </w:r>
      <w:r>
        <w:t xml:space="preserve">       T, j</w:t>
      </w:r>
      <w:r>
        <w:rPr>
          <w:rStyle w:val="subscript"/>
        </w:rPr>
        <w:t>1</w:t>
      </w:r>
      <w:r>
        <w:t xml:space="preserve">    j</w:t>
      </w:r>
      <w:r>
        <w:rPr>
          <w:rStyle w:val="subscript"/>
        </w:rPr>
        <w:t>2</w:t>
      </w:r>
      <w:r>
        <w:t xml:space="preserve"> σ</w:t>
      </w:r>
      <w:r>
        <w:rPr>
          <w:rStyle w:val="subscript"/>
        </w:rPr>
        <w:t>2</w:t>
      </w:r>
      <w:r>
        <w:t xml:space="preserve">   m</w:t>
      </w:r>
      <w:r>
        <w:rPr>
          <w:rStyle w:val="subscript"/>
        </w:rPr>
        <w:t>3</w:t>
      </w:r>
      <w:r>
        <w:t>) &lt;</w:t>
      </w:r>
      <w:r w:rsidR="00B36186" w:rsidRPr="00B36186">
        <w:t xml:space="preserve"> </w:t>
      </w:r>
      <w:r w:rsidR="00B36186">
        <w:t>j</w:t>
      </w:r>
      <w:r w:rsidR="00B36186">
        <w:rPr>
          <w:rStyle w:val="subscript"/>
        </w:rPr>
        <w:t>3</w:t>
      </w:r>
      <w:r w:rsidR="00B36186">
        <w:t>m</w:t>
      </w:r>
      <w:r w:rsidR="00B36186">
        <w:rPr>
          <w:rStyle w:val="subscript"/>
        </w:rPr>
        <w:t>3</w:t>
      </w:r>
      <w:r>
        <w:t xml:space="preserve"> | j</w:t>
      </w:r>
      <w:r>
        <w:rPr>
          <w:rStyle w:val="subscript"/>
        </w:rPr>
        <w:t>1</w:t>
      </w:r>
      <w:r>
        <w:t>m</w:t>
      </w:r>
      <w:r>
        <w:rPr>
          <w:rStyle w:val="subscript"/>
        </w:rPr>
        <w:t>1</w:t>
      </w:r>
      <w:r>
        <w:t>; j</w:t>
      </w:r>
      <w:r>
        <w:rPr>
          <w:rStyle w:val="subscript"/>
        </w:rPr>
        <w:t>2</w:t>
      </w:r>
      <w:r>
        <w:t>m</w:t>
      </w:r>
      <w:r>
        <w:rPr>
          <w:rStyle w:val="subscript"/>
        </w:rPr>
        <w:t>2</w:t>
      </w:r>
      <w:r>
        <w:t>&gt;</w:t>
      </w:r>
    </w:p>
    <w:p w14:paraId="785896B3" w14:textId="77777777" w:rsidR="00667ADC" w:rsidRDefault="00667ADC" w:rsidP="00667ADC"/>
    <w:p w14:paraId="799A38A6" w14:textId="77777777" w:rsidR="00667ADC" w:rsidRDefault="00667ADC" w:rsidP="00667ADC">
      <w:r>
        <w:t>A final thing we then have to show is that</w:t>
      </w:r>
      <w:r w:rsidR="00B36186">
        <w:t xml:space="preserve"> the function f does not depend on m</w:t>
      </w:r>
      <w:r w:rsidR="00B36186">
        <w:rPr>
          <w:rStyle w:val="subscript"/>
        </w:rPr>
        <w:t>3</w:t>
      </w:r>
      <w:r w:rsidR="00B36186">
        <w:t xml:space="preserve">. </w:t>
      </w:r>
      <w:r w:rsidR="00735D4B">
        <w:t xml:space="preserve">I think you can show this by </w:t>
      </w:r>
      <w:r w:rsidR="005F6B50">
        <w:t>considering this equality</w:t>
      </w:r>
    </w:p>
    <w:p w14:paraId="2C7C409A" w14:textId="77777777" w:rsidR="005F6B50" w:rsidRDefault="005F6B50" w:rsidP="00667ADC"/>
    <w:p w14:paraId="35C71702" w14:textId="77777777" w:rsidR="005F6B50" w:rsidRPr="005F6B50" w:rsidRDefault="005F6B50" w:rsidP="00667ADC">
      <w:r>
        <w:tab/>
        <w:t>&lt; j</w:t>
      </w:r>
      <w:r>
        <w:rPr>
          <w:rStyle w:val="subscript"/>
        </w:rPr>
        <w:t>3</w:t>
      </w:r>
      <w:r>
        <w:t>m</w:t>
      </w:r>
      <w:r>
        <w:rPr>
          <w:rStyle w:val="subscript"/>
        </w:rPr>
        <w:t>3</w:t>
      </w:r>
      <w:r>
        <w:t>; σ</w:t>
      </w:r>
      <w:r>
        <w:rPr>
          <w:rStyle w:val="subscript"/>
        </w:rPr>
        <w:t>3</w:t>
      </w:r>
      <w:r>
        <w:t xml:space="preserve"> | J</w:t>
      </w:r>
      <w:r>
        <w:rPr>
          <w:rStyle w:val="subscript"/>
        </w:rPr>
        <w:t xml:space="preserve">- </w:t>
      </w:r>
      <w:r>
        <w:t>J</w:t>
      </w:r>
      <w:r>
        <w:rPr>
          <w:rStyle w:val="subscript"/>
        </w:rPr>
        <w:t>+</w:t>
      </w:r>
      <w:r>
        <w:t xml:space="preserve"> | j</w:t>
      </w:r>
      <w:r>
        <w:rPr>
          <w:rStyle w:val="subscript"/>
        </w:rPr>
        <w:t>3</w:t>
      </w:r>
      <w:r>
        <w:t>m</w:t>
      </w:r>
      <w:r>
        <w:rPr>
          <w:rStyle w:val="subscript"/>
        </w:rPr>
        <w:t>3</w:t>
      </w:r>
      <w:r>
        <w:t>; T, σ</w:t>
      </w:r>
      <w:r>
        <w:rPr>
          <w:rStyle w:val="subscript"/>
        </w:rPr>
        <w:t>2</w:t>
      </w:r>
      <w:r>
        <w:t>,</w:t>
      </w:r>
      <w:r w:rsidRPr="006257B5">
        <w:t xml:space="preserve"> </w:t>
      </w:r>
      <w:r>
        <w:t>j</w:t>
      </w:r>
      <w:r>
        <w:rPr>
          <w:rStyle w:val="subscript"/>
        </w:rPr>
        <w:t>1</w:t>
      </w:r>
      <w:r>
        <w:t>, j</w:t>
      </w:r>
      <w:r>
        <w:rPr>
          <w:rStyle w:val="subscript"/>
        </w:rPr>
        <w:t>2</w:t>
      </w:r>
      <w:r>
        <w:t>&gt;  = &lt; j</w:t>
      </w:r>
      <w:r>
        <w:rPr>
          <w:rStyle w:val="subscript"/>
        </w:rPr>
        <w:t>3</w:t>
      </w:r>
      <w:r>
        <w:t>m</w:t>
      </w:r>
      <w:r>
        <w:rPr>
          <w:rStyle w:val="subscript"/>
        </w:rPr>
        <w:t>3</w:t>
      </w:r>
      <w:r>
        <w:t>; σ</w:t>
      </w:r>
      <w:r>
        <w:rPr>
          <w:rStyle w:val="subscript"/>
        </w:rPr>
        <w:t>3</w:t>
      </w:r>
      <w:r>
        <w:t xml:space="preserve"> | J</w:t>
      </w:r>
      <w:r>
        <w:rPr>
          <w:rStyle w:val="superscript"/>
        </w:rPr>
        <w:t>2</w:t>
      </w:r>
      <w:r>
        <w:t xml:space="preserve"> - J</w:t>
      </w:r>
      <w:r>
        <w:rPr>
          <w:rStyle w:val="subscript"/>
        </w:rPr>
        <w:t>z</w:t>
      </w:r>
      <w:r>
        <w:rPr>
          <w:rStyle w:val="superscript"/>
        </w:rPr>
        <w:t>2</w:t>
      </w:r>
      <w:r>
        <w:t xml:space="preserve"> </w:t>
      </w:r>
      <w:r>
        <w:rPr>
          <w:rFonts w:ascii="Lucida Sans Unicode" w:hAnsi="Lucida Sans Unicode"/>
        </w:rPr>
        <w:t xml:space="preserve">- </w:t>
      </w:r>
      <w:r>
        <w:t>J</w:t>
      </w:r>
      <w:r>
        <w:rPr>
          <w:rStyle w:val="subscript"/>
        </w:rPr>
        <w:t>z</w:t>
      </w:r>
      <w:r>
        <w:t xml:space="preserve"> |  j</w:t>
      </w:r>
      <w:r>
        <w:rPr>
          <w:rStyle w:val="subscript"/>
        </w:rPr>
        <w:t>3</w:t>
      </w:r>
      <w:r>
        <w:t>m</w:t>
      </w:r>
      <w:r>
        <w:rPr>
          <w:rStyle w:val="subscript"/>
        </w:rPr>
        <w:t>3</w:t>
      </w:r>
      <w:r>
        <w:t>; T, σ</w:t>
      </w:r>
      <w:r>
        <w:rPr>
          <w:rStyle w:val="subscript"/>
        </w:rPr>
        <w:t>2</w:t>
      </w:r>
      <w:r>
        <w:t>,</w:t>
      </w:r>
      <w:r w:rsidRPr="006257B5">
        <w:t xml:space="preserve"> </w:t>
      </w:r>
      <w:r>
        <w:t>j</w:t>
      </w:r>
      <w:r>
        <w:rPr>
          <w:rStyle w:val="subscript"/>
        </w:rPr>
        <w:t>1</w:t>
      </w:r>
      <w:r>
        <w:t>, j</w:t>
      </w:r>
      <w:r>
        <w:rPr>
          <w:rStyle w:val="subscript"/>
        </w:rPr>
        <w:t>2</w:t>
      </w:r>
      <w:r>
        <w:t>&gt;</w:t>
      </w:r>
    </w:p>
    <w:p w14:paraId="31CA7102" w14:textId="77777777" w:rsidR="00667ADC" w:rsidRDefault="00667ADC" w:rsidP="00BD7350"/>
    <w:p w14:paraId="3E5E25EE" w14:textId="77777777" w:rsidR="006257B5" w:rsidRDefault="005F6B50" w:rsidP="00BD7350">
      <w:r>
        <w:t>I think the LHS will then give the same factor as the RHS, but will have m</w:t>
      </w:r>
      <w:r>
        <w:rPr>
          <w:rStyle w:val="subscript"/>
        </w:rPr>
        <w:t>3</w:t>
      </w:r>
      <w:r>
        <w:t>+1, and this will then show that the object is the same for m</w:t>
      </w:r>
      <w:r>
        <w:rPr>
          <w:rStyle w:val="subscript"/>
        </w:rPr>
        <w:t>3</w:t>
      </w:r>
      <w:r>
        <w:t xml:space="preserve"> as it is for m</w:t>
      </w:r>
      <w:r>
        <w:rPr>
          <w:rStyle w:val="subscript"/>
        </w:rPr>
        <w:t>3</w:t>
      </w:r>
      <w:r>
        <w:t xml:space="preserve"> + 1, and just therefore be independent of m</w:t>
      </w:r>
      <w:r>
        <w:rPr>
          <w:rStyle w:val="subscript"/>
        </w:rPr>
        <w:t>3</w:t>
      </w:r>
      <w:r>
        <w:t>.  So we end up with</w:t>
      </w:r>
    </w:p>
    <w:p w14:paraId="3CE1EAE3" w14:textId="77777777" w:rsidR="005F6B50" w:rsidRDefault="005F6B50" w:rsidP="00BD7350"/>
    <w:p w14:paraId="41FCCE9F" w14:textId="77777777" w:rsidR="005F6B50" w:rsidRDefault="005F6B50" w:rsidP="005F6B50">
      <w:r>
        <w:tab/>
        <w:t>&lt; j</w:t>
      </w:r>
      <w:r>
        <w:rPr>
          <w:rStyle w:val="subscript"/>
        </w:rPr>
        <w:t>3</w:t>
      </w:r>
      <w:r>
        <w:t>m</w:t>
      </w:r>
      <w:r>
        <w:rPr>
          <w:rStyle w:val="subscript"/>
        </w:rPr>
        <w:t>3</w:t>
      </w:r>
      <w:r>
        <w:t>; σ</w:t>
      </w:r>
      <w:r>
        <w:rPr>
          <w:rStyle w:val="subscript"/>
        </w:rPr>
        <w:t>3</w:t>
      </w:r>
      <w:r>
        <w:t xml:space="preserve"> |T(j</w:t>
      </w:r>
      <w:r>
        <w:rPr>
          <w:rStyle w:val="subscript"/>
        </w:rPr>
        <w:t>1</w:t>
      </w:r>
      <w:r>
        <w:t>m</w:t>
      </w:r>
      <w:r>
        <w:rPr>
          <w:rStyle w:val="subscript"/>
        </w:rPr>
        <w:t>1</w:t>
      </w:r>
      <w:r>
        <w:t>)| j</w:t>
      </w:r>
      <w:r>
        <w:rPr>
          <w:rStyle w:val="subscript"/>
        </w:rPr>
        <w:t>2</w:t>
      </w:r>
      <w:r>
        <w:t>m</w:t>
      </w:r>
      <w:r>
        <w:rPr>
          <w:rStyle w:val="subscript"/>
        </w:rPr>
        <w:t>2</w:t>
      </w:r>
      <w:r>
        <w:t>; σ</w:t>
      </w:r>
      <w:r>
        <w:rPr>
          <w:rStyle w:val="subscript"/>
        </w:rPr>
        <w:t>2</w:t>
      </w:r>
      <w:r>
        <w:t>&gt; =  &lt; j</w:t>
      </w:r>
      <w:r>
        <w:rPr>
          <w:rStyle w:val="subscript"/>
        </w:rPr>
        <w:t>3</w:t>
      </w:r>
      <w:r>
        <w:t>m</w:t>
      </w:r>
      <w:r>
        <w:rPr>
          <w:rStyle w:val="subscript"/>
        </w:rPr>
        <w:t>3</w:t>
      </w:r>
      <w:r>
        <w:t>; σ</w:t>
      </w:r>
      <w:r>
        <w:rPr>
          <w:rStyle w:val="subscript"/>
        </w:rPr>
        <w:t>3</w:t>
      </w:r>
      <w:r>
        <w:t xml:space="preserve"> | j</w:t>
      </w:r>
      <w:r>
        <w:rPr>
          <w:rStyle w:val="subscript"/>
        </w:rPr>
        <w:t>3</w:t>
      </w:r>
      <w:r>
        <w:t>m</w:t>
      </w:r>
      <w:r>
        <w:rPr>
          <w:rStyle w:val="subscript"/>
        </w:rPr>
        <w:t>3</w:t>
      </w:r>
      <w:r>
        <w:t>; T, σ</w:t>
      </w:r>
      <w:r>
        <w:rPr>
          <w:rStyle w:val="subscript"/>
        </w:rPr>
        <w:t>2</w:t>
      </w:r>
      <w:r>
        <w:t>,</w:t>
      </w:r>
      <w:r w:rsidRPr="006257B5">
        <w:t xml:space="preserve"> </w:t>
      </w:r>
      <w:r>
        <w:t>j</w:t>
      </w:r>
      <w:r>
        <w:rPr>
          <w:rStyle w:val="subscript"/>
        </w:rPr>
        <w:t>1</w:t>
      </w:r>
      <w:r>
        <w:t>, j</w:t>
      </w:r>
      <w:r>
        <w:rPr>
          <w:rStyle w:val="subscript"/>
        </w:rPr>
        <w:t>2</w:t>
      </w:r>
      <w:r>
        <w:t>&gt; &lt;</w:t>
      </w:r>
      <w:r w:rsidRPr="00667ADC">
        <w:t xml:space="preserve"> </w:t>
      </w:r>
      <w:r>
        <w:t>j</w:t>
      </w:r>
      <w:r>
        <w:rPr>
          <w:rStyle w:val="subscript"/>
        </w:rPr>
        <w:t>3</w:t>
      </w:r>
      <w:r>
        <w:t>m</w:t>
      </w:r>
      <w:r>
        <w:rPr>
          <w:rStyle w:val="subscript"/>
        </w:rPr>
        <w:t>3</w:t>
      </w:r>
      <w:r>
        <w:t xml:space="preserve"> | j</w:t>
      </w:r>
      <w:r>
        <w:rPr>
          <w:rStyle w:val="subscript"/>
        </w:rPr>
        <w:t>1</w:t>
      </w:r>
      <w:r>
        <w:t>m</w:t>
      </w:r>
      <w:r>
        <w:rPr>
          <w:rStyle w:val="subscript"/>
        </w:rPr>
        <w:t>1</w:t>
      </w:r>
      <w:r>
        <w:t>; j</w:t>
      </w:r>
      <w:r>
        <w:rPr>
          <w:rStyle w:val="subscript"/>
        </w:rPr>
        <w:t>2</w:t>
      </w:r>
      <w:r>
        <w:t>m</w:t>
      </w:r>
      <w:r>
        <w:rPr>
          <w:rStyle w:val="subscript"/>
        </w:rPr>
        <w:t>2</w:t>
      </w:r>
      <w:r>
        <w:t xml:space="preserve">&gt; </w:t>
      </w:r>
    </w:p>
    <w:p w14:paraId="1A8F8088" w14:textId="77777777" w:rsidR="005F6B50" w:rsidRDefault="005F6B50" w:rsidP="005F6B50"/>
    <w:p w14:paraId="0E42A1EC" w14:textId="77777777" w:rsidR="005F6B50" w:rsidRDefault="005F6B50" w:rsidP="005F6B50">
      <w:r>
        <w:tab/>
      </w:r>
      <w:r>
        <w:tab/>
      </w:r>
      <w:r>
        <w:tab/>
        <w:t>= &lt;</w:t>
      </w:r>
      <w:r w:rsidRPr="005F6B50">
        <w:t xml:space="preserve"> </w:t>
      </w:r>
      <w:r>
        <w:t>j</w:t>
      </w:r>
      <w:r>
        <w:rPr>
          <w:rStyle w:val="subscript"/>
        </w:rPr>
        <w:t xml:space="preserve">3 </w:t>
      </w:r>
      <w:r>
        <w:t>σ</w:t>
      </w:r>
      <w:r>
        <w:rPr>
          <w:rStyle w:val="subscript"/>
        </w:rPr>
        <w:t>3</w:t>
      </w:r>
      <w:r>
        <w:t xml:space="preserve"> ||</w:t>
      </w:r>
      <w:r w:rsidR="007F1C03">
        <w:t>|</w:t>
      </w:r>
      <w:r w:rsidR="007B1FA8">
        <w:t>|</w:t>
      </w:r>
      <w:r>
        <w:t xml:space="preserve"> T(</w:t>
      </w:r>
      <w:r w:rsidR="007F1C03">
        <w:t>j</w:t>
      </w:r>
      <w:r w:rsidR="007F1C03">
        <w:rPr>
          <w:rStyle w:val="subscript"/>
        </w:rPr>
        <w:t>1</w:t>
      </w:r>
      <w:r w:rsidR="007F1C03">
        <w:t>) |||</w:t>
      </w:r>
      <w:r w:rsidR="007B1FA8">
        <w:t>|</w:t>
      </w:r>
      <w:r w:rsidR="007F1C03">
        <w:t xml:space="preserve"> j</w:t>
      </w:r>
      <w:r w:rsidR="007F1C03">
        <w:rPr>
          <w:rStyle w:val="subscript"/>
        </w:rPr>
        <w:t>2</w:t>
      </w:r>
      <w:r w:rsidR="007F1C03">
        <w:t xml:space="preserve"> σ</w:t>
      </w:r>
      <w:r w:rsidR="007F1C03">
        <w:rPr>
          <w:rStyle w:val="subscript"/>
        </w:rPr>
        <w:t>2</w:t>
      </w:r>
      <w:r w:rsidR="007F1C03">
        <w:t xml:space="preserve"> &gt;</w:t>
      </w:r>
      <w:r>
        <w:t xml:space="preserve">  &lt;</w:t>
      </w:r>
      <w:r w:rsidRPr="00B36186">
        <w:t xml:space="preserve"> </w:t>
      </w:r>
      <w:r>
        <w:t>j</w:t>
      </w:r>
      <w:r>
        <w:rPr>
          <w:rStyle w:val="subscript"/>
        </w:rPr>
        <w:t>3</w:t>
      </w:r>
      <w:r>
        <w:t>m</w:t>
      </w:r>
      <w:r>
        <w:rPr>
          <w:rStyle w:val="subscript"/>
        </w:rPr>
        <w:t>3</w:t>
      </w:r>
      <w:r>
        <w:t xml:space="preserve"> | j</w:t>
      </w:r>
      <w:r>
        <w:rPr>
          <w:rStyle w:val="subscript"/>
        </w:rPr>
        <w:t>1</w:t>
      </w:r>
      <w:r>
        <w:t>m</w:t>
      </w:r>
      <w:r>
        <w:rPr>
          <w:rStyle w:val="subscript"/>
        </w:rPr>
        <w:t>1</w:t>
      </w:r>
      <w:r>
        <w:t>; j</w:t>
      </w:r>
      <w:r>
        <w:rPr>
          <w:rStyle w:val="subscript"/>
        </w:rPr>
        <w:t>2</w:t>
      </w:r>
      <w:r>
        <w:t>m</w:t>
      </w:r>
      <w:r>
        <w:rPr>
          <w:rStyle w:val="subscript"/>
        </w:rPr>
        <w:t>2</w:t>
      </w:r>
      <w:r>
        <w:t>&gt;</w:t>
      </w:r>
      <w:r w:rsidR="007F1C03">
        <w:t xml:space="preserve"> δ</w:t>
      </w:r>
      <w:r w:rsidR="007F1C03">
        <w:rPr>
          <w:rStyle w:val="subscript"/>
        </w:rPr>
        <w:t>m3</w:t>
      </w:r>
      <w:r w:rsidR="007F1C03">
        <w:t xml:space="preserve">, </w:t>
      </w:r>
      <w:r w:rsidR="007F1C03">
        <w:rPr>
          <w:rStyle w:val="subscript"/>
        </w:rPr>
        <w:t>m1+m2</w:t>
      </w:r>
    </w:p>
    <w:p w14:paraId="2D4A9D46" w14:textId="77777777" w:rsidR="007F1C03" w:rsidRDefault="007F1C03" w:rsidP="005F6B50"/>
    <w:p w14:paraId="2280454C" w14:textId="77777777" w:rsidR="007F1C03" w:rsidRPr="007F1C03" w:rsidRDefault="007F1C03" w:rsidP="005F6B50">
      <w:r>
        <w:t xml:space="preserve">where I expose on the RHS the obvious property of the C-G coefficient. I show a </w:t>
      </w:r>
      <w:r w:rsidR="007B1FA8">
        <w:t>quad</w:t>
      </w:r>
      <w:r>
        <w:t xml:space="preserve"> bar inside the reduced matrix element to make m</w:t>
      </w:r>
      <w:r w:rsidR="007B1FA8">
        <w:t>y</w:t>
      </w:r>
      <w:r>
        <w:t xml:space="preserve"> result look like Tinkham page 132  5-67. </w:t>
      </w:r>
      <w:r w:rsidR="007B1FA8">
        <w:t>People then seem to define the double bar version differently.  Messiah page 573 shows things pulling out 1/</w:t>
      </w:r>
      <w:r w:rsidR="007B1FA8">
        <w:fldChar w:fldCharType="begin"/>
      </w:r>
      <w:r w:rsidR="007B1FA8">
        <w:instrText xml:space="preserve"> EQ \r(2</w:instrText>
      </w:r>
      <w:r w:rsidR="002979B9">
        <w:instrText>j</w:instrText>
      </w:r>
      <w:r w:rsidR="002979B9" w:rsidRPr="002979B9">
        <w:rPr>
          <w:rStyle w:val="subscript"/>
        </w:rPr>
        <w:instrText>3</w:instrText>
      </w:r>
      <w:r w:rsidR="002979B9">
        <w:instrText>+1</w:instrText>
      </w:r>
      <w:r w:rsidR="007B1FA8">
        <w:instrText xml:space="preserve">) </w:instrText>
      </w:r>
      <w:r w:rsidR="007B1FA8">
        <w:fldChar w:fldCharType="end"/>
      </w:r>
      <w:r w:rsidR="002979B9">
        <w:t xml:space="preserve"> where this is the left bra's j value. Schiff page 223 in 28.24 shows this same factor pulled out, but they he adds an extra phase! </w:t>
      </w:r>
    </w:p>
    <w:p w14:paraId="2DEF374C" w14:textId="77777777" w:rsidR="00047526" w:rsidRPr="00B96A88" w:rsidRDefault="00047526" w:rsidP="0053255D">
      <w:r>
        <w:tab/>
        <w:t xml:space="preserve">The </w:t>
      </w:r>
      <w:r w:rsidRPr="00B246AC">
        <w:rPr>
          <w:b/>
        </w:rPr>
        <w:t>Tinkham</w:t>
      </w:r>
      <w:r>
        <w:t xml:space="preserve"> approach to this situation is much better I think, though he </w:t>
      </w:r>
      <w:r w:rsidR="00B246AC">
        <w:t>f</w:t>
      </w:r>
      <w:r w:rsidR="00011B86">
        <w:t xml:space="preserve">alls back on coordinate </w:t>
      </w:r>
      <w:r>
        <w:t xml:space="preserve">space wavefunctions when that is not necessary.  Here is my version of Tinkham.  </w:t>
      </w:r>
      <w:r w:rsidR="00B96A88">
        <w:t>Suppose we start with our Wigner theorem matrix element of interest and insert R</w:t>
      </w:r>
      <w:r w:rsidR="00B96A88">
        <w:rPr>
          <w:rStyle w:val="superscript"/>
        </w:rPr>
        <w:t>-1</w:t>
      </w:r>
      <w:r w:rsidR="00B96A88">
        <w:t xml:space="preserve">R twice and then fiddle: </w:t>
      </w:r>
    </w:p>
    <w:p w14:paraId="4D292B69" w14:textId="77777777" w:rsidR="00047526" w:rsidRDefault="00047526" w:rsidP="0053255D"/>
    <w:p w14:paraId="3F733BF4" w14:textId="77777777" w:rsidR="00047526" w:rsidRDefault="00047526" w:rsidP="0053255D">
      <w:r>
        <w:tab/>
      </w:r>
      <w:r>
        <w:tab/>
        <w:t>&lt;j</w:t>
      </w:r>
      <w:r>
        <w:rPr>
          <w:rStyle w:val="subscript"/>
        </w:rPr>
        <w:t>3</w:t>
      </w:r>
      <w:r>
        <w:t>m</w:t>
      </w:r>
      <w:r>
        <w:rPr>
          <w:rStyle w:val="subscript"/>
        </w:rPr>
        <w:t>3</w:t>
      </w:r>
      <w:r>
        <w:t>σ</w:t>
      </w:r>
      <w:r>
        <w:rPr>
          <w:rStyle w:val="subscript"/>
        </w:rPr>
        <w:t>3</w:t>
      </w:r>
      <w:r>
        <w:t>| T(j</w:t>
      </w:r>
      <w:r>
        <w:rPr>
          <w:rStyle w:val="subscript"/>
        </w:rPr>
        <w:t>1</w:t>
      </w:r>
      <w:r>
        <w:t>m</w:t>
      </w:r>
      <w:r>
        <w:rPr>
          <w:rStyle w:val="subscript"/>
        </w:rPr>
        <w:t>1</w:t>
      </w:r>
      <w:r>
        <w:t>)| j</w:t>
      </w:r>
      <w:r>
        <w:rPr>
          <w:rStyle w:val="subscript"/>
        </w:rPr>
        <w:t>2</w:t>
      </w:r>
      <w:r>
        <w:t>m</w:t>
      </w:r>
      <w:r>
        <w:rPr>
          <w:rStyle w:val="subscript"/>
        </w:rPr>
        <w:t>2</w:t>
      </w:r>
      <w:r>
        <w:t>σ</w:t>
      </w:r>
      <w:r>
        <w:rPr>
          <w:rStyle w:val="subscript"/>
        </w:rPr>
        <w:t>2</w:t>
      </w:r>
      <w:r>
        <w:t>&gt;</w:t>
      </w:r>
      <w:r w:rsidR="00B96A88">
        <w:t xml:space="preserve">  =  &lt;j</w:t>
      </w:r>
      <w:r w:rsidR="00B96A88">
        <w:rPr>
          <w:rStyle w:val="subscript"/>
        </w:rPr>
        <w:t>3</w:t>
      </w:r>
      <w:r w:rsidR="00B96A88">
        <w:t>m</w:t>
      </w:r>
      <w:r w:rsidR="00B96A88">
        <w:rPr>
          <w:rStyle w:val="subscript"/>
        </w:rPr>
        <w:t>3</w:t>
      </w:r>
      <w:r w:rsidR="00B96A88">
        <w:t>σ</w:t>
      </w:r>
      <w:r w:rsidR="00B96A88">
        <w:rPr>
          <w:rStyle w:val="subscript"/>
        </w:rPr>
        <w:t>3</w:t>
      </w:r>
      <w:r w:rsidR="00B96A88">
        <w:t>| R</w:t>
      </w:r>
      <w:r w:rsidR="00B96A88">
        <w:rPr>
          <w:rStyle w:val="superscript"/>
        </w:rPr>
        <w:t>-1</w:t>
      </w:r>
      <w:r w:rsidR="00B96A88">
        <w:t>R T(j</w:t>
      </w:r>
      <w:r w:rsidR="00B96A88">
        <w:rPr>
          <w:rStyle w:val="subscript"/>
        </w:rPr>
        <w:t>1</w:t>
      </w:r>
      <w:r w:rsidR="00B96A88">
        <w:t>m</w:t>
      </w:r>
      <w:r w:rsidR="00B96A88">
        <w:rPr>
          <w:rStyle w:val="subscript"/>
        </w:rPr>
        <w:t>1</w:t>
      </w:r>
      <w:r w:rsidR="00B96A88">
        <w:t>) R</w:t>
      </w:r>
      <w:r w:rsidR="00B96A88">
        <w:rPr>
          <w:rStyle w:val="superscript"/>
        </w:rPr>
        <w:t>-1</w:t>
      </w:r>
      <w:r w:rsidR="00B96A88">
        <w:t>R| j</w:t>
      </w:r>
      <w:r w:rsidR="00B96A88">
        <w:rPr>
          <w:rStyle w:val="subscript"/>
        </w:rPr>
        <w:t>2</w:t>
      </w:r>
      <w:r w:rsidR="00B96A88">
        <w:t>m</w:t>
      </w:r>
      <w:r w:rsidR="00B96A88">
        <w:rPr>
          <w:rStyle w:val="subscript"/>
        </w:rPr>
        <w:t>2</w:t>
      </w:r>
      <w:r w:rsidR="00B96A88">
        <w:t>σ</w:t>
      </w:r>
      <w:r w:rsidR="00B96A88">
        <w:rPr>
          <w:rStyle w:val="subscript"/>
        </w:rPr>
        <w:t>2</w:t>
      </w:r>
      <w:r w:rsidR="00B96A88">
        <w:t>&gt;</w:t>
      </w:r>
    </w:p>
    <w:p w14:paraId="42CFCD31" w14:textId="77777777" w:rsidR="00B96A88" w:rsidRDefault="00B96A88" w:rsidP="0053255D"/>
    <w:p w14:paraId="38FFAA91" w14:textId="77777777" w:rsidR="00B96A88" w:rsidRDefault="00B96A88" w:rsidP="0053255D">
      <w:r>
        <w:tab/>
      </w:r>
      <w:r>
        <w:tab/>
      </w:r>
      <w:r>
        <w:tab/>
        <w:t>=  &lt; R  j</w:t>
      </w:r>
      <w:r>
        <w:rPr>
          <w:rStyle w:val="subscript"/>
        </w:rPr>
        <w:t>3</w:t>
      </w:r>
      <w:r>
        <w:t>m</w:t>
      </w:r>
      <w:r>
        <w:rPr>
          <w:rStyle w:val="subscript"/>
        </w:rPr>
        <w:t>3</w:t>
      </w:r>
      <w:r>
        <w:t>σ</w:t>
      </w:r>
      <w:r>
        <w:rPr>
          <w:rStyle w:val="subscript"/>
        </w:rPr>
        <w:t>3</w:t>
      </w:r>
      <w:r>
        <w:t xml:space="preserve"> | R T(j</w:t>
      </w:r>
      <w:r>
        <w:rPr>
          <w:rStyle w:val="subscript"/>
        </w:rPr>
        <w:t>1</w:t>
      </w:r>
      <w:r>
        <w:t>m</w:t>
      </w:r>
      <w:r>
        <w:rPr>
          <w:rStyle w:val="subscript"/>
        </w:rPr>
        <w:t>1</w:t>
      </w:r>
      <w:r>
        <w:t>) R</w:t>
      </w:r>
      <w:r>
        <w:rPr>
          <w:rStyle w:val="superscript"/>
        </w:rPr>
        <w:t>-1</w:t>
      </w:r>
      <w:r>
        <w:t xml:space="preserve"> | R j</w:t>
      </w:r>
      <w:r>
        <w:rPr>
          <w:rStyle w:val="subscript"/>
        </w:rPr>
        <w:t>2</w:t>
      </w:r>
      <w:r>
        <w:t>m</w:t>
      </w:r>
      <w:r>
        <w:rPr>
          <w:rStyle w:val="subscript"/>
        </w:rPr>
        <w:t>2</w:t>
      </w:r>
      <w:r>
        <w:t>σ</w:t>
      </w:r>
      <w:r>
        <w:rPr>
          <w:rStyle w:val="subscript"/>
        </w:rPr>
        <w:t>2</w:t>
      </w:r>
      <w:r>
        <w:t>&gt;</w:t>
      </w:r>
    </w:p>
    <w:p w14:paraId="433F4761" w14:textId="77777777" w:rsidR="00B96A88" w:rsidRDefault="00B96A88" w:rsidP="0053255D"/>
    <w:p w14:paraId="6DA231BF" w14:textId="77777777" w:rsidR="00B96A88" w:rsidRPr="00C60CBE" w:rsidRDefault="00B96A88" w:rsidP="0053255D">
      <w:r>
        <w:tab/>
      </w:r>
      <w:r>
        <w:tab/>
        <w:t>= D</w:t>
      </w:r>
      <w:r>
        <w:rPr>
          <w:rStyle w:val="superscript"/>
        </w:rPr>
        <w:t>(j3)</w:t>
      </w:r>
      <w:r>
        <w:rPr>
          <w:rStyle w:val="subscript"/>
        </w:rPr>
        <w:t>m</w:t>
      </w:r>
      <w:r w:rsidR="00C60CBE">
        <w:rPr>
          <w:rStyle w:val="subscript"/>
        </w:rPr>
        <w:t>3',m3</w:t>
      </w:r>
      <w:r w:rsidR="00C60CBE">
        <w:t>(angles) D</w:t>
      </w:r>
      <w:r w:rsidR="00C60CBE">
        <w:rPr>
          <w:rStyle w:val="superscript"/>
        </w:rPr>
        <w:t>(j1)</w:t>
      </w:r>
      <w:r w:rsidR="00C60CBE">
        <w:rPr>
          <w:rStyle w:val="subscript"/>
        </w:rPr>
        <w:t>m1',m1</w:t>
      </w:r>
      <w:r w:rsidR="00C60CBE">
        <w:t>(angles) D</w:t>
      </w:r>
      <w:r w:rsidR="00C60CBE">
        <w:rPr>
          <w:rStyle w:val="superscript"/>
        </w:rPr>
        <w:t>(j2)</w:t>
      </w:r>
      <w:r w:rsidR="00C60CBE">
        <w:rPr>
          <w:rStyle w:val="subscript"/>
        </w:rPr>
        <w:t>m2',m2</w:t>
      </w:r>
      <w:r w:rsidR="00C60CBE">
        <w:t>(angles) &lt;j</w:t>
      </w:r>
      <w:r w:rsidR="00C60CBE">
        <w:rPr>
          <w:rStyle w:val="subscript"/>
        </w:rPr>
        <w:t>3</w:t>
      </w:r>
      <w:r w:rsidR="00C60CBE">
        <w:t>m</w:t>
      </w:r>
      <w:r w:rsidR="00C60CBE">
        <w:rPr>
          <w:rStyle w:val="subscript"/>
        </w:rPr>
        <w:t>3</w:t>
      </w:r>
      <w:r w:rsidR="00C60CBE">
        <w:t>'σ</w:t>
      </w:r>
      <w:r w:rsidR="00C60CBE">
        <w:rPr>
          <w:rStyle w:val="subscript"/>
        </w:rPr>
        <w:t>3</w:t>
      </w:r>
      <w:r w:rsidR="00C60CBE">
        <w:t>| T(j</w:t>
      </w:r>
      <w:r w:rsidR="00C60CBE">
        <w:rPr>
          <w:rStyle w:val="subscript"/>
        </w:rPr>
        <w:t>1</w:t>
      </w:r>
      <w:r w:rsidR="00C60CBE">
        <w:t>m</w:t>
      </w:r>
      <w:r w:rsidR="00C60CBE">
        <w:rPr>
          <w:rStyle w:val="subscript"/>
        </w:rPr>
        <w:t>1</w:t>
      </w:r>
      <w:r w:rsidR="00C60CBE">
        <w:t>')| j</w:t>
      </w:r>
      <w:r w:rsidR="00C60CBE">
        <w:rPr>
          <w:rStyle w:val="subscript"/>
        </w:rPr>
        <w:t>2</w:t>
      </w:r>
      <w:r w:rsidR="00C60CBE">
        <w:t>m</w:t>
      </w:r>
      <w:r w:rsidR="00C60CBE">
        <w:rPr>
          <w:rStyle w:val="subscript"/>
        </w:rPr>
        <w:t>2</w:t>
      </w:r>
      <w:r w:rsidR="00C60CBE">
        <w:t>'σ</w:t>
      </w:r>
      <w:r w:rsidR="00C60CBE">
        <w:rPr>
          <w:rStyle w:val="subscript"/>
        </w:rPr>
        <w:t>2</w:t>
      </w:r>
      <w:r w:rsidR="00C60CBE">
        <w:t>&gt;</w:t>
      </w:r>
    </w:p>
    <w:p w14:paraId="025B609B" w14:textId="77777777" w:rsidR="00B96A88" w:rsidRDefault="00B96A88" w:rsidP="0053255D">
      <w:r>
        <w:tab/>
      </w:r>
      <w:r>
        <w:tab/>
      </w:r>
      <w:r>
        <w:tab/>
      </w:r>
    </w:p>
    <w:p w14:paraId="0695C34C" w14:textId="77777777" w:rsidR="00B73E85" w:rsidRPr="008E2698" w:rsidRDefault="00B73E85" w:rsidP="0053255D">
      <w:r>
        <w:t xml:space="preserve">where I may have some * missing and some indices in the wrong order.  Tinkham then combines the rightmost two of the three D's with the C-G coefficients where they are defined as the coefficients in the reduction of the direct product representation. </w:t>
      </w:r>
      <w:r w:rsidR="008E2698">
        <w:t xml:space="preserve"> The next step is to apply </w:t>
      </w:r>
      <w:r w:rsidR="008E2698">
        <w:rPr>
          <w:rFonts w:ascii="Lucida Sans Unicode" w:hAnsi="Lucida Sans Unicode" w:cs="Lucida Sans Unicode"/>
          <w:sz w:val="32"/>
        </w:rPr>
        <w:t>∫</w:t>
      </w:r>
      <w:r w:rsidR="008E2698">
        <w:t xml:space="preserve">d(angles) to both sides. On the LHS nothing happens if norm right, and on the right side we get D function orthogonality, which Tinkham unfortunately never writes down anywhere, and this then gives </w:t>
      </w:r>
      <w:r w:rsidR="00B246AC">
        <w:t>the Wigner Eckart result</w:t>
      </w:r>
      <w:r w:rsidR="00B02CEF">
        <w:t>.</w:t>
      </w:r>
    </w:p>
    <w:p w14:paraId="3A71FBCD" w14:textId="77777777" w:rsidR="00047526" w:rsidRDefault="00B246AC" w:rsidP="0053255D">
      <w:r>
        <w:tab/>
        <w:t xml:space="preserve">Now let's ponder Tinkham versus Schiff a bit. Tinkham has used the finite rotations, Schiff is trying to use the generators only. In Tinkham, we never actually try to </w:t>
      </w:r>
      <w:r w:rsidRPr="00B246AC">
        <w:rPr>
          <w:i/>
        </w:rPr>
        <w:t>apply</w:t>
      </w:r>
      <w:r>
        <w:t xml:space="preserve"> T to the state </w:t>
      </w:r>
      <w:r w:rsidR="00B96A88">
        <w:t xml:space="preserve"> </w:t>
      </w:r>
      <w:r>
        <w:t>| j</w:t>
      </w:r>
      <w:r>
        <w:rPr>
          <w:rStyle w:val="subscript"/>
        </w:rPr>
        <w:t>2</w:t>
      </w:r>
      <w:r>
        <w:t>m</w:t>
      </w:r>
      <w:r>
        <w:rPr>
          <w:rStyle w:val="subscript"/>
        </w:rPr>
        <w:t>2</w:t>
      </w:r>
      <w:r>
        <w:t>σ</w:t>
      </w:r>
      <w:r>
        <w:rPr>
          <w:rStyle w:val="subscript"/>
        </w:rPr>
        <w:t>2</w:t>
      </w:r>
      <w:r>
        <w:t xml:space="preserve">&gt;so we don't have to wonder about how to label such a state.  T just sits there in the middle all the time. </w:t>
      </w:r>
      <w:r w:rsidR="00A95117">
        <w:t xml:space="preserve">We rotate </w:t>
      </w:r>
      <w:r w:rsidR="00B02CEF">
        <w:t>each</w:t>
      </w:r>
      <w:r w:rsidR="00A95117">
        <w:t xml:space="preserve"> state in the QM HS, and we claim this rotation does not affect σ</w:t>
      </w:r>
      <w:r w:rsidR="00A95117">
        <w:rPr>
          <w:rStyle w:val="subscript"/>
        </w:rPr>
        <w:t>2</w:t>
      </w:r>
      <w:r w:rsidR="00A95117">
        <w:t xml:space="preserve"> nor does it add more quantum numbers as state labels. </w:t>
      </w:r>
    </w:p>
    <w:p w14:paraId="41D5B2FE" w14:textId="77777777" w:rsidR="00792CE7" w:rsidRDefault="00792CE7" w:rsidP="0053255D">
      <w:r>
        <w:tab/>
        <w:t xml:space="preserve">Schiff's approach is to DEFINE his state |jm&gt; as in 28.11, and to DEFINE the operators T(jm) as in 28.19, </w:t>
      </w:r>
      <w:r w:rsidR="0056122D">
        <w:t xml:space="preserve">and work from there. </w:t>
      </w:r>
    </w:p>
    <w:p w14:paraId="3E40886D" w14:textId="77777777" w:rsidR="0056122D" w:rsidRDefault="0056122D" w:rsidP="0053255D">
      <w:r>
        <w:tab/>
        <w:t xml:space="preserve">I suppose it is all OK, but somehow I just don't feel convinced by Schiff's presentation. He had to say something about all this stuff and he gave it his best shot, with lots of labor on his part I admit. </w:t>
      </w:r>
    </w:p>
    <w:p w14:paraId="4CBE8262" w14:textId="77777777" w:rsidR="00302FDE" w:rsidRDefault="00302FDE" w:rsidP="0053255D"/>
    <w:p w14:paraId="439CB9B3" w14:textId="77777777" w:rsidR="00302FDE" w:rsidRDefault="00302FDE" w:rsidP="00302FDE">
      <w:bookmarkStart w:id="90" w:name="_Toc218257549"/>
      <w:bookmarkStart w:id="91" w:name="_Toc218257765"/>
      <w:bookmarkStart w:id="92" w:name="_Toc218497249"/>
      <w:r w:rsidRPr="00B24351">
        <w:rPr>
          <w:rStyle w:val="Heading2Char"/>
        </w:rPr>
        <w:t>2</w:t>
      </w:r>
      <w:r>
        <w:rPr>
          <w:rStyle w:val="Heading2Char"/>
        </w:rPr>
        <w:t>9</w:t>
      </w:r>
      <w:r w:rsidRPr="00B24351">
        <w:rPr>
          <w:rStyle w:val="Heading2Char"/>
        </w:rPr>
        <w:t xml:space="preserve">. </w:t>
      </w:r>
      <w:r>
        <w:rPr>
          <w:rStyle w:val="Heading2Char"/>
        </w:rPr>
        <w:t>Space and Time Inversion (224)</w:t>
      </w:r>
      <w:bookmarkEnd w:id="90"/>
      <w:bookmarkEnd w:id="91"/>
      <w:bookmarkEnd w:id="92"/>
    </w:p>
    <w:p w14:paraId="6E8CE888" w14:textId="77777777" w:rsidR="00E45CB5" w:rsidRDefault="00E45CB5" w:rsidP="00302FDE"/>
    <w:p w14:paraId="2EC1A7D0" w14:textId="77777777" w:rsidR="00E45CB5" w:rsidRDefault="00E45CB5" w:rsidP="00302FDE">
      <w:r>
        <w:t>Classical equations</w:t>
      </w:r>
      <w:r w:rsidR="00D70C15">
        <w:t xml:space="preserve"> usually</w:t>
      </w:r>
      <w:r>
        <w:t xml:space="preserve"> involve second time derivatives so have </w:t>
      </w:r>
      <w:r w:rsidR="00D70C15">
        <w:t xml:space="preserve">time reversal invariance. Remember that the SE only has a first time derivative. </w:t>
      </w:r>
    </w:p>
    <w:p w14:paraId="564F9A85" w14:textId="77777777" w:rsidR="00D70C15" w:rsidRDefault="00D70C15" w:rsidP="00302FDE"/>
    <w:p w14:paraId="46E7D6DA" w14:textId="77777777" w:rsidR="00D70C15" w:rsidRDefault="00D70C15" w:rsidP="00302FDE">
      <w:bookmarkStart w:id="93" w:name="_Toc218257550"/>
      <w:bookmarkStart w:id="94" w:name="_Toc218257766"/>
      <w:bookmarkStart w:id="95" w:name="_Toc218497250"/>
      <w:r w:rsidRPr="003351EB">
        <w:rPr>
          <w:rStyle w:val="Heading3Char"/>
        </w:rPr>
        <w:t>Space Inversion.</w:t>
      </w:r>
      <w:bookmarkEnd w:id="93"/>
      <w:bookmarkEnd w:id="94"/>
      <w:bookmarkEnd w:id="95"/>
      <w:r>
        <w:t xml:space="preserve"> The 3x3 matrix that does this to a Cartesian vector is obvious. </w:t>
      </w:r>
    </w:p>
    <w:p w14:paraId="472A50AC" w14:textId="77777777" w:rsidR="00251219" w:rsidRDefault="003351EB" w:rsidP="00302FDE">
      <w:r>
        <w:tab/>
        <w:t xml:space="preserve">I am always unhappy with Schiff's starting points, </w:t>
      </w:r>
      <w:r w:rsidR="00772F88">
        <w:t xml:space="preserve">and </w:t>
      </w:r>
      <w:r>
        <w:t xml:space="preserve">here we go again. </w:t>
      </w:r>
      <w:r w:rsidR="00251219">
        <w:t>I think the symbol I is just that 3x3 matrix</w:t>
      </w:r>
      <w:r w:rsidR="00772F88">
        <w:t xml:space="preserve"> on page 224</w:t>
      </w:r>
      <w:r w:rsidR="00251219">
        <w:t xml:space="preserve">, so the conjecture of 29.1 is this: </w:t>
      </w:r>
    </w:p>
    <w:p w14:paraId="3D65AA68" w14:textId="77777777" w:rsidR="00251219" w:rsidRDefault="00251219" w:rsidP="00302FDE"/>
    <w:p w14:paraId="00471C0C" w14:textId="77777777" w:rsidR="00251219" w:rsidRDefault="00251219" w:rsidP="00302FDE">
      <w:r>
        <w:tab/>
        <w:t>ψ</w:t>
      </w:r>
      <w:r w:rsidR="00772F88">
        <w:t>(-r) = ωψ(r)</w:t>
      </w:r>
      <w:r w:rsidR="00772F88">
        <w:tab/>
      </w:r>
      <w:r w:rsidR="00772F88">
        <w:tab/>
        <w:t>&lt;-r|ψ&gt; = ω&lt;r|ψ&gt;</w:t>
      </w:r>
    </w:p>
    <w:p w14:paraId="430B97AE" w14:textId="77777777" w:rsidR="00772F88" w:rsidRDefault="00772F88" w:rsidP="00302FDE"/>
    <w:p w14:paraId="2EC6C535" w14:textId="77777777" w:rsidR="00772F88" w:rsidRDefault="00772F88" w:rsidP="00302FDE">
      <w:r>
        <w:t xml:space="preserve">and I see no need for an α  and α' label. </w:t>
      </w:r>
    </w:p>
    <w:p w14:paraId="1A883FB3" w14:textId="77777777" w:rsidR="00772F88" w:rsidRDefault="00772F88" w:rsidP="00302FDE"/>
    <w:p w14:paraId="78006767" w14:textId="77777777" w:rsidR="00772F88" w:rsidRDefault="00772F88" w:rsidP="00302FDE">
      <w:bookmarkStart w:id="96" w:name="_Toc218257551"/>
      <w:bookmarkStart w:id="97" w:name="_Toc218257767"/>
      <w:bookmarkStart w:id="98" w:name="_Toc218497251"/>
      <w:r w:rsidRPr="005162E8">
        <w:rPr>
          <w:rStyle w:val="Heading3Char"/>
        </w:rPr>
        <w:t>Unitary Inversion Operator.</w:t>
      </w:r>
      <w:bookmarkEnd w:id="96"/>
      <w:bookmarkEnd w:id="97"/>
      <w:bookmarkEnd w:id="98"/>
      <w:r>
        <w:t xml:space="preserve"> Now I acted in R</w:t>
      </w:r>
      <w:r>
        <w:rPr>
          <w:rStyle w:val="superscript"/>
        </w:rPr>
        <w:t>3</w:t>
      </w:r>
      <w:r>
        <w:t xml:space="preserve"> , but U</w:t>
      </w:r>
      <w:r>
        <w:rPr>
          <w:rStyle w:val="subscript"/>
        </w:rPr>
        <w:t>I</w:t>
      </w:r>
      <w:r>
        <w:t xml:space="preserve"> which I will call U acts in the QM HS.  So 29.2 says this: </w:t>
      </w:r>
    </w:p>
    <w:p w14:paraId="428BCF28" w14:textId="77777777" w:rsidR="00772F88" w:rsidRDefault="00772F88" w:rsidP="00302FDE">
      <w:r>
        <w:tab/>
      </w:r>
    </w:p>
    <w:p w14:paraId="08970B60" w14:textId="77777777" w:rsidR="00772F88" w:rsidRDefault="00772F88" w:rsidP="00302FDE">
      <w:r>
        <w:tab/>
        <w:t xml:space="preserve">&lt;r|U|α&gt; = </w:t>
      </w:r>
      <w:r w:rsidR="00AB7EB8">
        <w:t xml:space="preserve">&lt;r|α'&gt;  = </w:t>
      </w:r>
      <w:r w:rsidR="00AB7EB8">
        <w:fldChar w:fldCharType="begin"/>
      </w:r>
      <w:r w:rsidR="00AB7EB8">
        <w:instrText xml:space="preserve"> EQ \O(U,\S\up4(^))</w:instrText>
      </w:r>
      <w:r w:rsidR="00AB7EB8">
        <w:fldChar w:fldCharType="end"/>
      </w:r>
      <w:r w:rsidR="00AB7EB8">
        <w:t xml:space="preserve"> &lt;r|α&gt;   or</w:t>
      </w:r>
      <w:r w:rsidR="00AB7EB8">
        <w:tab/>
        <w:t>ψ</w:t>
      </w:r>
      <w:r w:rsidR="00AB7EB8">
        <w:rPr>
          <w:rStyle w:val="subscript"/>
        </w:rPr>
        <w:t>α'</w:t>
      </w:r>
      <w:r w:rsidR="00AB7EB8">
        <w:t xml:space="preserve">(r) = </w:t>
      </w:r>
      <w:r w:rsidR="00AB7EB8">
        <w:fldChar w:fldCharType="begin"/>
      </w:r>
      <w:r w:rsidR="00AB7EB8">
        <w:instrText xml:space="preserve"> EQ \O(U,\S\up4(^))</w:instrText>
      </w:r>
      <w:r w:rsidR="00AB7EB8">
        <w:fldChar w:fldCharType="end"/>
      </w:r>
      <w:r w:rsidR="00AB7EB8" w:rsidRPr="00AB7EB8">
        <w:t xml:space="preserve"> </w:t>
      </w:r>
      <w:r w:rsidR="00AB7EB8">
        <w:t>ψ</w:t>
      </w:r>
      <w:r w:rsidR="00AB7EB8">
        <w:rPr>
          <w:rStyle w:val="subscript"/>
        </w:rPr>
        <w:t>α</w:t>
      </w:r>
      <w:r w:rsidR="00AB7EB8">
        <w:t>(r)</w:t>
      </w:r>
      <w:r w:rsidR="00AB7EB8">
        <w:tab/>
      </w:r>
      <w:r w:rsidR="00AB7EB8">
        <w:tab/>
        <w:t>// 29.2</w:t>
      </w:r>
    </w:p>
    <w:p w14:paraId="259C0D2F" w14:textId="77777777" w:rsidR="00AB7EB8" w:rsidRDefault="00AB7EB8" w:rsidP="00302FDE"/>
    <w:p w14:paraId="6EB29D76" w14:textId="77777777" w:rsidR="00AB7EB8" w:rsidRPr="00AB7EB8" w:rsidRDefault="00AB7EB8" w:rsidP="00302FDE">
      <w:r>
        <w:t xml:space="preserve">so he uses the same symbol for two different animals. My U is the HS operator, and my </w:t>
      </w:r>
      <w:r>
        <w:fldChar w:fldCharType="begin"/>
      </w:r>
      <w:r>
        <w:instrText xml:space="preserve"> EQ \O(U,\S\up4(^))</w:instrText>
      </w:r>
      <w:r>
        <w:fldChar w:fldCharType="end"/>
      </w:r>
      <w:r>
        <w:t xml:space="preserve"> is the corresponding operator that acts on wavefunctions in the coordinate representation. </w:t>
      </w:r>
    </w:p>
    <w:p w14:paraId="554FAC74" w14:textId="77777777" w:rsidR="00772F88" w:rsidRDefault="005162E8" w:rsidP="00302FDE">
      <w:r>
        <w:tab/>
        <w:t xml:space="preserve">Let's try to derive 29.3 directly and ignore this junk discussion so far: </w:t>
      </w:r>
    </w:p>
    <w:p w14:paraId="6C97D041" w14:textId="77777777" w:rsidR="005162E8" w:rsidRDefault="005162E8" w:rsidP="00302FDE"/>
    <w:p w14:paraId="171D3FF5" w14:textId="77777777" w:rsidR="005162E8" w:rsidRDefault="005162E8" w:rsidP="00302FDE">
      <w:r>
        <w:tab/>
        <w:t xml:space="preserve">LHS  =  </w:t>
      </w:r>
      <w:r>
        <w:fldChar w:fldCharType="begin"/>
      </w:r>
      <w:r>
        <w:instrText xml:space="preserve"> EQ \O(U,\S\up4(^))</w:instrText>
      </w:r>
      <w:r>
        <w:fldChar w:fldCharType="end"/>
      </w:r>
      <w:r w:rsidRPr="00AB7EB8">
        <w:t xml:space="preserve"> </w:t>
      </w:r>
      <w:r>
        <w:t>ψ</w:t>
      </w:r>
      <w:r>
        <w:rPr>
          <w:rStyle w:val="subscript"/>
        </w:rPr>
        <w:t>α</w:t>
      </w:r>
      <w:r>
        <w:t>(r)  =  &lt;r|U|α&gt; = &lt;</w:t>
      </w:r>
      <w:r w:rsidRPr="005162E8">
        <w:t xml:space="preserve"> </w:t>
      </w:r>
      <w:r>
        <w:t>U</w:t>
      </w:r>
      <w:r>
        <w:rPr>
          <w:rStyle w:val="superscript"/>
        </w:rPr>
        <w:t>†</w:t>
      </w:r>
      <w:r>
        <w:t xml:space="preserve">r | α&gt; </w:t>
      </w:r>
      <w:r w:rsidR="007C5588">
        <w:t>=  ω &lt;-r|α&gt; = RHS</w:t>
      </w:r>
    </w:p>
    <w:p w14:paraId="582B54AC" w14:textId="77777777" w:rsidR="007C5588" w:rsidRDefault="007C5588" w:rsidP="00302FDE"/>
    <w:p w14:paraId="115C2CF1" w14:textId="77777777" w:rsidR="007C5588" w:rsidRDefault="007C5588" w:rsidP="00302FDE">
      <w:r>
        <w:t>If this is to be true, he must be assuming that</w:t>
      </w:r>
    </w:p>
    <w:p w14:paraId="1834E6F4" w14:textId="77777777" w:rsidR="007C5588" w:rsidRDefault="007C5588" w:rsidP="00302FDE"/>
    <w:p w14:paraId="408CEA78" w14:textId="77777777" w:rsidR="007C5588" w:rsidRDefault="007C5588" w:rsidP="00302FDE">
      <w:r>
        <w:tab/>
        <w:t>&lt;</w:t>
      </w:r>
      <w:r w:rsidRPr="005162E8">
        <w:t xml:space="preserve"> </w:t>
      </w:r>
      <w:r>
        <w:t>U</w:t>
      </w:r>
      <w:r>
        <w:rPr>
          <w:rStyle w:val="superscript"/>
        </w:rPr>
        <w:t>†</w:t>
      </w:r>
      <w:r>
        <w:t xml:space="preserve">r |  = ω &lt;-r|  </w:t>
      </w:r>
      <w:r>
        <w:tab/>
      </w:r>
      <w:r>
        <w:tab/>
        <w:t>or</w:t>
      </w:r>
      <w:r>
        <w:tab/>
      </w:r>
      <w:r w:rsidR="00DE6B17">
        <w:t>U |r&gt; = ω* |-r&gt;   = ω* | Ir&gt;</w:t>
      </w:r>
    </w:p>
    <w:p w14:paraId="790BD089" w14:textId="77777777" w:rsidR="00DE6B17" w:rsidRDefault="00DE6B17" w:rsidP="00302FDE"/>
    <w:p w14:paraId="554C1AE5" w14:textId="77777777" w:rsidR="00DE6B17" w:rsidRDefault="00DE6B17" w:rsidP="00DE6B17">
      <w:r>
        <w:t xml:space="preserve">Then we would have  </w:t>
      </w:r>
      <w:r>
        <w:tab/>
      </w:r>
      <w:r>
        <w:tab/>
        <w:t>U</w:t>
      </w:r>
      <w:r>
        <w:rPr>
          <w:rStyle w:val="superscript"/>
        </w:rPr>
        <w:t>2</w:t>
      </w:r>
      <w:r>
        <w:t xml:space="preserve"> |r&gt; = (ω*)</w:t>
      </w:r>
      <w:r>
        <w:rPr>
          <w:rStyle w:val="superscript"/>
        </w:rPr>
        <w:t>2</w:t>
      </w:r>
      <w:r>
        <w:t xml:space="preserve"> |r&gt; </w:t>
      </w:r>
    </w:p>
    <w:p w14:paraId="63B0983C" w14:textId="77777777" w:rsidR="00DE6B17" w:rsidRDefault="00DE6B17" w:rsidP="00DE6B17"/>
    <w:p w14:paraId="08CD15DC" w14:textId="77777777" w:rsidR="00DE6B17" w:rsidRDefault="00DE6B17" w:rsidP="00DE6B17">
      <w:r>
        <w:t xml:space="preserve">I guess |r&gt; means a certain kind of particle located at r, </w:t>
      </w:r>
      <w:r w:rsidR="0093248E">
        <w:t>and certainly then (ω*)</w:t>
      </w:r>
      <w:r w:rsidR="0093248E">
        <w:rPr>
          <w:rStyle w:val="superscript"/>
        </w:rPr>
        <w:t>2</w:t>
      </w:r>
      <w:r w:rsidR="0093248E">
        <w:t xml:space="preserve"> must be unimodular and therefore so must be ω. If we somehow equate this squared parity operator with a rotation by 2π  (but why on earth would </w:t>
      </w:r>
      <w:r w:rsidR="00452D5C">
        <w:t>w</w:t>
      </w:r>
      <w:r w:rsidR="0093248E">
        <w:t>e do that?) then we might argue that ω</w:t>
      </w:r>
      <w:r w:rsidR="0093248E">
        <w:rPr>
          <w:rStyle w:val="superscript"/>
        </w:rPr>
        <w:t>2</w:t>
      </w:r>
      <w:r w:rsidR="0093248E">
        <w:t xml:space="preserve"> = 1 for an integer spin particle, and ω</w:t>
      </w:r>
      <w:r w:rsidR="0093248E">
        <w:rPr>
          <w:rStyle w:val="superscript"/>
        </w:rPr>
        <w:t>4</w:t>
      </w:r>
      <w:r w:rsidR="0093248E">
        <w:t xml:space="preserve"> = 1 for a half integer one.  This is all complete BS ! </w:t>
      </w:r>
      <w:r w:rsidR="00452D5C">
        <w:t xml:space="preserve"> There is more going on here that Schiff does not know or is not saying. </w:t>
      </w:r>
    </w:p>
    <w:p w14:paraId="3ECC4727" w14:textId="77777777" w:rsidR="00665E4C" w:rsidRDefault="00665E4C" w:rsidP="00DE6B17">
      <w:r>
        <w:tab/>
      </w:r>
    </w:p>
    <w:p w14:paraId="3DD27FC8" w14:textId="77777777" w:rsidR="00665E4C" w:rsidRPr="0093248E" w:rsidRDefault="00665E4C" w:rsidP="00DE6B17">
      <w:bookmarkStart w:id="99" w:name="_Toc218257552"/>
      <w:bookmarkStart w:id="100" w:name="_Toc218257768"/>
      <w:bookmarkStart w:id="101" w:name="_Toc218497252"/>
      <w:r w:rsidRPr="00665E4C">
        <w:rPr>
          <w:rStyle w:val="Heading3Char"/>
        </w:rPr>
        <w:t>Intrinsic Parity</w:t>
      </w:r>
      <w:bookmarkEnd w:id="99"/>
      <w:bookmarkEnd w:id="100"/>
      <w:bookmarkEnd w:id="101"/>
      <w:r>
        <w:t xml:space="preserve">. I think Schiff was not really up on this and had to put something into his book on the subject. He then talks about particles having "intrinsic parity" and that pions are pseudoscalar in this regard, which nucleons are assumed to have + parity. </w:t>
      </w:r>
      <w:r w:rsidR="00452D5C">
        <w:t xml:space="preserve"> I</w:t>
      </w:r>
      <w:r w:rsidR="00886698">
        <w:t xml:space="preserve"> notice that Messiah says not much on this subject. </w:t>
      </w:r>
    </w:p>
    <w:p w14:paraId="4F7CE29D" w14:textId="77777777" w:rsidR="00DE6B17" w:rsidRPr="007C5588" w:rsidRDefault="00DE6B17" w:rsidP="00302FDE"/>
    <w:p w14:paraId="050E7B67" w14:textId="77777777" w:rsidR="00251219" w:rsidRPr="00665E4C" w:rsidRDefault="00665E4C" w:rsidP="00302FDE">
      <w:bookmarkStart w:id="102" w:name="_Toc218257553"/>
      <w:bookmarkStart w:id="103" w:name="_Toc218257769"/>
      <w:bookmarkStart w:id="104" w:name="_Toc218497253"/>
      <w:r w:rsidRPr="00665E4C">
        <w:rPr>
          <w:rStyle w:val="Heading3Char"/>
        </w:rPr>
        <w:t>Inverted States and Operators.</w:t>
      </w:r>
      <w:bookmarkEnd w:id="102"/>
      <w:bookmarkEnd w:id="103"/>
      <w:bookmarkEnd w:id="104"/>
      <w:r w:rsidRPr="00665E4C">
        <w:rPr>
          <w:rStyle w:val="Heading3Char"/>
        </w:rPr>
        <w:t xml:space="preserve"> </w:t>
      </w:r>
      <w:r>
        <w:t xml:space="preserve"> What does U do to various operators?  He tries it out on these operators:  </w:t>
      </w:r>
      <w:r w:rsidRPr="00665E4C">
        <w:rPr>
          <w:b/>
        </w:rPr>
        <w:t>r</w:t>
      </w:r>
      <w:r>
        <w:t xml:space="preserve">, </w:t>
      </w:r>
      <w:r w:rsidRPr="00665E4C">
        <w:rPr>
          <w:b/>
        </w:rPr>
        <w:t>p</w:t>
      </w:r>
      <w:r>
        <w:t xml:space="preserve">, </w:t>
      </w:r>
      <w:r w:rsidRPr="00665E4C">
        <w:rPr>
          <w:b/>
        </w:rPr>
        <w:t>L</w:t>
      </w:r>
      <w:r>
        <w:t xml:space="preserve">, </w:t>
      </w:r>
      <w:r w:rsidRPr="00665E4C">
        <w:rPr>
          <w:b/>
        </w:rPr>
        <w:t>S</w:t>
      </w:r>
      <w:r>
        <w:t xml:space="preserve">, </w:t>
      </w:r>
      <w:r w:rsidRPr="00665E4C">
        <w:rPr>
          <w:b/>
        </w:rPr>
        <w:t>J</w:t>
      </w:r>
      <w:r>
        <w:t xml:space="preserve">  . The claim is that each does what you think classically. </w:t>
      </w:r>
      <w:r w:rsidRPr="00886698">
        <w:rPr>
          <w:b/>
        </w:rPr>
        <w:t>r</w:t>
      </w:r>
      <w:r>
        <w:t xml:space="preserve"> and </w:t>
      </w:r>
      <w:r w:rsidRPr="00886698">
        <w:rPr>
          <w:b/>
        </w:rPr>
        <w:t>p</w:t>
      </w:r>
      <w:r>
        <w:t xml:space="preserve"> are polar vectors, the ang moms are axial vectors. </w:t>
      </w:r>
    </w:p>
    <w:p w14:paraId="17A0D425" w14:textId="77777777" w:rsidR="00251219" w:rsidRDefault="00251219" w:rsidP="00302FDE"/>
    <w:p w14:paraId="0FF74BFD" w14:textId="77777777" w:rsidR="00452D5C" w:rsidRDefault="00452D5C" w:rsidP="00302FDE">
      <w:bookmarkStart w:id="105" w:name="_Toc218257554"/>
      <w:bookmarkStart w:id="106" w:name="_Toc218257770"/>
      <w:bookmarkStart w:id="107" w:name="_Toc218497254"/>
      <w:r w:rsidRPr="00452D5C">
        <w:rPr>
          <w:rStyle w:val="Heading3Char"/>
        </w:rPr>
        <w:t>Time Reversal.</w:t>
      </w:r>
      <w:bookmarkEnd w:id="105"/>
      <w:bookmarkEnd w:id="106"/>
      <w:bookmarkEnd w:id="107"/>
      <w:r w:rsidRPr="00452D5C">
        <w:rPr>
          <w:rStyle w:val="Heading3Char"/>
        </w:rPr>
        <w:t xml:space="preserve"> </w:t>
      </w:r>
      <w:r>
        <w:t xml:space="preserve"> In place of U for parity, we now have T. An argument on page 228 shows why T cannot be a normal linear operator. </w:t>
      </w:r>
    </w:p>
    <w:p w14:paraId="1D2AD366" w14:textId="77777777" w:rsidR="00452D5C" w:rsidRDefault="00452D5C" w:rsidP="00302FDE"/>
    <w:p w14:paraId="0EFCA329" w14:textId="77777777" w:rsidR="00452D5C" w:rsidRDefault="00452D5C" w:rsidP="00302FDE">
      <w:bookmarkStart w:id="108" w:name="_Toc218257555"/>
      <w:bookmarkStart w:id="109" w:name="_Toc218257771"/>
      <w:bookmarkStart w:id="110" w:name="_Toc218497255"/>
      <w:r w:rsidRPr="00452D5C">
        <w:rPr>
          <w:rStyle w:val="Heading3Char"/>
        </w:rPr>
        <w:t>Antilinear operators.</w:t>
      </w:r>
      <w:bookmarkEnd w:id="108"/>
      <w:bookmarkEnd w:id="109"/>
      <w:bookmarkEnd w:id="110"/>
      <w:r>
        <w:t xml:space="preserve"> If we make T be antilinear, then the contradiction of the last section goes away. </w:t>
      </w:r>
      <w:r w:rsidR="00364A3D">
        <w:t xml:space="preserve">Also, he shows that if [T,H] = 0, then Tψ satisfies the same SE as ψ but with t replaced with -t. </w:t>
      </w:r>
    </w:p>
    <w:p w14:paraId="0D0C0ABA" w14:textId="77777777" w:rsidR="00364A3D" w:rsidRDefault="00364A3D" w:rsidP="00302FDE"/>
    <w:p w14:paraId="22044934" w14:textId="77777777" w:rsidR="00364A3D" w:rsidRDefault="00364A3D" w:rsidP="00302FDE">
      <w:r w:rsidRPr="00465F9E">
        <w:rPr>
          <w:b/>
        </w:rPr>
        <w:t>Antiunitary operators</w:t>
      </w:r>
      <w:r>
        <w:t xml:space="preserve">. Try writing T = UK where U is normal unitary. This T is then called antiunitary. This K itself is antiunitary. </w:t>
      </w:r>
    </w:p>
    <w:p w14:paraId="19791C3F" w14:textId="77777777" w:rsidR="00364A3D" w:rsidRDefault="00364A3D" w:rsidP="00302FDE"/>
    <w:p w14:paraId="563D53E2" w14:textId="77777777" w:rsidR="00364A3D" w:rsidRDefault="00830CFC" w:rsidP="00302FDE">
      <w:bookmarkStart w:id="111" w:name="_Toc218257556"/>
      <w:bookmarkStart w:id="112" w:name="_Toc218257772"/>
      <w:bookmarkStart w:id="113" w:name="_Toc218497256"/>
      <w:r>
        <w:rPr>
          <w:rStyle w:val="Heading3Char"/>
        </w:rPr>
        <w:t xml:space="preserve">Time reversal operator for a </w:t>
      </w:r>
      <w:r w:rsidR="00364A3D" w:rsidRPr="00830CFC">
        <w:rPr>
          <w:rStyle w:val="Heading3Char"/>
        </w:rPr>
        <w:t>Spin 0 particle.</w:t>
      </w:r>
      <w:bookmarkEnd w:id="111"/>
      <w:bookmarkEnd w:id="112"/>
      <w:bookmarkEnd w:id="113"/>
      <w:r w:rsidR="00364A3D">
        <w:t xml:space="preserve"> </w:t>
      </w:r>
      <w:r>
        <w:t xml:space="preserve"> We expect r not to change sign under t, but p should changes sign and so should L. These facts are shown on page 230. In this case, just using T = K does the job. </w:t>
      </w:r>
    </w:p>
    <w:p w14:paraId="09C7EB62" w14:textId="77777777" w:rsidR="00830CFC" w:rsidRDefault="00830CFC" w:rsidP="00302FDE"/>
    <w:p w14:paraId="559DBFC1" w14:textId="77777777" w:rsidR="00830CFC" w:rsidRDefault="00830CFC" w:rsidP="00302FDE">
      <w:bookmarkStart w:id="114" w:name="_Toc218257557"/>
      <w:bookmarkStart w:id="115" w:name="_Toc218257773"/>
      <w:bookmarkStart w:id="116" w:name="_Toc218497257"/>
      <w:r w:rsidRPr="001A5729">
        <w:rPr>
          <w:rStyle w:val="Heading3Char"/>
        </w:rPr>
        <w:t>Time reversal operator for other Spin particles.</w:t>
      </w:r>
      <w:bookmarkEnd w:id="114"/>
      <w:bookmarkEnd w:id="115"/>
      <w:bookmarkEnd w:id="116"/>
      <w:r w:rsidRPr="001A5729">
        <w:rPr>
          <w:rStyle w:val="Heading3Char"/>
        </w:rPr>
        <w:t xml:space="preserve"> </w:t>
      </w:r>
      <w:r w:rsidR="00A31E8F">
        <w:t xml:space="preserve"> If we go with the </w:t>
      </w:r>
      <w:r w:rsidR="00356C95">
        <w:t>usual "ang mom" spin matrices on page 203, we see that for j = 1/2 and j = 1 and j = 3/2, it is S</w:t>
      </w:r>
      <w:r w:rsidR="00356C95">
        <w:rPr>
          <w:rStyle w:val="subscript"/>
        </w:rPr>
        <w:t>y</w:t>
      </w:r>
      <w:r w:rsidR="00356C95">
        <w:t xml:space="preserve"> that is purely imaginary and S</w:t>
      </w:r>
      <w:r w:rsidR="00356C95">
        <w:rPr>
          <w:rStyle w:val="subscript"/>
        </w:rPr>
        <w:t>x</w:t>
      </w:r>
      <w:r w:rsidR="00356C95">
        <w:t xml:space="preserve"> and S</w:t>
      </w:r>
      <w:r w:rsidR="00356C95">
        <w:rPr>
          <w:rStyle w:val="subscript"/>
        </w:rPr>
        <w:t>z</w:t>
      </w:r>
      <w:r w:rsidR="00356C95">
        <w:t xml:space="preserve"> are purely real. I presume this will be true for any spin in the normal convention for these matrices. But we want to have the operator notion that  </w:t>
      </w:r>
      <w:r w:rsidR="00356C95" w:rsidRPr="00356C95">
        <w:rPr>
          <w:b/>
        </w:rPr>
        <w:t>S</w:t>
      </w:r>
      <w:r w:rsidR="00356C95">
        <w:t>T = -T</w:t>
      </w:r>
      <w:r w:rsidR="00356C95" w:rsidRPr="00356C95">
        <w:rPr>
          <w:b/>
        </w:rPr>
        <w:t>S</w:t>
      </w:r>
      <w:r w:rsidR="00356C95">
        <w:t xml:space="preserve"> since </w:t>
      </w:r>
      <w:r w:rsidR="00356C95" w:rsidRPr="00356C95">
        <w:rPr>
          <w:b/>
        </w:rPr>
        <w:t>S</w:t>
      </w:r>
      <w:r w:rsidR="00356C95">
        <w:t xml:space="preserve"> is an angmom. Call it T</w:t>
      </w:r>
      <w:r w:rsidR="00356C95">
        <w:rPr>
          <w:rStyle w:val="superscript"/>
        </w:rPr>
        <w:t>-1</w:t>
      </w:r>
      <w:r w:rsidR="00356C95" w:rsidRPr="00356C95">
        <w:rPr>
          <w:b/>
        </w:rPr>
        <w:t>S</w:t>
      </w:r>
      <w:r w:rsidR="00356C95">
        <w:t>T = -</w:t>
      </w:r>
      <w:r w:rsidR="00356C95" w:rsidRPr="00356C95">
        <w:rPr>
          <w:b/>
        </w:rPr>
        <w:t>S</w:t>
      </w:r>
      <w:r w:rsidR="00356C95">
        <w:t>.   If we try our spin 0 operator T = K</w:t>
      </w:r>
      <w:r w:rsidR="004D5FDF">
        <w:t>, this rule only works for the S</w:t>
      </w:r>
      <w:r w:rsidR="004D5FDF" w:rsidRPr="001A5729">
        <w:rPr>
          <w:rStyle w:val="subscript"/>
        </w:rPr>
        <w:t>y</w:t>
      </w:r>
      <w:r w:rsidR="004D5FDF">
        <w:t xml:space="preserve"> matrices since they are imaginary. I presume by the way that T</w:t>
      </w:r>
      <w:r w:rsidR="004D5FDF">
        <w:rPr>
          <w:rStyle w:val="superscript"/>
        </w:rPr>
        <w:t>-1</w:t>
      </w:r>
      <w:r w:rsidR="004D5FDF">
        <w:t xml:space="preserve">  = (UK)</w:t>
      </w:r>
      <w:r w:rsidR="004D5FDF">
        <w:rPr>
          <w:rStyle w:val="superscript"/>
        </w:rPr>
        <w:t>-1</w:t>
      </w:r>
      <w:r w:rsidR="004D5FDF">
        <w:t xml:space="preserve"> = K U</w:t>
      </w:r>
      <w:r w:rsidR="004D5FDF">
        <w:rPr>
          <w:rStyle w:val="superscript"/>
        </w:rPr>
        <w:t>-1</w:t>
      </w:r>
      <w:r w:rsidR="004D5FDF">
        <w:t xml:space="preserve"> and we have to stop there. So I agree, K does not work. </w:t>
      </w:r>
    </w:p>
    <w:p w14:paraId="1FD22EF3" w14:textId="77777777" w:rsidR="004D5FDF" w:rsidRDefault="004D5FDF" w:rsidP="00302FDE">
      <w:r>
        <w:tab/>
        <w:t>Suppose we try  T = exp(-iπS</w:t>
      </w:r>
      <w:r>
        <w:rPr>
          <w:rStyle w:val="subscript"/>
        </w:rPr>
        <w:t>y</w:t>
      </w:r>
      <w:r>
        <w:t>)K. Then:</w:t>
      </w:r>
    </w:p>
    <w:p w14:paraId="5D5FDFF7" w14:textId="77777777" w:rsidR="004D5FDF" w:rsidRDefault="004D5FDF" w:rsidP="00302FDE"/>
    <w:p w14:paraId="421FEFB5" w14:textId="77777777" w:rsidR="004D5FDF" w:rsidRDefault="004D5FDF" w:rsidP="00302FDE">
      <w:r>
        <w:tab/>
        <w:t>T</w:t>
      </w:r>
      <w:r>
        <w:rPr>
          <w:rStyle w:val="superscript"/>
        </w:rPr>
        <w:t>-1</w:t>
      </w:r>
      <w:r w:rsidRPr="004D5FDF">
        <w:t>S</w:t>
      </w:r>
      <w:r>
        <w:rPr>
          <w:rStyle w:val="subscript"/>
        </w:rPr>
        <w:t>i</w:t>
      </w:r>
      <w:r>
        <w:t>T  = K exp(+iπS</w:t>
      </w:r>
      <w:r>
        <w:rPr>
          <w:rStyle w:val="subscript"/>
        </w:rPr>
        <w:t>y</w:t>
      </w:r>
      <w:r>
        <w:t>)</w:t>
      </w:r>
      <w:r w:rsidRPr="004D5FDF">
        <w:t xml:space="preserve"> S</w:t>
      </w:r>
      <w:r>
        <w:rPr>
          <w:rStyle w:val="subscript"/>
        </w:rPr>
        <w:t>i</w:t>
      </w:r>
      <w:r>
        <w:t xml:space="preserve"> exp(-iπS</w:t>
      </w:r>
      <w:r>
        <w:rPr>
          <w:rStyle w:val="subscript"/>
        </w:rPr>
        <w:t>y</w:t>
      </w:r>
      <w:r>
        <w:t>)K</w:t>
      </w:r>
      <w:r w:rsidR="00E359FC">
        <w:t xml:space="preserve"> = K exp(-iπS</w:t>
      </w:r>
      <w:r w:rsidR="00E359FC">
        <w:rPr>
          <w:rStyle w:val="subscript"/>
        </w:rPr>
        <w:t>y</w:t>
      </w:r>
      <w:r w:rsidR="00E359FC">
        <w:t>*)</w:t>
      </w:r>
      <w:r w:rsidR="00E359FC" w:rsidRPr="004D5FDF">
        <w:t xml:space="preserve"> S</w:t>
      </w:r>
      <w:r w:rsidR="00E359FC">
        <w:rPr>
          <w:rStyle w:val="subscript"/>
        </w:rPr>
        <w:t>i</w:t>
      </w:r>
      <w:r w:rsidR="00E359FC">
        <w:t>* exp(iπS</w:t>
      </w:r>
      <w:r w:rsidR="00E359FC">
        <w:rPr>
          <w:rStyle w:val="subscript"/>
        </w:rPr>
        <w:t>y</w:t>
      </w:r>
      <w:r w:rsidR="00E359FC">
        <w:t>*)KK</w:t>
      </w:r>
    </w:p>
    <w:p w14:paraId="5E3BB896" w14:textId="77777777" w:rsidR="00E359FC" w:rsidRDefault="00E359FC" w:rsidP="00302FDE"/>
    <w:p w14:paraId="3425376C" w14:textId="77777777" w:rsidR="00E359FC" w:rsidRDefault="00E359FC" w:rsidP="00302FDE">
      <w:r>
        <w:tab/>
      </w:r>
      <w:r>
        <w:tab/>
      </w:r>
      <w:r>
        <w:tab/>
        <w:t>= exp(+iπS</w:t>
      </w:r>
      <w:r>
        <w:rPr>
          <w:rStyle w:val="subscript"/>
        </w:rPr>
        <w:t>y</w:t>
      </w:r>
      <w:r>
        <w:t xml:space="preserve">) </w:t>
      </w:r>
      <w:r w:rsidRPr="004D5FDF">
        <w:t>S</w:t>
      </w:r>
      <w:r>
        <w:rPr>
          <w:rStyle w:val="subscript"/>
        </w:rPr>
        <w:t>i</w:t>
      </w:r>
      <w:r>
        <w:t>*</w:t>
      </w:r>
      <w:r w:rsidRPr="00E359FC">
        <w:t xml:space="preserve"> </w:t>
      </w:r>
      <w:r>
        <w:t>exp(-iπS</w:t>
      </w:r>
      <w:r>
        <w:rPr>
          <w:rStyle w:val="subscript"/>
        </w:rPr>
        <w:t>y</w:t>
      </w:r>
      <w:r>
        <w:t>)</w:t>
      </w:r>
    </w:p>
    <w:p w14:paraId="12CBF76A" w14:textId="77777777" w:rsidR="00E359FC" w:rsidRDefault="00E359FC" w:rsidP="00302FDE"/>
    <w:p w14:paraId="35DF546E" w14:textId="77777777" w:rsidR="00E359FC" w:rsidRDefault="00E359FC" w:rsidP="00302FDE">
      <w:r>
        <w:t xml:space="preserve">For i = y, this gives just </w:t>
      </w:r>
      <w:r w:rsidRPr="004D5FDF">
        <w:t>S</w:t>
      </w:r>
      <w:r>
        <w:rPr>
          <w:rStyle w:val="subscript"/>
        </w:rPr>
        <w:t>y</w:t>
      </w:r>
      <w:r>
        <w:t>*  = - S</w:t>
      </w:r>
      <w:r>
        <w:rPr>
          <w:rStyle w:val="subscript"/>
        </w:rPr>
        <w:t>y</w:t>
      </w:r>
      <w:r>
        <w:t xml:space="preserve"> which is correct.  For other cases, I have to use my sandwich rules which I quote are these</w:t>
      </w:r>
    </w:p>
    <w:p w14:paraId="53B6DF45" w14:textId="77777777" w:rsidR="004F3763" w:rsidRDefault="004F3763" w:rsidP="00302FDE"/>
    <w:p w14:paraId="29A035B5" w14:textId="77777777" w:rsidR="004F3763" w:rsidRDefault="004F3763" w:rsidP="004F3763">
      <w:pPr>
        <w:rPr>
          <w:color w:val="000000"/>
        </w:rPr>
      </w:pPr>
      <w:r>
        <w:tab/>
      </w:r>
      <w:r>
        <w:rPr>
          <w:color w:val="000000"/>
        </w:rPr>
        <w:tab/>
        <w:t xml:space="preserve">exp(- i </w:t>
      </w:r>
      <w:r>
        <w:rPr>
          <w:color w:val="000000"/>
        </w:rPr>
        <w:sym w:font="Symbol" w:char="F071"/>
      </w:r>
      <w:r>
        <w:rPr>
          <w:color w:val="000000"/>
        </w:rPr>
        <w:t xml:space="preserve"> J</w:t>
      </w:r>
      <w:r>
        <w:rPr>
          <w:rStyle w:val="subscript"/>
        </w:rPr>
        <w:t>y</w:t>
      </w:r>
      <w:r>
        <w:rPr>
          <w:color w:val="000000"/>
        </w:rPr>
        <w:t>)  J</w:t>
      </w:r>
      <w:r>
        <w:rPr>
          <w:rStyle w:val="subscript"/>
        </w:rPr>
        <w:t>z</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y</w:t>
      </w:r>
      <w:r>
        <w:rPr>
          <w:color w:val="000000"/>
        </w:rPr>
        <w:t>)     = J</w:t>
      </w:r>
      <w:r>
        <w:rPr>
          <w:rStyle w:val="subscript"/>
        </w:rPr>
        <w:t>z</w:t>
      </w:r>
      <w:r>
        <w:rPr>
          <w:color w:val="000000"/>
        </w:rPr>
        <w:t xml:space="preserve"> cos</w:t>
      </w:r>
      <w:r>
        <w:rPr>
          <w:color w:val="000000"/>
        </w:rPr>
        <w:sym w:font="Symbol" w:char="F071"/>
      </w:r>
      <w:r>
        <w:rPr>
          <w:color w:val="000000"/>
        </w:rPr>
        <w:t xml:space="preserve">   +  </w:t>
      </w:r>
      <w:r>
        <w:t>J</w:t>
      </w:r>
      <w:r>
        <w:rPr>
          <w:rStyle w:val="subscript"/>
        </w:rPr>
        <w:t>x</w:t>
      </w:r>
      <w:r>
        <w:rPr>
          <w:vertAlign w:val="subscript"/>
        </w:rPr>
        <w:t xml:space="preserve"> </w:t>
      </w:r>
      <w:r>
        <w:t xml:space="preserve"> </w:t>
      </w:r>
      <w:r>
        <w:rPr>
          <w:color w:val="000000"/>
        </w:rPr>
        <w:t>sin</w:t>
      </w:r>
      <w:r>
        <w:rPr>
          <w:color w:val="000000"/>
        </w:rPr>
        <w:sym w:font="Symbol" w:char="F071"/>
      </w:r>
      <w:r>
        <w:rPr>
          <w:color w:val="000000"/>
        </w:rPr>
        <w:t xml:space="preserve"> </w:t>
      </w:r>
    </w:p>
    <w:p w14:paraId="023919DA" w14:textId="77777777" w:rsidR="004F3763" w:rsidRDefault="004F3763" w:rsidP="004F3763">
      <w:pPr>
        <w:rPr>
          <w:color w:val="000000"/>
        </w:rPr>
      </w:pPr>
      <w:r>
        <w:tab/>
      </w:r>
      <w:r>
        <w:rPr>
          <w:color w:val="000000"/>
        </w:rPr>
        <w:tab/>
        <w:t xml:space="preserve">exp(- i </w:t>
      </w:r>
      <w:r>
        <w:rPr>
          <w:color w:val="000000"/>
        </w:rPr>
        <w:sym w:font="Symbol" w:char="F071"/>
      </w:r>
      <w:r>
        <w:rPr>
          <w:color w:val="000000"/>
        </w:rPr>
        <w:t xml:space="preserve"> J</w:t>
      </w:r>
      <w:r>
        <w:rPr>
          <w:rStyle w:val="subscript"/>
        </w:rPr>
        <w:t>y</w:t>
      </w:r>
      <w:r>
        <w:rPr>
          <w:color w:val="000000"/>
        </w:rPr>
        <w:t>)  J</w:t>
      </w:r>
      <w:r>
        <w:rPr>
          <w:rStyle w:val="subscript"/>
        </w:rPr>
        <w:t>x</w:t>
      </w:r>
      <w:r>
        <w:rPr>
          <w:b/>
          <w:bCs/>
          <w:color w:val="000000"/>
          <w:vertAlign w:val="subscript"/>
        </w:rPr>
        <w:t xml:space="preserve">  </w:t>
      </w:r>
      <w:r>
        <w:rPr>
          <w:color w:val="000000"/>
        </w:rPr>
        <w:t xml:space="preserve">exp(+ i </w:t>
      </w:r>
      <w:r>
        <w:rPr>
          <w:color w:val="000000"/>
        </w:rPr>
        <w:sym w:font="Symbol" w:char="F071"/>
      </w:r>
      <w:r>
        <w:rPr>
          <w:color w:val="000000"/>
        </w:rPr>
        <w:t xml:space="preserve"> J</w:t>
      </w:r>
      <w:r>
        <w:rPr>
          <w:rStyle w:val="subscript"/>
        </w:rPr>
        <w:t xml:space="preserve">y </w:t>
      </w:r>
      <w:r>
        <w:rPr>
          <w:color w:val="000000"/>
        </w:rPr>
        <w:t>)   = J</w:t>
      </w:r>
      <w:r>
        <w:rPr>
          <w:rStyle w:val="subscript"/>
        </w:rPr>
        <w:t>x</w:t>
      </w:r>
      <w:r>
        <w:rPr>
          <w:color w:val="000000"/>
        </w:rPr>
        <w:t xml:space="preserve"> cos</w:t>
      </w:r>
      <w:r>
        <w:rPr>
          <w:color w:val="000000"/>
        </w:rPr>
        <w:sym w:font="Symbol" w:char="F071"/>
      </w:r>
      <w:r>
        <w:rPr>
          <w:color w:val="000000"/>
        </w:rPr>
        <w:t xml:space="preserve">   </w:t>
      </w:r>
      <w:r>
        <w:rPr>
          <w:color w:val="000000"/>
        </w:rPr>
        <w:sym w:font="Symbol" w:char="F02D"/>
      </w:r>
      <w:r>
        <w:rPr>
          <w:color w:val="000000"/>
        </w:rPr>
        <w:t xml:space="preserve">  </w:t>
      </w:r>
      <w:r>
        <w:t>J</w:t>
      </w:r>
      <w:r>
        <w:rPr>
          <w:rStyle w:val="subscript"/>
        </w:rPr>
        <w:t>z</w:t>
      </w:r>
      <w:r>
        <w:rPr>
          <w:vertAlign w:val="subscript"/>
        </w:rPr>
        <w:t xml:space="preserve"> </w:t>
      </w:r>
      <w:r>
        <w:t xml:space="preserve"> </w:t>
      </w:r>
      <w:r>
        <w:rPr>
          <w:color w:val="000000"/>
        </w:rPr>
        <w:t>sin</w:t>
      </w:r>
      <w:r>
        <w:rPr>
          <w:color w:val="000000"/>
        </w:rPr>
        <w:sym w:font="Symbol" w:char="F071"/>
      </w:r>
      <w:r>
        <w:rPr>
          <w:color w:val="000000"/>
        </w:rPr>
        <w:t xml:space="preserve"> </w:t>
      </w:r>
    </w:p>
    <w:p w14:paraId="63A18367" w14:textId="77777777" w:rsidR="004F3763" w:rsidRDefault="004F3763" w:rsidP="00302FDE"/>
    <w:p w14:paraId="463B0400" w14:textId="77777777" w:rsidR="003351EB" w:rsidRDefault="004F3763" w:rsidP="0053255D">
      <w:pPr>
        <w:rPr>
          <w:color w:val="000000"/>
        </w:rPr>
      </w:pPr>
      <w:r>
        <w:rPr>
          <w:color w:val="000000"/>
        </w:rPr>
        <w:t>and if I set θ  = -π these become</w:t>
      </w:r>
    </w:p>
    <w:p w14:paraId="61154EF6" w14:textId="77777777" w:rsidR="004F3763" w:rsidRDefault="004F3763" w:rsidP="0053255D"/>
    <w:p w14:paraId="098320D7" w14:textId="77777777" w:rsidR="004F3763" w:rsidRPr="004F3763" w:rsidRDefault="004F3763" w:rsidP="004F3763">
      <w:r>
        <w:tab/>
      </w:r>
      <w:r>
        <w:rPr>
          <w:color w:val="000000"/>
        </w:rPr>
        <w:tab/>
        <w:t>exp( i π J</w:t>
      </w:r>
      <w:r>
        <w:rPr>
          <w:rStyle w:val="subscript"/>
        </w:rPr>
        <w:t>y</w:t>
      </w:r>
      <w:r>
        <w:rPr>
          <w:color w:val="000000"/>
        </w:rPr>
        <w:t>)  J</w:t>
      </w:r>
      <w:r>
        <w:rPr>
          <w:rStyle w:val="subscript"/>
        </w:rPr>
        <w:t>z</w:t>
      </w:r>
      <w:r>
        <w:rPr>
          <w:b/>
          <w:bCs/>
          <w:color w:val="000000"/>
          <w:vertAlign w:val="subscript"/>
        </w:rPr>
        <w:t xml:space="preserve">  </w:t>
      </w:r>
      <w:r>
        <w:rPr>
          <w:color w:val="000000"/>
        </w:rPr>
        <w:t>exp(- i π J</w:t>
      </w:r>
      <w:r>
        <w:rPr>
          <w:rStyle w:val="subscript"/>
        </w:rPr>
        <w:t>y</w:t>
      </w:r>
      <w:r>
        <w:rPr>
          <w:color w:val="000000"/>
        </w:rPr>
        <w:t>)     = J</w:t>
      </w:r>
      <w:r>
        <w:rPr>
          <w:rStyle w:val="subscript"/>
        </w:rPr>
        <w:t>z</w:t>
      </w:r>
      <w:r>
        <w:rPr>
          <w:color w:val="000000"/>
        </w:rPr>
        <w:t xml:space="preserve"> cosπ   -  </w:t>
      </w:r>
      <w:r>
        <w:t>J</w:t>
      </w:r>
      <w:r>
        <w:rPr>
          <w:rStyle w:val="subscript"/>
        </w:rPr>
        <w:t>x</w:t>
      </w:r>
      <w:r>
        <w:rPr>
          <w:vertAlign w:val="subscript"/>
        </w:rPr>
        <w:t xml:space="preserve"> </w:t>
      </w:r>
      <w:r>
        <w:t xml:space="preserve"> </w:t>
      </w:r>
      <w:r>
        <w:rPr>
          <w:color w:val="000000"/>
        </w:rPr>
        <w:t xml:space="preserve">sinπ </w:t>
      </w:r>
      <w:r>
        <w:t xml:space="preserve">  = -J</w:t>
      </w:r>
      <w:r>
        <w:rPr>
          <w:rStyle w:val="subscript"/>
        </w:rPr>
        <w:t>z</w:t>
      </w:r>
      <w:r>
        <w:t xml:space="preserve"> </w:t>
      </w:r>
    </w:p>
    <w:p w14:paraId="068F9A0C" w14:textId="77777777" w:rsidR="004F3763" w:rsidRDefault="004F3763" w:rsidP="004F3763">
      <w:r>
        <w:tab/>
      </w:r>
      <w:r>
        <w:rPr>
          <w:color w:val="000000"/>
        </w:rPr>
        <w:tab/>
        <w:t>exp( i π J</w:t>
      </w:r>
      <w:r>
        <w:rPr>
          <w:rStyle w:val="subscript"/>
        </w:rPr>
        <w:t>y</w:t>
      </w:r>
      <w:r>
        <w:rPr>
          <w:color w:val="000000"/>
        </w:rPr>
        <w:t>)  J</w:t>
      </w:r>
      <w:r>
        <w:rPr>
          <w:rStyle w:val="subscript"/>
        </w:rPr>
        <w:t>x</w:t>
      </w:r>
      <w:r>
        <w:rPr>
          <w:b/>
          <w:bCs/>
          <w:color w:val="000000"/>
          <w:vertAlign w:val="subscript"/>
        </w:rPr>
        <w:t xml:space="preserve">  </w:t>
      </w:r>
      <w:r>
        <w:rPr>
          <w:color w:val="000000"/>
        </w:rPr>
        <w:t>exp(- i π J</w:t>
      </w:r>
      <w:r>
        <w:rPr>
          <w:rStyle w:val="subscript"/>
        </w:rPr>
        <w:t xml:space="preserve">y </w:t>
      </w:r>
      <w:r>
        <w:rPr>
          <w:color w:val="000000"/>
        </w:rPr>
        <w:t>)   = J</w:t>
      </w:r>
      <w:r>
        <w:rPr>
          <w:rStyle w:val="subscript"/>
        </w:rPr>
        <w:t>x</w:t>
      </w:r>
      <w:r>
        <w:rPr>
          <w:color w:val="000000"/>
        </w:rPr>
        <w:t xml:space="preserve"> cosπ   +  </w:t>
      </w:r>
      <w:r>
        <w:t>J</w:t>
      </w:r>
      <w:r>
        <w:rPr>
          <w:rStyle w:val="subscript"/>
        </w:rPr>
        <w:t>z</w:t>
      </w:r>
      <w:r>
        <w:rPr>
          <w:vertAlign w:val="subscript"/>
        </w:rPr>
        <w:t xml:space="preserve"> </w:t>
      </w:r>
      <w:r>
        <w:t xml:space="preserve"> </w:t>
      </w:r>
      <w:r>
        <w:rPr>
          <w:color w:val="000000"/>
        </w:rPr>
        <w:t xml:space="preserve">sinπ </w:t>
      </w:r>
      <w:r>
        <w:t xml:space="preserve">  = -J</w:t>
      </w:r>
      <w:r>
        <w:rPr>
          <w:rStyle w:val="subscript"/>
        </w:rPr>
        <w:t>x</w:t>
      </w:r>
    </w:p>
    <w:p w14:paraId="4E156BD7" w14:textId="77777777" w:rsidR="004F3763" w:rsidRDefault="004F3763" w:rsidP="004F3763"/>
    <w:p w14:paraId="26D6FAC3" w14:textId="77777777" w:rsidR="004F3763" w:rsidRDefault="004F3763" w:rsidP="004F3763">
      <w:r>
        <w:t>and sure enough, since in our case J</w:t>
      </w:r>
      <w:r>
        <w:rPr>
          <w:rStyle w:val="subscript"/>
        </w:rPr>
        <w:t>z</w:t>
      </w:r>
      <w:r>
        <w:t xml:space="preserve"> and J</w:t>
      </w:r>
      <w:r>
        <w:rPr>
          <w:rStyle w:val="subscript"/>
        </w:rPr>
        <w:t>x</w:t>
      </w:r>
      <w:r>
        <w:t xml:space="preserve"> are real, we can add a * on the left to get</w:t>
      </w:r>
    </w:p>
    <w:p w14:paraId="205ED4A5" w14:textId="77777777" w:rsidR="004F3763" w:rsidRDefault="004F3763" w:rsidP="004F3763"/>
    <w:p w14:paraId="7110948E" w14:textId="77777777" w:rsidR="004F3763" w:rsidRPr="004F3763" w:rsidRDefault="004F3763" w:rsidP="004F3763">
      <w:r>
        <w:tab/>
      </w:r>
      <w:r>
        <w:rPr>
          <w:color w:val="000000"/>
        </w:rPr>
        <w:tab/>
        <w:t>exp( i π J</w:t>
      </w:r>
      <w:r>
        <w:rPr>
          <w:rStyle w:val="subscript"/>
        </w:rPr>
        <w:t>y</w:t>
      </w:r>
      <w:r>
        <w:rPr>
          <w:color w:val="000000"/>
        </w:rPr>
        <w:t>)  J</w:t>
      </w:r>
      <w:r>
        <w:rPr>
          <w:rStyle w:val="subscript"/>
        </w:rPr>
        <w:t>z</w:t>
      </w:r>
      <w:r>
        <w:t>*</w:t>
      </w:r>
      <w:r>
        <w:rPr>
          <w:b/>
          <w:bCs/>
          <w:color w:val="000000"/>
          <w:vertAlign w:val="subscript"/>
        </w:rPr>
        <w:t xml:space="preserve">  </w:t>
      </w:r>
      <w:r>
        <w:rPr>
          <w:color w:val="000000"/>
        </w:rPr>
        <w:t>exp(- i π J</w:t>
      </w:r>
      <w:r>
        <w:rPr>
          <w:rStyle w:val="subscript"/>
        </w:rPr>
        <w:t>y</w:t>
      </w:r>
      <w:r>
        <w:rPr>
          <w:color w:val="000000"/>
        </w:rPr>
        <w:t xml:space="preserve">)    </w:t>
      </w:r>
      <w:r>
        <w:t>=  -J</w:t>
      </w:r>
      <w:r>
        <w:rPr>
          <w:rStyle w:val="subscript"/>
        </w:rPr>
        <w:t>z</w:t>
      </w:r>
      <w:r>
        <w:t xml:space="preserve"> </w:t>
      </w:r>
    </w:p>
    <w:p w14:paraId="24200AE4" w14:textId="77777777" w:rsidR="004F3763" w:rsidRDefault="004F3763" w:rsidP="004F3763">
      <w:r>
        <w:tab/>
      </w:r>
      <w:r>
        <w:rPr>
          <w:color w:val="000000"/>
        </w:rPr>
        <w:tab/>
        <w:t>exp( i π J</w:t>
      </w:r>
      <w:r>
        <w:rPr>
          <w:rStyle w:val="subscript"/>
        </w:rPr>
        <w:t>y</w:t>
      </w:r>
      <w:r>
        <w:rPr>
          <w:color w:val="000000"/>
        </w:rPr>
        <w:t>)  J</w:t>
      </w:r>
      <w:r>
        <w:rPr>
          <w:rStyle w:val="subscript"/>
        </w:rPr>
        <w:t>x</w:t>
      </w:r>
      <w:r>
        <w:t>*</w:t>
      </w:r>
      <w:r>
        <w:rPr>
          <w:b/>
          <w:bCs/>
          <w:color w:val="000000"/>
          <w:vertAlign w:val="subscript"/>
        </w:rPr>
        <w:t xml:space="preserve">  </w:t>
      </w:r>
      <w:r>
        <w:rPr>
          <w:color w:val="000000"/>
        </w:rPr>
        <w:t>exp(- i π J</w:t>
      </w:r>
      <w:r>
        <w:rPr>
          <w:rStyle w:val="subscript"/>
        </w:rPr>
        <w:t xml:space="preserve">y </w:t>
      </w:r>
      <w:r>
        <w:rPr>
          <w:color w:val="000000"/>
        </w:rPr>
        <w:t xml:space="preserve">)  </w:t>
      </w:r>
      <w:r>
        <w:t xml:space="preserve">  = -J</w:t>
      </w:r>
      <w:r>
        <w:rPr>
          <w:rStyle w:val="subscript"/>
        </w:rPr>
        <w:t>x</w:t>
      </w:r>
      <w:r>
        <w:t xml:space="preserve"> </w:t>
      </w:r>
    </w:p>
    <w:p w14:paraId="7C4E97AE" w14:textId="77777777" w:rsidR="004F3763" w:rsidRDefault="004F3763" w:rsidP="004F3763"/>
    <w:p w14:paraId="6E1DD9A8" w14:textId="77777777" w:rsidR="004F3763" w:rsidRDefault="004F3763" w:rsidP="004F3763">
      <w:r>
        <w:t xml:space="preserve">and </w:t>
      </w:r>
      <w:r w:rsidR="00E451EF">
        <w:t>now we have all three S</w:t>
      </w:r>
      <w:r w:rsidR="00E451EF">
        <w:rPr>
          <w:rStyle w:val="subscript"/>
        </w:rPr>
        <w:t>i</w:t>
      </w:r>
      <w:r w:rsidR="00E451EF">
        <w:t xml:space="preserve"> doing the right thing! </w:t>
      </w:r>
      <w:r w:rsidR="001110A6">
        <w:t xml:space="preserve"> For spin-1/2 we know that</w:t>
      </w:r>
    </w:p>
    <w:p w14:paraId="0A33EE28" w14:textId="77777777" w:rsidR="001110A6" w:rsidRDefault="001110A6" w:rsidP="004F3763"/>
    <w:p w14:paraId="05442C35" w14:textId="77777777" w:rsidR="001110A6" w:rsidRDefault="001110A6" w:rsidP="004F3763">
      <w:r>
        <w:tab/>
        <w:t>exp(-iπS</w:t>
      </w:r>
      <w:r>
        <w:rPr>
          <w:rStyle w:val="subscript"/>
        </w:rPr>
        <w:t>y</w:t>
      </w:r>
      <w:r>
        <w:t xml:space="preserve">)  = = </w:t>
      </w:r>
      <w:r>
        <w:rPr>
          <w:position w:val="-50"/>
        </w:rPr>
        <w:object w:dxaOrig="1579" w:dyaOrig="1120">
          <v:shape id="_x0000_i1026" type="#_x0000_t75" style="width:78.75pt;height:56.25pt" o:ole="">
            <v:imagedata r:id="rId7" o:title=""/>
          </v:shape>
          <o:OLEObject Type="Embed" ProgID="Equation.3" ShapeID="_x0000_i1026" DrawAspect="Content" ObjectID="_1850217082" r:id="rId8"/>
        </w:object>
      </w:r>
      <w:r>
        <w:t xml:space="preserve">  = </w:t>
      </w:r>
      <w:r w:rsidR="001A5729" w:rsidRPr="001110A6">
        <w:rPr>
          <w:position w:val="-28"/>
        </w:rPr>
        <w:object w:dxaOrig="820" w:dyaOrig="680">
          <v:shape id="_x0000_i1027" type="#_x0000_t75" style="width:41.25pt;height:33.75pt" o:ole="">
            <v:imagedata r:id="rId9" o:title=""/>
          </v:shape>
          <o:OLEObject Type="Embed" ProgID="Equation.3" ShapeID="_x0000_i1027" DrawAspect="Content" ObjectID="_1850217083" r:id="rId10"/>
        </w:object>
      </w:r>
      <w:r>
        <w:t xml:space="preserve">  = </w:t>
      </w:r>
      <w:r w:rsidR="001A5729">
        <w:t>- i σ</w:t>
      </w:r>
      <w:r w:rsidR="001A5729">
        <w:rPr>
          <w:rStyle w:val="subscript"/>
        </w:rPr>
        <w:t>2</w:t>
      </w:r>
      <w:r w:rsidR="001A5729">
        <w:t xml:space="preserve"> </w:t>
      </w:r>
    </w:p>
    <w:p w14:paraId="23609F29" w14:textId="77777777" w:rsidR="001A5729" w:rsidRDefault="001A5729" w:rsidP="004F3763"/>
    <w:p w14:paraId="4CC69A52" w14:textId="77777777" w:rsidR="004F3763" w:rsidRDefault="001A5729" w:rsidP="004F3763">
      <w:r>
        <w:t>so in this case we have T = UK  = [ -iσ</w:t>
      </w:r>
      <w:r>
        <w:rPr>
          <w:rStyle w:val="subscript"/>
        </w:rPr>
        <w:t>2</w:t>
      </w:r>
      <w:r>
        <w:t xml:space="preserve">] K. </w:t>
      </w:r>
    </w:p>
    <w:p w14:paraId="7A1B1EFE" w14:textId="77777777" w:rsidR="001A5729" w:rsidRDefault="001A5729" w:rsidP="004F3763">
      <w:r>
        <w:tab/>
        <w:t xml:space="preserve">So, in the usual spin matrix basis, I now </w:t>
      </w:r>
      <w:r w:rsidR="00B47EFF">
        <w:t xml:space="preserve">know what the T operator is.  It is a matrix of the same dimension as the spin matrices, ie, of dimension (2j+1). This is more than I know for the P operator due to the lack of clarity of the previous section. Perhaps P |α&gt; = phase x  |α&gt;. </w:t>
      </w:r>
    </w:p>
    <w:p w14:paraId="7D80E2FE" w14:textId="77777777" w:rsidR="00B47EFF" w:rsidRDefault="00B47EFF" w:rsidP="004F3763">
      <w:r>
        <w:tab/>
        <w:t xml:space="preserve">Wigner 1932 is given credit for the first person to write about time reversal in QM. </w:t>
      </w:r>
      <w:r w:rsidR="00C25053">
        <w:t>The W-E theorem was 1930</w:t>
      </w:r>
      <w:r w:rsidR="009E3485">
        <w:t xml:space="preserve">.  I think Clebsch and Gordon did their coefficients around 1866 in a field of math they called Abelian Functions at that time. I suspect this relates directly to group representation theory which maybe came a little later. </w:t>
      </w:r>
    </w:p>
    <w:p w14:paraId="549119B1" w14:textId="77777777" w:rsidR="00AA7436" w:rsidRDefault="00AA7436" w:rsidP="004F3763"/>
    <w:p w14:paraId="5D937909" w14:textId="77777777" w:rsidR="00AA7436" w:rsidRDefault="00AA7436" w:rsidP="004F3763">
      <w:bookmarkStart w:id="117" w:name="_Toc218257558"/>
      <w:bookmarkStart w:id="118" w:name="_Toc218257774"/>
      <w:bookmarkStart w:id="119" w:name="_Toc218497258"/>
      <w:r w:rsidRPr="001C4146">
        <w:rPr>
          <w:rStyle w:val="Heading3Char"/>
        </w:rPr>
        <w:t>Systems of Several Particles.</w:t>
      </w:r>
      <w:bookmarkEnd w:id="117"/>
      <w:bookmarkEnd w:id="118"/>
      <w:bookmarkEnd w:id="119"/>
      <w:r>
        <w:t xml:space="preserve">  Consider a set of n particles of the same spin, write T as in 29.22. Conclude that T</w:t>
      </w:r>
      <w:r>
        <w:rPr>
          <w:rStyle w:val="superscript"/>
        </w:rPr>
        <w:t>2</w:t>
      </w:r>
      <w:r>
        <w:t xml:space="preserve"> is then as shown, all real. Then break result up this way: </w:t>
      </w:r>
    </w:p>
    <w:p w14:paraId="7D973106" w14:textId="77777777" w:rsidR="00AA7436" w:rsidRDefault="00AA7436" w:rsidP="004F3763"/>
    <w:p w14:paraId="2C409C75" w14:textId="77777777" w:rsidR="00AA7436" w:rsidRDefault="00AA7436" w:rsidP="004F3763">
      <w:r>
        <w:tab/>
        <w:t xml:space="preserve">integer spin particles: </w:t>
      </w:r>
      <w:r>
        <w:tab/>
        <w:t>T</w:t>
      </w:r>
      <w:r>
        <w:rPr>
          <w:rStyle w:val="superscript"/>
        </w:rPr>
        <w:t>2</w:t>
      </w:r>
      <w:r>
        <w:t xml:space="preserve"> = +1</w:t>
      </w:r>
      <w:r>
        <w:tab/>
      </w:r>
    </w:p>
    <w:p w14:paraId="45BEEFEC" w14:textId="77777777" w:rsidR="00AA7436" w:rsidRDefault="00AA7436" w:rsidP="004F3763"/>
    <w:p w14:paraId="49070C26" w14:textId="77777777" w:rsidR="00AA7436" w:rsidRDefault="00AA7436" w:rsidP="004F3763">
      <w:r>
        <w:tab/>
        <w:t>half integer spin particles</w:t>
      </w:r>
      <w:r>
        <w:tab/>
        <w:t>T</w:t>
      </w:r>
      <w:r>
        <w:rPr>
          <w:rStyle w:val="superscript"/>
        </w:rPr>
        <w:t>2</w:t>
      </w:r>
      <w:r>
        <w:t xml:space="preserve"> = (-1)</w:t>
      </w:r>
      <w:r>
        <w:rPr>
          <w:rStyle w:val="superscript"/>
        </w:rPr>
        <w:t>n</w:t>
      </w:r>
    </w:p>
    <w:p w14:paraId="2E69D85C" w14:textId="77777777" w:rsidR="001C4146" w:rsidRDefault="001C4146" w:rsidP="004F3763"/>
    <w:p w14:paraId="2D9E10FF" w14:textId="77777777" w:rsidR="001C4146" w:rsidRDefault="001C4146" w:rsidP="004F3763">
      <w:r>
        <w:t>Next topic:  Question is this:  is Tu</w:t>
      </w:r>
      <w:r>
        <w:rPr>
          <w:rStyle w:val="subscript"/>
        </w:rPr>
        <w:t>k</w:t>
      </w:r>
      <w:r>
        <w:t xml:space="preserve"> degenerate with u</w:t>
      </w:r>
      <w:r>
        <w:rPr>
          <w:rStyle w:val="subscript"/>
        </w:rPr>
        <w:t>k</w:t>
      </w:r>
      <w:r>
        <w:t xml:space="preserve"> , an energy eigenfunction? Cannot be if T</w:t>
      </w:r>
      <w:r>
        <w:rPr>
          <w:rStyle w:val="superscript"/>
        </w:rPr>
        <w:t>2</w:t>
      </w:r>
      <w:r>
        <w:t xml:space="preserve"> = -1</w:t>
      </w:r>
      <w:r w:rsidR="006309D7">
        <w:t>!</w:t>
      </w:r>
      <w:r>
        <w:t xml:space="preserve"> </w:t>
      </w:r>
      <w:r w:rsidR="00874062">
        <w:t xml:space="preserve">Suppose we have a crystal made of atoms each of which has an odd number of electrons, so we have this case. Then the claim is that any energy eigenstate of such an atom's electrons must be degenerate with degeneracy at least two from this time reversal fact. </w:t>
      </w:r>
      <w:r w:rsidR="005C3D8F">
        <w:t xml:space="preserve">This is called </w:t>
      </w:r>
      <w:r w:rsidR="005C3D8F" w:rsidRPr="005C3D8F">
        <w:rPr>
          <w:b/>
        </w:rPr>
        <w:t>Kramer's degeneracy</w:t>
      </w:r>
      <w:r w:rsidR="005C3D8F">
        <w:t xml:space="preserve"> </w:t>
      </w:r>
      <w:r w:rsidR="00C81FF7">
        <w:t xml:space="preserve">(1930) </w:t>
      </w:r>
      <w:r w:rsidR="005C3D8F">
        <w:t xml:space="preserve">in a crystal. You can break this by applying a B field and thus split these levels. What about in an isolated atom with an odd number of electrons?  Maybe the degeneracy there is obvious anyway.  So in typical fashion, Schiff brings up a subject and gives only the haziest of comments about it. This degeneracy is associated with time reversal of a system with an odd number of half-integral spin particles. </w:t>
      </w:r>
    </w:p>
    <w:p w14:paraId="23FEDCBB" w14:textId="77777777" w:rsidR="005C3D8F" w:rsidRDefault="005C3D8F" w:rsidP="004F3763"/>
    <w:p w14:paraId="0366C076" w14:textId="77777777" w:rsidR="005C3D8F" w:rsidRPr="001C4146" w:rsidRDefault="005C3D8F" w:rsidP="004F3763">
      <w:r w:rsidRPr="00465F9E">
        <w:rPr>
          <w:b/>
        </w:rPr>
        <w:t>Reality of Eigenfunctions</w:t>
      </w:r>
      <w:r>
        <w:t xml:space="preserve">. </w:t>
      </w:r>
      <w:r w:rsidR="00F736CB">
        <w:t xml:space="preserve">Claim is that all non-degenerate energy eigenfunctions are real in a system that has time-reversal invariance. If you have a system with only m= 0 angular momentum states (as in spinless scattering theory), then again, time reversal invariance implies real eigenfunctions. </w:t>
      </w:r>
      <w:r w:rsidR="00E52557">
        <w:t xml:space="preserve">We then might associate complex eigenfunctions with a lack of time reversal invariance, and this is born out in the scattering theory which we modeled with a complex potential, and there the phase shifts came out complex, so the wavefunctions were indeed complex.  So the point is that there is a connection between the reality of eigenfunctions in certain situations with time reversal invariance of the Hamiltonian. </w:t>
      </w:r>
    </w:p>
    <w:p w14:paraId="17F23022" w14:textId="77777777" w:rsidR="004F3763" w:rsidRDefault="004F3763" w:rsidP="0053255D"/>
    <w:p w14:paraId="412D43D8" w14:textId="77777777" w:rsidR="00E52557" w:rsidRDefault="00E52557" w:rsidP="00E52557">
      <w:bookmarkStart w:id="120" w:name="_Toc218257559"/>
      <w:bookmarkStart w:id="121" w:name="_Toc218257775"/>
      <w:bookmarkStart w:id="122" w:name="_Toc218497259"/>
      <w:r>
        <w:rPr>
          <w:rStyle w:val="Heading2Char"/>
        </w:rPr>
        <w:t>30</w:t>
      </w:r>
      <w:r w:rsidRPr="00B24351">
        <w:rPr>
          <w:rStyle w:val="Heading2Char"/>
        </w:rPr>
        <w:t xml:space="preserve">. </w:t>
      </w:r>
      <w:r>
        <w:rPr>
          <w:rStyle w:val="Heading2Char"/>
        </w:rPr>
        <w:t>Dynamical Symmetry (234)</w:t>
      </w:r>
      <w:bookmarkEnd w:id="120"/>
      <w:bookmarkEnd w:id="121"/>
      <w:bookmarkEnd w:id="122"/>
    </w:p>
    <w:p w14:paraId="009097DB" w14:textId="77777777" w:rsidR="00E52557" w:rsidRDefault="00E52557" w:rsidP="0053255D"/>
    <w:p w14:paraId="461E4CA1" w14:textId="77777777" w:rsidR="000E2FE6" w:rsidRDefault="000E2FE6" w:rsidP="0053255D">
      <w:r>
        <w:t>We are reminded that symmetry often implies degeneracy. The comment about problems being solvable in multiple coordinate systems implies extra degeneracy, but reason is not made clear, I could not write down my version of th</w:t>
      </w:r>
      <w:r w:rsidR="00D13BE0">
        <w:t xml:space="preserve">e reason very well. Here we deal with symmetries that S claims have no geometric basis. But the two examples considered here do have </w:t>
      </w:r>
      <w:r w:rsidR="00D13BE0" w:rsidRPr="00CB46AA">
        <w:rPr>
          <w:i/>
        </w:rPr>
        <w:t>classical</w:t>
      </w:r>
      <w:r w:rsidR="00D13BE0">
        <w:t xml:space="preserve"> dynamical symmetries.  This may not be the case for other QM problems with dynamic symmetry. </w:t>
      </w:r>
    </w:p>
    <w:p w14:paraId="136E8C71" w14:textId="77777777" w:rsidR="00D13BE0" w:rsidRDefault="00D13BE0" w:rsidP="0053255D"/>
    <w:p w14:paraId="130E82BA" w14:textId="77777777" w:rsidR="00D13BE0" w:rsidRDefault="00DA7670" w:rsidP="0053255D">
      <w:r>
        <w:t>I never</w:t>
      </w:r>
      <w:r w:rsidR="00B8377D">
        <w:t xml:space="preserve"> heard of the Laplace-Runge-Lenz vector (LRL vector) as a Coulomb force conserved vector, but here is the proof from wiki: </w:t>
      </w:r>
    </w:p>
    <w:p w14:paraId="2EB9CB79" w14:textId="77777777" w:rsidR="00B8377D" w:rsidRDefault="00B8377D" w:rsidP="0053255D"/>
    <w:p w14:paraId="28BFB9C0" w14:textId="77777777" w:rsidR="00B8377D" w:rsidRDefault="00B8377D" w:rsidP="0053255D">
      <w:r>
        <w:t xml:space="preserve">This </w:t>
      </w:r>
      <w:r w:rsidRPr="00DA7670">
        <w:rPr>
          <w:i/>
        </w:rPr>
        <w:t>is</w:t>
      </w:r>
      <w:r>
        <w:t xml:space="preserve"> the RLR vector:    </w:t>
      </w:r>
      <w:r>
        <w:pict>
          <v:shape id="_x0000_i1028" type="#_x0000_t75" style="width:118.5pt;height:19.5pt">
            <v:imagedata r:id="rId11" o:title=""/>
          </v:shape>
        </w:pict>
      </w:r>
    </w:p>
    <w:p w14:paraId="5E45B797" w14:textId="77777777" w:rsidR="00B8377D" w:rsidRDefault="00B8377D" w:rsidP="0053255D"/>
    <w:p w14:paraId="33A10894" w14:textId="77777777" w:rsidR="00B8377D" w:rsidRDefault="00B8377D" w:rsidP="0053255D">
      <w:r>
        <w:pict>
          <v:shape id="_x0000_i1029" type="#_x0000_t75" style="width:467.25pt;height:381.75pt">
            <v:imagedata r:id="rId12" o:title=""/>
          </v:shape>
        </w:pict>
      </w:r>
    </w:p>
    <w:p w14:paraId="43D2DEBF" w14:textId="77777777" w:rsidR="00B8377D" w:rsidRDefault="00B8377D" w:rsidP="0053255D"/>
    <w:p w14:paraId="0BB81C15" w14:textId="77777777" w:rsidR="00932CA0" w:rsidRDefault="00932CA0" w:rsidP="0053255D">
      <w:r>
        <w:pict>
          <v:shape id="_x0000_i1030" type="#_x0000_t75" style="width:318.75pt;height:270.75pt">
            <v:imagedata r:id="rId13" o:title=""/>
          </v:shape>
        </w:pict>
      </w:r>
    </w:p>
    <w:p w14:paraId="311A0B2D" w14:textId="77777777" w:rsidR="00932CA0" w:rsidRDefault="00932CA0" w:rsidP="0053255D"/>
    <w:p w14:paraId="4F2B8401" w14:textId="77777777" w:rsidR="00932CA0" w:rsidRDefault="00932CA0" w:rsidP="0053255D">
      <w:r>
        <w:t xml:space="preserve"> So there it is, and </w:t>
      </w:r>
      <w:r w:rsidRPr="00DA7670">
        <w:rPr>
          <w:b/>
        </w:rPr>
        <w:t>L</w:t>
      </w:r>
      <w:r>
        <w:sym w:font="Symbol" w:char="F0B7"/>
      </w:r>
      <w:r w:rsidRPr="00DA7670">
        <w:rPr>
          <w:b/>
        </w:rPr>
        <w:t>A</w:t>
      </w:r>
      <w:r>
        <w:t xml:space="preserve">  = 0 so </w:t>
      </w:r>
      <w:r w:rsidRPr="00DA7670">
        <w:rPr>
          <w:b/>
        </w:rPr>
        <w:t>A</w:t>
      </w:r>
      <w:r>
        <w:t xml:space="preserve"> lies in the orbital plane and the above figure shows the vector </w:t>
      </w:r>
      <w:r w:rsidRPr="00DA7670">
        <w:rPr>
          <w:b/>
        </w:rPr>
        <w:t>A</w:t>
      </w:r>
      <w:r>
        <w:t xml:space="preserve"> at four points on an orbit. If you change the orbiting direction,  </w:t>
      </w:r>
      <w:r w:rsidRPr="00932CA0">
        <w:rPr>
          <w:b/>
        </w:rPr>
        <w:t>A</w:t>
      </w:r>
      <w:r>
        <w:t xml:space="preserve"> =</w:t>
      </w:r>
      <w:r w:rsidRPr="00932CA0">
        <w:rPr>
          <w:b/>
        </w:rPr>
        <w:t xml:space="preserve"> p</w:t>
      </w:r>
      <w:r>
        <w:t xml:space="preserve"> x </w:t>
      </w:r>
      <w:r w:rsidRPr="00932CA0">
        <w:rPr>
          <w:b/>
        </w:rPr>
        <w:t>L</w:t>
      </w:r>
      <w:r>
        <w:t xml:space="preserve"> = mk</w:t>
      </w:r>
      <w:r>
        <w:rPr>
          <w:b/>
        </w:rPr>
        <w:fldChar w:fldCharType="begin"/>
      </w:r>
      <w:r>
        <w:rPr>
          <w:b/>
        </w:rPr>
        <w:instrText xml:space="preserve"> EQ \O(</w:instrText>
      </w:r>
      <w:r w:rsidRPr="00932CA0">
        <w:rPr>
          <w:b/>
        </w:rPr>
        <w:instrText>r</w:instrText>
      </w:r>
      <w:r>
        <w:rPr>
          <w:b/>
        </w:rPr>
        <w:instrText>,\S\up2(^))</w:instrText>
      </w:r>
      <w:r>
        <w:rPr>
          <w:b/>
        </w:rPr>
        <w:fldChar w:fldCharType="end"/>
      </w:r>
      <w:r>
        <w:t xml:space="preserve"> does not change  because both </w:t>
      </w:r>
      <w:r w:rsidRPr="00932CA0">
        <w:rPr>
          <w:b/>
        </w:rPr>
        <w:t>p</w:t>
      </w:r>
      <w:r>
        <w:t xml:space="preserve"> and </w:t>
      </w:r>
      <w:r w:rsidRPr="00932CA0">
        <w:rPr>
          <w:b/>
        </w:rPr>
        <w:t>L</w:t>
      </w:r>
      <w:r>
        <w:t xml:space="preserve"> change sign. </w:t>
      </w:r>
    </w:p>
    <w:p w14:paraId="5373FF37" w14:textId="77777777" w:rsidR="008B7100" w:rsidRDefault="008B7100" w:rsidP="0053255D">
      <w:r>
        <w:tab/>
        <w:t xml:space="preserve">Schiff's vector is </w:t>
      </w:r>
      <w:r w:rsidRPr="008B7100">
        <w:rPr>
          <w:b/>
        </w:rPr>
        <w:t>M</w:t>
      </w:r>
      <w:r>
        <w:t xml:space="preserve"> = </w:t>
      </w:r>
      <w:r w:rsidRPr="008B7100">
        <w:rPr>
          <w:b/>
        </w:rPr>
        <w:t>A</w:t>
      </w:r>
      <w:r>
        <w:t xml:space="preserve">/μ , just rescaled. </w:t>
      </w:r>
    </w:p>
    <w:p w14:paraId="2412CD8E" w14:textId="77777777" w:rsidR="008B7100" w:rsidRDefault="008B7100" w:rsidP="0053255D">
      <w:r>
        <w:tab/>
        <w:t xml:space="preserve">Now so much for classical mechanics. Here is an interesting comment: </w:t>
      </w:r>
    </w:p>
    <w:p w14:paraId="00647BA2" w14:textId="77777777" w:rsidR="008B7100" w:rsidRDefault="008B7100" w:rsidP="0053255D"/>
    <w:p w14:paraId="29E7AE6D" w14:textId="77777777" w:rsidR="008B7100" w:rsidRDefault="008B7100" w:rsidP="0053255D">
      <w:r>
        <w:sym w:font="Symbol" w:char="F0B7"/>
      </w:r>
      <w:r>
        <w:t xml:space="preserve"> </w:t>
      </w:r>
      <w:r w:rsidRPr="008B7100">
        <w:t xml:space="preserve">A </w:t>
      </w:r>
      <w:r w:rsidRPr="00B521E0">
        <w:rPr>
          <w:b/>
        </w:rPr>
        <w:t>generalized</w:t>
      </w:r>
      <w:r w:rsidRPr="008B7100">
        <w:t xml:space="preserve"> conserved LRL vector </w:t>
      </w:r>
      <w:r w:rsidR="00B521E0" w:rsidRPr="00B521E0">
        <w:rPr>
          <w:b/>
        </w:rPr>
        <w:t>A</w:t>
      </w:r>
      <w:r w:rsidRPr="008B7100">
        <w:t xml:space="preserve"> can be defined for all central forces, but this generalized vector is a complicated function of position, and usually not expressible in closed form.</w:t>
      </w:r>
    </w:p>
    <w:p w14:paraId="381B4465" w14:textId="77777777" w:rsidR="008B7100" w:rsidRDefault="008B7100" w:rsidP="0053255D"/>
    <w:p w14:paraId="091BB2C8" w14:textId="77777777" w:rsidR="008B7100" w:rsidRDefault="008B7100" w:rsidP="0053255D">
      <w:r>
        <w:sym w:font="Symbol" w:char="F0B7"/>
      </w:r>
      <w:r>
        <w:t xml:space="preserve"> </w:t>
      </w:r>
      <w:r w:rsidR="00DA7670">
        <w:t>"</w:t>
      </w:r>
      <w:r w:rsidRPr="008B7100">
        <w:t xml:space="preserve">An essential property of the LRL vector, which makes this conserved quantity unusual, is that for the three-dimensional Lagrangian of the system </w:t>
      </w:r>
      <w:r w:rsidRPr="00AE6923">
        <w:rPr>
          <w:b/>
        </w:rPr>
        <w:t xml:space="preserve">there does </w:t>
      </w:r>
      <w:r w:rsidRPr="00DA7670">
        <w:rPr>
          <w:b/>
          <w:i/>
        </w:rPr>
        <w:t>not</w:t>
      </w:r>
      <w:r w:rsidRPr="00AE6923">
        <w:rPr>
          <w:b/>
        </w:rPr>
        <w:t xml:space="preserve"> exist a so-called cyclic coordinate</w:t>
      </w:r>
      <w:r w:rsidRPr="008B7100">
        <w:t xml:space="preserve"> corresponding to it, whereas for other conserved quantities </w:t>
      </w:r>
      <w:r w:rsidR="00AE6923">
        <w:t>there is such a cyclic coordinate</w:t>
      </w:r>
      <w:r w:rsidRPr="008B7100">
        <w:t>. Thus the conservation of the LRL vector must be derived directly, e.g., by the method of Poisson brackets, as described below. Conserved quantities of this kind are called "</w:t>
      </w:r>
      <w:r w:rsidRPr="00B521E0">
        <w:rPr>
          <w:b/>
        </w:rPr>
        <w:t>dynamic</w:t>
      </w:r>
      <w:r w:rsidRPr="008B7100">
        <w:t>", in contrast to the usual "geometric" conservation laws, e.g., that of the angular momentum.</w:t>
      </w:r>
      <w:r w:rsidR="00DA7670">
        <w:t>"</w:t>
      </w:r>
    </w:p>
    <w:p w14:paraId="06A65F34" w14:textId="77777777" w:rsidR="00AE6923" w:rsidRDefault="00AE6923" w:rsidP="0053255D"/>
    <w:p w14:paraId="379EF860" w14:textId="77777777" w:rsidR="00AE6923" w:rsidRDefault="00AE6923" w:rsidP="0053255D">
      <w:r>
        <w:sym w:font="Symbol" w:char="F0B7"/>
      </w:r>
      <w:r>
        <w:t xml:space="preserve"> This vector has a great history outlined in wiki.</w:t>
      </w:r>
      <w:r w:rsidR="00D61B91">
        <w:t xml:space="preserve">  In fact a guy </w:t>
      </w:r>
      <w:r w:rsidR="00D61B91" w:rsidRPr="001012FC">
        <w:rPr>
          <w:b/>
        </w:rPr>
        <w:t>Hermann</w:t>
      </w:r>
      <w:r w:rsidR="00D61B91">
        <w:t xml:space="preserve"> in 1710 first noticed this thing, </w:t>
      </w:r>
      <w:r w:rsidR="00D61B91" w:rsidRPr="001012FC">
        <w:rPr>
          <w:b/>
        </w:rPr>
        <w:t>Laplace</w:t>
      </w:r>
      <w:r w:rsidR="00D61B91">
        <w:t xml:space="preserve"> rediscovered it in 1799, then </w:t>
      </w:r>
      <w:r w:rsidR="00D61B91" w:rsidRPr="001012FC">
        <w:rPr>
          <w:b/>
        </w:rPr>
        <w:t>Hamilton</w:t>
      </w:r>
      <w:r w:rsidR="00D61B91">
        <w:t xml:space="preserve"> in 1847 found it again</w:t>
      </w:r>
      <w:r w:rsidR="001012FC">
        <w:t xml:space="preserve">, as his "eccentricity vector" involved in the fact that </w:t>
      </w:r>
      <w:r w:rsidR="001012FC" w:rsidRPr="001012FC">
        <w:rPr>
          <w:b/>
        </w:rPr>
        <w:t>p</w:t>
      </w:r>
      <w:r w:rsidR="001012FC">
        <w:t xml:space="preserve"> moves on a circle, see below. Then </w:t>
      </w:r>
      <w:r w:rsidR="001012FC" w:rsidRPr="001012FC">
        <w:rPr>
          <w:b/>
        </w:rPr>
        <w:t>Gibbs</w:t>
      </w:r>
      <w:r w:rsidR="001012FC">
        <w:t xml:space="preserve"> in 1901 did roughly the above vector analysis derivation. </w:t>
      </w:r>
      <w:r w:rsidR="001012FC" w:rsidRPr="00B521E0">
        <w:rPr>
          <w:b/>
        </w:rPr>
        <w:t>Runge</w:t>
      </w:r>
      <w:r w:rsidR="001012FC">
        <w:t xml:space="preserve"> wrote a German text on vectors (1919) and mentioned this </w:t>
      </w:r>
      <w:r w:rsidR="00B521E0">
        <w:t xml:space="preserve">Gibbs </w:t>
      </w:r>
      <w:r w:rsidR="001012FC">
        <w:t xml:space="preserve">thing, and then that </w:t>
      </w:r>
      <w:r w:rsidR="00B521E0">
        <w:t xml:space="preserve">example </w:t>
      </w:r>
      <w:r w:rsidR="001012FC">
        <w:t xml:space="preserve">was quoted in another book by </w:t>
      </w:r>
      <w:r w:rsidR="001012FC" w:rsidRPr="00B521E0">
        <w:rPr>
          <w:b/>
        </w:rPr>
        <w:t>Lenz</w:t>
      </w:r>
      <w:r w:rsidR="001012FC">
        <w:t xml:space="preserve"> on QM of the H atom (1924) and </w:t>
      </w:r>
      <w:r w:rsidR="001012FC" w:rsidRPr="00DA7670">
        <w:rPr>
          <w:i/>
        </w:rPr>
        <w:t>their</w:t>
      </w:r>
      <w:r w:rsidR="001012FC">
        <w:t xml:space="preserve"> names stuck.</w:t>
      </w:r>
    </w:p>
    <w:p w14:paraId="68AB5456" w14:textId="77777777" w:rsidR="00B521E0" w:rsidRDefault="00B521E0" w:rsidP="0053255D"/>
    <w:p w14:paraId="0FCF62CD" w14:textId="77777777" w:rsidR="00B521E0" w:rsidRDefault="00B521E0" w:rsidP="0053255D">
      <w:r>
        <w:t xml:space="preserve">Here is the fact I never knew, that while a planet orbits, the tip of its </w:t>
      </w:r>
      <w:r w:rsidRPr="00B521E0">
        <w:rPr>
          <w:b/>
        </w:rPr>
        <w:t>p</w:t>
      </w:r>
      <w:r>
        <w:t xml:space="preserve"> vector moves in a perfect circle. </w:t>
      </w:r>
      <w:r w:rsidR="00AE78F8">
        <w:t xml:space="preserve">When I do the algebra below, I get the circle equation but with -A replaced by +A. </w:t>
      </w:r>
    </w:p>
    <w:p w14:paraId="220E1A1B" w14:textId="77777777" w:rsidR="00AE78F8" w:rsidRDefault="00AE78F8" w:rsidP="0053255D"/>
    <w:p w14:paraId="120C4A2A" w14:textId="77777777" w:rsidR="00B521E0" w:rsidRDefault="00AE78F8" w:rsidP="0053255D">
      <w:r w:rsidRPr="00AE78F8">
        <w:rPr>
          <w:b/>
        </w:rPr>
        <w:t>A</w:t>
      </w:r>
      <w:r>
        <w:t xml:space="preserve"> = </w:t>
      </w:r>
      <w:r w:rsidRPr="00AE78F8">
        <w:rPr>
          <w:b/>
        </w:rPr>
        <w:t>p</w:t>
      </w:r>
      <w:r>
        <w:t xml:space="preserve"> x</w:t>
      </w:r>
      <w:r w:rsidRPr="00AE78F8">
        <w:rPr>
          <w:b/>
        </w:rPr>
        <w:t xml:space="preserve"> </w:t>
      </w:r>
      <w:r w:rsidRPr="009800A7">
        <w:rPr>
          <w:b/>
        </w:rPr>
        <w:t>L</w:t>
      </w:r>
      <w:r>
        <w:t xml:space="preserve"> - mk</w:t>
      </w:r>
      <w:r>
        <w:rPr>
          <w:b/>
        </w:rPr>
        <w:fldChar w:fldCharType="begin"/>
      </w:r>
      <w:r>
        <w:rPr>
          <w:b/>
        </w:rPr>
        <w:instrText xml:space="preserve"> EQ \O(</w:instrText>
      </w:r>
      <w:r w:rsidRPr="00AE78F8">
        <w:rPr>
          <w:b/>
        </w:rPr>
        <w:instrText>r</w:instrText>
      </w:r>
      <w:r>
        <w:rPr>
          <w:b/>
        </w:rPr>
        <w:instrText>,\S\up2(^))</w:instrText>
      </w:r>
      <w:r>
        <w:rPr>
          <w:b/>
        </w:rPr>
        <w:fldChar w:fldCharType="end"/>
      </w:r>
    </w:p>
    <w:p w14:paraId="7C85E440" w14:textId="77777777" w:rsidR="00AE78F8" w:rsidRDefault="00AE78F8" w:rsidP="0053255D"/>
    <w:p w14:paraId="379277E4" w14:textId="77777777" w:rsidR="00AE78F8" w:rsidRPr="00AE78F8" w:rsidRDefault="00AE78F8" w:rsidP="0053255D">
      <w:r w:rsidRPr="00AE78F8">
        <w:rPr>
          <w:b/>
        </w:rPr>
        <w:t>L</w:t>
      </w:r>
      <w:r>
        <w:t xml:space="preserve"> x </w:t>
      </w:r>
      <w:r w:rsidRPr="00CF60ED">
        <w:rPr>
          <w:b/>
        </w:rPr>
        <w:t>A</w:t>
      </w:r>
      <w:r>
        <w:t xml:space="preserve"> = </w:t>
      </w:r>
      <w:r w:rsidRPr="00AE78F8">
        <w:rPr>
          <w:b/>
        </w:rPr>
        <w:t>L</w:t>
      </w:r>
      <w:r>
        <w:t xml:space="preserve"> x (</w:t>
      </w:r>
      <w:r w:rsidRPr="00AE78F8">
        <w:rPr>
          <w:b/>
        </w:rPr>
        <w:t>p</w:t>
      </w:r>
      <w:r>
        <w:t xml:space="preserve"> x </w:t>
      </w:r>
      <w:r w:rsidRPr="00AE78F8">
        <w:rPr>
          <w:b/>
        </w:rPr>
        <w:t>L</w:t>
      </w:r>
      <w:r>
        <w:t>) - mk (</w:t>
      </w:r>
      <w:r w:rsidRPr="00AE78F8">
        <w:rPr>
          <w:b/>
        </w:rPr>
        <w:t>L</w:t>
      </w:r>
      <w:r>
        <w:t xml:space="preserve"> x </w:t>
      </w:r>
      <w:r>
        <w:rPr>
          <w:b/>
        </w:rPr>
        <w:fldChar w:fldCharType="begin"/>
      </w:r>
      <w:r>
        <w:rPr>
          <w:b/>
        </w:rPr>
        <w:instrText xml:space="preserve"> EQ \O(</w:instrText>
      </w:r>
      <w:r w:rsidRPr="00AE78F8">
        <w:rPr>
          <w:b/>
        </w:rPr>
        <w:instrText>r</w:instrText>
      </w:r>
      <w:r>
        <w:rPr>
          <w:b/>
        </w:rPr>
        <w:instrText>,\S\up2(^))</w:instrText>
      </w:r>
      <w:r>
        <w:rPr>
          <w:b/>
        </w:rPr>
        <w:fldChar w:fldCharType="end"/>
      </w:r>
      <w:r>
        <w:t xml:space="preserve">) </w:t>
      </w:r>
      <w:r>
        <w:tab/>
      </w:r>
      <w:r>
        <w:tab/>
      </w:r>
      <w:r>
        <w:tab/>
        <w:t xml:space="preserve">note </w:t>
      </w:r>
      <w:r w:rsidRPr="00AE78F8">
        <w:rPr>
          <w:b/>
        </w:rPr>
        <w:t>p</w:t>
      </w:r>
      <w:r>
        <w:sym w:font="Symbol" w:char="F0B7"/>
      </w:r>
      <w:r w:rsidRPr="00AE78F8">
        <w:rPr>
          <w:b/>
        </w:rPr>
        <w:t>L</w:t>
      </w:r>
      <w:r>
        <w:t xml:space="preserve"> = 0</w:t>
      </w:r>
    </w:p>
    <w:p w14:paraId="090E3D6C" w14:textId="77777777" w:rsidR="00AE78F8" w:rsidRDefault="00AE78F8" w:rsidP="0053255D"/>
    <w:p w14:paraId="025718AD" w14:textId="77777777" w:rsidR="00AE78F8" w:rsidRDefault="00AE78F8" w:rsidP="0053255D">
      <w:pPr>
        <w:rPr>
          <w:b/>
        </w:rPr>
      </w:pPr>
      <w:r>
        <w:tab/>
        <w:t xml:space="preserve">    = L</w:t>
      </w:r>
      <w:r>
        <w:rPr>
          <w:rStyle w:val="superscript"/>
        </w:rPr>
        <w:t>2</w:t>
      </w:r>
      <w:r w:rsidRPr="00AE78F8">
        <w:rPr>
          <w:b/>
        </w:rPr>
        <w:t>p</w:t>
      </w:r>
      <w:r>
        <w:t xml:space="preserve">  + mk </w:t>
      </w:r>
      <w:r>
        <w:rPr>
          <w:b/>
        </w:rPr>
        <w:fldChar w:fldCharType="begin"/>
      </w:r>
      <w:r>
        <w:rPr>
          <w:b/>
        </w:rPr>
        <w:instrText xml:space="preserve"> EQ \O(</w:instrText>
      </w:r>
      <w:r w:rsidRPr="00AE78F8">
        <w:rPr>
          <w:b/>
        </w:rPr>
        <w:instrText>r</w:instrText>
      </w:r>
      <w:r>
        <w:rPr>
          <w:b/>
        </w:rPr>
        <w:instrText>,\S\up2(^))</w:instrText>
      </w:r>
      <w:r>
        <w:rPr>
          <w:b/>
        </w:rPr>
        <w:fldChar w:fldCharType="end"/>
      </w:r>
      <w:r>
        <w:rPr>
          <w:b/>
        </w:rPr>
        <w:t xml:space="preserve"> </w:t>
      </w:r>
      <w:r w:rsidRPr="00AE78F8">
        <w:t>x</w:t>
      </w:r>
      <w:r>
        <w:rPr>
          <w:b/>
        </w:rPr>
        <w:t xml:space="preserve"> L</w:t>
      </w:r>
    </w:p>
    <w:p w14:paraId="625A606A" w14:textId="77777777" w:rsidR="00CF60ED" w:rsidRDefault="00CF60ED" w:rsidP="0053255D">
      <w:pPr>
        <w:rPr>
          <w:b/>
        </w:rPr>
      </w:pPr>
    </w:p>
    <w:p w14:paraId="4031ABDC" w14:textId="77777777" w:rsidR="00CF60ED" w:rsidRDefault="00CF60ED" w:rsidP="0053255D">
      <w:r>
        <w:rPr>
          <w:b/>
        </w:rPr>
        <w:t>=&gt;</w:t>
      </w:r>
      <w:r>
        <w:rPr>
          <w:b/>
        </w:rPr>
        <w:tab/>
      </w:r>
      <w:r>
        <w:tab/>
        <w:t>L</w:t>
      </w:r>
      <w:r>
        <w:rPr>
          <w:rStyle w:val="superscript"/>
        </w:rPr>
        <w:t>2</w:t>
      </w:r>
      <w:r w:rsidRPr="00CF60ED">
        <w:rPr>
          <w:b/>
        </w:rPr>
        <w:t>p</w:t>
      </w:r>
      <w:r>
        <w:t xml:space="preserve">  = </w:t>
      </w:r>
      <w:r w:rsidRPr="00AE78F8">
        <w:rPr>
          <w:b/>
        </w:rPr>
        <w:t>L</w:t>
      </w:r>
      <w:r>
        <w:t xml:space="preserve"> x </w:t>
      </w:r>
      <w:r w:rsidRPr="00CF60ED">
        <w:rPr>
          <w:b/>
        </w:rPr>
        <w:t>A</w:t>
      </w:r>
      <w:r>
        <w:rPr>
          <w:b/>
        </w:rPr>
        <w:t xml:space="preserve">  - </w:t>
      </w:r>
      <w:r>
        <w:t xml:space="preserve">mk </w:t>
      </w:r>
      <w:r>
        <w:rPr>
          <w:b/>
        </w:rPr>
        <w:fldChar w:fldCharType="begin"/>
      </w:r>
      <w:r>
        <w:rPr>
          <w:b/>
        </w:rPr>
        <w:instrText xml:space="preserve"> EQ \O(</w:instrText>
      </w:r>
      <w:r w:rsidRPr="00AE78F8">
        <w:rPr>
          <w:b/>
        </w:rPr>
        <w:instrText>r</w:instrText>
      </w:r>
      <w:r>
        <w:rPr>
          <w:b/>
        </w:rPr>
        <w:instrText>,\S\up2(^))</w:instrText>
      </w:r>
      <w:r>
        <w:rPr>
          <w:b/>
        </w:rPr>
        <w:fldChar w:fldCharType="end"/>
      </w:r>
      <w:r>
        <w:rPr>
          <w:b/>
        </w:rPr>
        <w:t xml:space="preserve"> </w:t>
      </w:r>
      <w:r w:rsidRPr="00AE78F8">
        <w:t>x</w:t>
      </w:r>
      <w:r>
        <w:rPr>
          <w:b/>
        </w:rPr>
        <w:t xml:space="preserve"> L</w:t>
      </w:r>
    </w:p>
    <w:p w14:paraId="4C9AF03C" w14:textId="77777777" w:rsidR="00CF60ED" w:rsidRDefault="00CF60ED" w:rsidP="0053255D"/>
    <w:p w14:paraId="6EFF1B6A" w14:textId="77777777" w:rsidR="00CF60ED" w:rsidRPr="00603EFE" w:rsidRDefault="00CF60ED" w:rsidP="0053255D">
      <w:r>
        <w:t>so the starting point below is correct. Now use picture above to conclude that</w:t>
      </w:r>
      <w:r w:rsidR="00603EFE">
        <w:t xml:space="preserve">  (I define my θ as being θ=0 at the most distant orbital point) </w:t>
      </w:r>
    </w:p>
    <w:p w14:paraId="4BCBA7BF" w14:textId="77777777" w:rsidR="00CF60ED" w:rsidRDefault="00CF60ED" w:rsidP="0053255D"/>
    <w:p w14:paraId="5EEF1623" w14:textId="77777777" w:rsidR="00CF60ED" w:rsidRDefault="00CF60ED" w:rsidP="0053255D">
      <w:pPr>
        <w:rPr>
          <w:b/>
        </w:rPr>
      </w:pPr>
      <w:r>
        <w:tab/>
      </w:r>
      <w:r w:rsidRPr="00CF60ED">
        <w:rPr>
          <w:b/>
        </w:rPr>
        <w:t>L</w:t>
      </w:r>
      <w:r>
        <w:t xml:space="preserve"> x </w:t>
      </w:r>
      <w:r w:rsidRPr="00CF60ED">
        <w:rPr>
          <w:b/>
        </w:rPr>
        <w:t>A</w:t>
      </w:r>
      <w:r>
        <w:t xml:space="preserve"> = LA (-</w:t>
      </w:r>
      <w:r>
        <w:rPr>
          <w:b/>
        </w:rPr>
        <w:fldChar w:fldCharType="begin"/>
      </w:r>
      <w:r>
        <w:rPr>
          <w:b/>
        </w:rPr>
        <w:instrText xml:space="preserve"> EQ \O(</w:instrText>
      </w:r>
      <w:r w:rsidRPr="00CF60ED">
        <w:rPr>
          <w:b/>
        </w:rPr>
        <w:instrText>y</w:instrText>
      </w:r>
      <w:r>
        <w:rPr>
          <w:b/>
        </w:rPr>
        <w:instrText>,\S\up2(^))</w:instrText>
      </w:r>
      <w:r>
        <w:rPr>
          <w:b/>
        </w:rPr>
        <w:fldChar w:fldCharType="end"/>
      </w:r>
      <w:r>
        <w:rPr>
          <w:b/>
        </w:rPr>
        <w:t>)</w:t>
      </w:r>
    </w:p>
    <w:p w14:paraId="15312F0F" w14:textId="77777777" w:rsidR="00CF60ED" w:rsidRDefault="00CF60ED" w:rsidP="0053255D">
      <w:pPr>
        <w:rPr>
          <w:b/>
        </w:rPr>
      </w:pPr>
    </w:p>
    <w:p w14:paraId="1AE70CF9" w14:textId="77777777" w:rsidR="00CF60ED" w:rsidRDefault="00CF60ED" w:rsidP="0053255D">
      <w:pPr>
        <w:rPr>
          <w:rStyle w:val="subscript"/>
        </w:rPr>
      </w:pPr>
      <w:r>
        <w:rPr>
          <w:b/>
        </w:rPr>
        <w:tab/>
      </w:r>
      <w:r>
        <w:rPr>
          <w:b/>
        </w:rPr>
        <w:fldChar w:fldCharType="begin"/>
      </w:r>
      <w:r>
        <w:rPr>
          <w:b/>
        </w:rPr>
        <w:instrText xml:space="preserve"> EQ \O(</w:instrText>
      </w:r>
      <w:r w:rsidRPr="00AE78F8">
        <w:rPr>
          <w:b/>
        </w:rPr>
        <w:instrText>r</w:instrText>
      </w:r>
      <w:r>
        <w:rPr>
          <w:b/>
        </w:rPr>
        <w:instrText>,\S\up2(^))</w:instrText>
      </w:r>
      <w:r>
        <w:rPr>
          <w:b/>
        </w:rPr>
        <w:fldChar w:fldCharType="end"/>
      </w:r>
      <w:r>
        <w:rPr>
          <w:b/>
        </w:rPr>
        <w:t xml:space="preserve">  = </w:t>
      </w:r>
      <w:r>
        <w:rPr>
          <w:b/>
        </w:rPr>
        <w:fldChar w:fldCharType="begin"/>
      </w:r>
      <w:r>
        <w:rPr>
          <w:b/>
        </w:rPr>
        <w:instrText xml:space="preserve"> EQ \O(</w:instrText>
      </w:r>
      <w:r w:rsidRPr="00CF60ED">
        <w:rPr>
          <w:b/>
        </w:rPr>
        <w:instrText>x</w:instrText>
      </w:r>
      <w:r>
        <w:rPr>
          <w:b/>
        </w:rPr>
        <w:instrText>,\S\up2(^))</w:instrText>
      </w:r>
      <w:r>
        <w:rPr>
          <w:b/>
        </w:rPr>
        <w:fldChar w:fldCharType="end"/>
      </w:r>
      <w:r>
        <w:t>C</w:t>
      </w:r>
      <w:r>
        <w:rPr>
          <w:rStyle w:val="subscript"/>
        </w:rPr>
        <w:t>θ</w:t>
      </w:r>
      <w:r>
        <w:t xml:space="preserve"> + </w:t>
      </w:r>
      <w:r>
        <w:rPr>
          <w:b/>
        </w:rPr>
        <w:fldChar w:fldCharType="begin"/>
      </w:r>
      <w:r>
        <w:rPr>
          <w:b/>
        </w:rPr>
        <w:instrText xml:space="preserve"> EQ \O(</w:instrText>
      </w:r>
      <w:r w:rsidRPr="00CF60ED">
        <w:rPr>
          <w:b/>
        </w:rPr>
        <w:instrText>y</w:instrText>
      </w:r>
      <w:r>
        <w:rPr>
          <w:b/>
        </w:rPr>
        <w:instrText>,\S\up2(^))</w:instrText>
      </w:r>
      <w:r>
        <w:rPr>
          <w:b/>
        </w:rPr>
        <w:fldChar w:fldCharType="end"/>
      </w:r>
      <w:r>
        <w:t xml:space="preserve"> S</w:t>
      </w:r>
      <w:r>
        <w:rPr>
          <w:rStyle w:val="subscript"/>
        </w:rPr>
        <w:t>θ</w:t>
      </w:r>
    </w:p>
    <w:p w14:paraId="2CE95A9D" w14:textId="77777777" w:rsidR="00CF60ED" w:rsidRDefault="00CF60ED" w:rsidP="0053255D">
      <w:pPr>
        <w:rPr>
          <w:rStyle w:val="subscript"/>
        </w:rPr>
      </w:pPr>
    </w:p>
    <w:p w14:paraId="0F460EAE" w14:textId="77777777" w:rsidR="00CF60ED" w:rsidRDefault="00E9299B" w:rsidP="0053255D">
      <w:pPr>
        <w:rPr>
          <w:rStyle w:val="subscript"/>
        </w:rPr>
      </w:pPr>
      <w:r>
        <w:rPr>
          <w:rStyle w:val="subscript"/>
        </w:rPr>
        <w:tab/>
      </w:r>
      <w:r w:rsidRPr="00E9299B">
        <w:rPr>
          <w:b/>
        </w:rPr>
        <w:t>p</w:t>
      </w:r>
      <w:r>
        <w:t xml:space="preserve"> = p</w:t>
      </w:r>
      <w:r>
        <w:rPr>
          <w:rStyle w:val="subscript"/>
        </w:rPr>
        <w:t>x</w:t>
      </w:r>
      <w:r>
        <w:rPr>
          <w:b/>
        </w:rPr>
        <w:fldChar w:fldCharType="begin"/>
      </w:r>
      <w:r>
        <w:rPr>
          <w:b/>
        </w:rPr>
        <w:instrText xml:space="preserve"> EQ \O(</w:instrText>
      </w:r>
      <w:r w:rsidRPr="00CF60ED">
        <w:rPr>
          <w:b/>
        </w:rPr>
        <w:instrText>x</w:instrText>
      </w:r>
      <w:r>
        <w:rPr>
          <w:b/>
        </w:rPr>
        <w:instrText>,\S\up2(^))</w:instrText>
      </w:r>
      <w:r>
        <w:rPr>
          <w:b/>
        </w:rPr>
        <w:fldChar w:fldCharType="end"/>
      </w:r>
      <w:r>
        <w:t xml:space="preserve">  + p</w:t>
      </w:r>
      <w:r>
        <w:rPr>
          <w:rStyle w:val="subscript"/>
        </w:rPr>
        <w:t>y</w:t>
      </w:r>
      <w:r>
        <w:rPr>
          <w:b/>
        </w:rPr>
        <w:fldChar w:fldCharType="begin"/>
      </w:r>
      <w:r>
        <w:rPr>
          <w:b/>
        </w:rPr>
        <w:instrText xml:space="preserve"> EQ \O(</w:instrText>
      </w:r>
      <w:r w:rsidRPr="00CF60ED">
        <w:rPr>
          <w:b/>
        </w:rPr>
        <w:instrText>y</w:instrText>
      </w:r>
      <w:r>
        <w:rPr>
          <w:b/>
        </w:rPr>
        <w:instrText>,\S\up2(^))</w:instrText>
      </w:r>
      <w:r>
        <w:rPr>
          <w:b/>
        </w:rPr>
        <w:fldChar w:fldCharType="end"/>
      </w:r>
      <w:r>
        <w:rPr>
          <w:rStyle w:val="subscript"/>
        </w:rPr>
        <w:tab/>
        <w:t xml:space="preserve"> </w:t>
      </w:r>
    </w:p>
    <w:p w14:paraId="0DADF44B" w14:textId="77777777" w:rsidR="00E9299B" w:rsidRDefault="00E9299B" w:rsidP="0053255D">
      <w:pPr>
        <w:rPr>
          <w:rStyle w:val="subscript"/>
        </w:rPr>
      </w:pPr>
    </w:p>
    <w:p w14:paraId="658194DF" w14:textId="77777777" w:rsidR="00E9299B" w:rsidRDefault="00E9299B" w:rsidP="00E9299B">
      <w:pPr>
        <w:rPr>
          <w:b/>
        </w:rPr>
      </w:pPr>
      <w:r>
        <w:rPr>
          <w:rStyle w:val="subscript"/>
        </w:rPr>
        <w:t xml:space="preserve"> </w:t>
      </w:r>
      <w:r>
        <w:t>=&gt;</w:t>
      </w:r>
      <w:r>
        <w:tab/>
      </w:r>
      <w:r>
        <w:tab/>
        <w:t>L</w:t>
      </w:r>
      <w:r>
        <w:rPr>
          <w:rStyle w:val="superscript"/>
        </w:rPr>
        <w:t>2</w:t>
      </w:r>
      <w:r w:rsidRPr="00CF60ED">
        <w:rPr>
          <w:b/>
        </w:rPr>
        <w:t>p</w:t>
      </w:r>
      <w:r>
        <w:t xml:space="preserve">  = </w:t>
      </w:r>
      <w:r w:rsidRPr="00AE78F8">
        <w:rPr>
          <w:b/>
        </w:rPr>
        <w:t>L</w:t>
      </w:r>
      <w:r>
        <w:t xml:space="preserve"> x </w:t>
      </w:r>
      <w:r w:rsidRPr="00CF60ED">
        <w:rPr>
          <w:b/>
        </w:rPr>
        <w:t>A</w:t>
      </w:r>
      <w:r>
        <w:rPr>
          <w:b/>
        </w:rPr>
        <w:t xml:space="preserve">  - </w:t>
      </w:r>
      <w:r>
        <w:t xml:space="preserve">mk </w:t>
      </w:r>
      <w:r>
        <w:rPr>
          <w:b/>
        </w:rPr>
        <w:fldChar w:fldCharType="begin"/>
      </w:r>
      <w:r>
        <w:rPr>
          <w:b/>
        </w:rPr>
        <w:instrText xml:space="preserve"> EQ \O(</w:instrText>
      </w:r>
      <w:r w:rsidRPr="00AE78F8">
        <w:rPr>
          <w:b/>
        </w:rPr>
        <w:instrText>r</w:instrText>
      </w:r>
      <w:r>
        <w:rPr>
          <w:b/>
        </w:rPr>
        <w:instrText>,\S\up2(^))</w:instrText>
      </w:r>
      <w:r>
        <w:rPr>
          <w:b/>
        </w:rPr>
        <w:fldChar w:fldCharType="end"/>
      </w:r>
      <w:r>
        <w:rPr>
          <w:b/>
        </w:rPr>
        <w:t xml:space="preserve"> </w:t>
      </w:r>
      <w:r w:rsidRPr="00AE78F8">
        <w:t>x</w:t>
      </w:r>
      <w:r>
        <w:rPr>
          <w:b/>
        </w:rPr>
        <w:t xml:space="preserve"> L</w:t>
      </w:r>
    </w:p>
    <w:p w14:paraId="37390E9F" w14:textId="77777777" w:rsidR="00E9299B" w:rsidRDefault="00E9299B" w:rsidP="00E9299B"/>
    <w:p w14:paraId="22F2BAE9" w14:textId="77777777" w:rsidR="00E9299B" w:rsidRDefault="00E9299B" w:rsidP="00E9299B">
      <w:r>
        <w:tab/>
      </w:r>
      <w:r>
        <w:tab/>
        <w:t>L</w:t>
      </w:r>
      <w:r>
        <w:rPr>
          <w:rStyle w:val="superscript"/>
        </w:rPr>
        <w:t>2</w:t>
      </w:r>
      <w:r>
        <w:rPr>
          <w:b/>
        </w:rPr>
        <w:t>(</w:t>
      </w:r>
      <w:r>
        <w:t>p</w:t>
      </w:r>
      <w:r>
        <w:rPr>
          <w:rStyle w:val="subscript"/>
        </w:rPr>
        <w:t>x</w:t>
      </w:r>
      <w:r>
        <w:rPr>
          <w:b/>
        </w:rPr>
        <w:fldChar w:fldCharType="begin"/>
      </w:r>
      <w:r>
        <w:rPr>
          <w:b/>
        </w:rPr>
        <w:instrText xml:space="preserve"> EQ \O(</w:instrText>
      </w:r>
      <w:r w:rsidRPr="00CF60ED">
        <w:rPr>
          <w:b/>
        </w:rPr>
        <w:instrText>x</w:instrText>
      </w:r>
      <w:r>
        <w:rPr>
          <w:b/>
        </w:rPr>
        <w:instrText>,\S\up2(^))</w:instrText>
      </w:r>
      <w:r>
        <w:rPr>
          <w:b/>
        </w:rPr>
        <w:fldChar w:fldCharType="end"/>
      </w:r>
      <w:r>
        <w:t xml:space="preserve">  + p</w:t>
      </w:r>
      <w:r>
        <w:rPr>
          <w:rStyle w:val="subscript"/>
        </w:rPr>
        <w:t>y</w:t>
      </w:r>
      <w:r>
        <w:rPr>
          <w:b/>
        </w:rPr>
        <w:fldChar w:fldCharType="begin"/>
      </w:r>
      <w:r>
        <w:rPr>
          <w:b/>
        </w:rPr>
        <w:instrText xml:space="preserve"> EQ \O(</w:instrText>
      </w:r>
      <w:r w:rsidRPr="00CF60ED">
        <w:rPr>
          <w:b/>
        </w:rPr>
        <w:instrText>y</w:instrText>
      </w:r>
      <w:r>
        <w:rPr>
          <w:b/>
        </w:rPr>
        <w:instrText>,\S\up2(^))</w:instrText>
      </w:r>
      <w:r>
        <w:rPr>
          <w:b/>
        </w:rPr>
        <w:fldChar w:fldCharType="end"/>
      </w:r>
      <w:r>
        <w:rPr>
          <w:b/>
        </w:rPr>
        <w:t>)</w:t>
      </w:r>
      <w:r>
        <w:t xml:space="preserve"> = LA (-</w:t>
      </w:r>
      <w:r>
        <w:rPr>
          <w:b/>
        </w:rPr>
        <w:fldChar w:fldCharType="begin"/>
      </w:r>
      <w:r>
        <w:rPr>
          <w:b/>
        </w:rPr>
        <w:instrText xml:space="preserve"> EQ \O(</w:instrText>
      </w:r>
      <w:r w:rsidRPr="00CF60ED">
        <w:rPr>
          <w:b/>
        </w:rPr>
        <w:instrText>y</w:instrText>
      </w:r>
      <w:r>
        <w:rPr>
          <w:b/>
        </w:rPr>
        <w:instrText>,\S\up2(^))</w:instrText>
      </w:r>
      <w:r>
        <w:rPr>
          <w:b/>
        </w:rPr>
        <w:fldChar w:fldCharType="end"/>
      </w:r>
      <w:r>
        <w:rPr>
          <w:b/>
        </w:rPr>
        <w:t xml:space="preserve">)   - </w:t>
      </w:r>
      <w:r>
        <w:t xml:space="preserve">mk </w:t>
      </w:r>
      <w:r>
        <w:rPr>
          <w:b/>
        </w:rPr>
        <w:t>(</w:t>
      </w:r>
      <w:r>
        <w:rPr>
          <w:b/>
        </w:rPr>
        <w:fldChar w:fldCharType="begin"/>
      </w:r>
      <w:r>
        <w:rPr>
          <w:b/>
        </w:rPr>
        <w:instrText xml:space="preserve"> EQ \O(</w:instrText>
      </w:r>
      <w:r w:rsidRPr="00CF60ED">
        <w:rPr>
          <w:b/>
        </w:rPr>
        <w:instrText>x</w:instrText>
      </w:r>
      <w:r>
        <w:rPr>
          <w:b/>
        </w:rPr>
        <w:instrText>,\S\up2(^))</w:instrText>
      </w:r>
      <w:r>
        <w:rPr>
          <w:b/>
        </w:rPr>
        <w:fldChar w:fldCharType="end"/>
      </w:r>
      <w:r>
        <w:t>C</w:t>
      </w:r>
      <w:r>
        <w:rPr>
          <w:rStyle w:val="subscript"/>
        </w:rPr>
        <w:t>θ</w:t>
      </w:r>
      <w:r>
        <w:t xml:space="preserve"> + </w:t>
      </w:r>
      <w:r>
        <w:rPr>
          <w:b/>
        </w:rPr>
        <w:fldChar w:fldCharType="begin"/>
      </w:r>
      <w:r>
        <w:rPr>
          <w:b/>
        </w:rPr>
        <w:instrText xml:space="preserve"> EQ \O(</w:instrText>
      </w:r>
      <w:r w:rsidRPr="00CF60ED">
        <w:rPr>
          <w:b/>
        </w:rPr>
        <w:instrText>y</w:instrText>
      </w:r>
      <w:r>
        <w:rPr>
          <w:b/>
        </w:rPr>
        <w:instrText>,\S\up2(^))</w:instrText>
      </w:r>
      <w:r>
        <w:rPr>
          <w:b/>
        </w:rPr>
        <w:fldChar w:fldCharType="end"/>
      </w:r>
      <w:r>
        <w:t xml:space="preserve"> S</w:t>
      </w:r>
      <w:r>
        <w:rPr>
          <w:rStyle w:val="subscript"/>
        </w:rPr>
        <w:t>θ</w:t>
      </w:r>
      <w:r>
        <w:rPr>
          <w:b/>
        </w:rPr>
        <w:t xml:space="preserve">) </w:t>
      </w:r>
      <w:r w:rsidRPr="00AE78F8">
        <w:t>x</w:t>
      </w:r>
      <w:r>
        <w:rPr>
          <w:b/>
        </w:rPr>
        <w:t xml:space="preserve"> </w:t>
      </w:r>
      <w:r w:rsidRPr="00E9299B">
        <w:t>L</w:t>
      </w:r>
      <w:r>
        <w:fldChar w:fldCharType="begin"/>
      </w:r>
      <w:r>
        <w:instrText xml:space="preserve"> EQ \O(</w:instrText>
      </w:r>
      <w:r w:rsidRPr="00E9299B">
        <w:instrText>z</w:instrText>
      </w:r>
      <w:r>
        <w:instrText>,\S\up2(^))</w:instrText>
      </w:r>
      <w:r>
        <w:fldChar w:fldCharType="end"/>
      </w:r>
      <w:r>
        <w:t xml:space="preserve">   </w:t>
      </w:r>
    </w:p>
    <w:p w14:paraId="54F94B9E" w14:textId="77777777" w:rsidR="00E9299B" w:rsidRDefault="00E9299B" w:rsidP="00E9299B"/>
    <w:p w14:paraId="7AD6D778" w14:textId="77777777" w:rsidR="00E9299B" w:rsidRDefault="00E9299B" w:rsidP="00E9299B">
      <w:r>
        <w:tab/>
      </w:r>
      <w:r>
        <w:tab/>
        <w:t>L</w:t>
      </w:r>
      <w:r>
        <w:rPr>
          <w:b/>
        </w:rPr>
        <w:t>(</w:t>
      </w:r>
      <w:r>
        <w:t>p</w:t>
      </w:r>
      <w:r>
        <w:rPr>
          <w:rStyle w:val="subscript"/>
        </w:rPr>
        <w:t>x</w:t>
      </w:r>
      <w:r>
        <w:rPr>
          <w:b/>
        </w:rPr>
        <w:fldChar w:fldCharType="begin"/>
      </w:r>
      <w:r>
        <w:rPr>
          <w:b/>
        </w:rPr>
        <w:instrText xml:space="preserve"> EQ \O(</w:instrText>
      </w:r>
      <w:r w:rsidRPr="00CF60ED">
        <w:rPr>
          <w:b/>
        </w:rPr>
        <w:instrText>x</w:instrText>
      </w:r>
      <w:r>
        <w:rPr>
          <w:b/>
        </w:rPr>
        <w:instrText>,\S\up2(^))</w:instrText>
      </w:r>
      <w:r>
        <w:rPr>
          <w:b/>
        </w:rPr>
        <w:fldChar w:fldCharType="end"/>
      </w:r>
      <w:r>
        <w:t xml:space="preserve">  + p</w:t>
      </w:r>
      <w:r>
        <w:rPr>
          <w:rStyle w:val="subscript"/>
        </w:rPr>
        <w:t>y</w:t>
      </w:r>
      <w:r>
        <w:rPr>
          <w:b/>
        </w:rPr>
        <w:fldChar w:fldCharType="begin"/>
      </w:r>
      <w:r>
        <w:rPr>
          <w:b/>
        </w:rPr>
        <w:instrText xml:space="preserve"> EQ \O(</w:instrText>
      </w:r>
      <w:r w:rsidRPr="00CF60ED">
        <w:rPr>
          <w:b/>
        </w:rPr>
        <w:instrText>y</w:instrText>
      </w:r>
      <w:r>
        <w:rPr>
          <w:b/>
        </w:rPr>
        <w:instrText>,\S\up2(^))</w:instrText>
      </w:r>
      <w:r>
        <w:rPr>
          <w:b/>
        </w:rPr>
        <w:fldChar w:fldCharType="end"/>
      </w:r>
      <w:r>
        <w:rPr>
          <w:b/>
        </w:rPr>
        <w:t>)</w:t>
      </w:r>
      <w:r>
        <w:t xml:space="preserve"> = A (-</w:t>
      </w:r>
      <w:r>
        <w:rPr>
          <w:b/>
        </w:rPr>
        <w:fldChar w:fldCharType="begin"/>
      </w:r>
      <w:r>
        <w:rPr>
          <w:b/>
        </w:rPr>
        <w:instrText xml:space="preserve"> EQ \O(</w:instrText>
      </w:r>
      <w:r w:rsidRPr="00CF60ED">
        <w:rPr>
          <w:b/>
        </w:rPr>
        <w:instrText>y</w:instrText>
      </w:r>
      <w:r>
        <w:rPr>
          <w:b/>
        </w:rPr>
        <w:instrText>,\S\up2(^))</w:instrText>
      </w:r>
      <w:r>
        <w:rPr>
          <w:b/>
        </w:rPr>
        <w:fldChar w:fldCharType="end"/>
      </w:r>
      <w:r>
        <w:rPr>
          <w:b/>
        </w:rPr>
        <w:t xml:space="preserve">)   - </w:t>
      </w:r>
      <w:r>
        <w:t xml:space="preserve">mk </w:t>
      </w:r>
      <w:r>
        <w:rPr>
          <w:b/>
        </w:rPr>
        <w:t>(</w:t>
      </w:r>
      <w:r>
        <w:rPr>
          <w:b/>
        </w:rPr>
        <w:fldChar w:fldCharType="begin"/>
      </w:r>
      <w:r>
        <w:rPr>
          <w:b/>
        </w:rPr>
        <w:instrText xml:space="preserve"> EQ \O(</w:instrText>
      </w:r>
      <w:r w:rsidRPr="00CF60ED">
        <w:rPr>
          <w:b/>
        </w:rPr>
        <w:instrText>x</w:instrText>
      </w:r>
      <w:r>
        <w:rPr>
          <w:b/>
        </w:rPr>
        <w:instrText>,\S\up2(^))</w:instrText>
      </w:r>
      <w:r>
        <w:rPr>
          <w:b/>
        </w:rPr>
        <w:fldChar w:fldCharType="end"/>
      </w:r>
      <w:r>
        <w:t>C</w:t>
      </w:r>
      <w:r>
        <w:rPr>
          <w:rStyle w:val="subscript"/>
        </w:rPr>
        <w:t>θ</w:t>
      </w:r>
      <w:r>
        <w:t xml:space="preserve"> + </w:t>
      </w:r>
      <w:r>
        <w:rPr>
          <w:b/>
        </w:rPr>
        <w:fldChar w:fldCharType="begin"/>
      </w:r>
      <w:r>
        <w:rPr>
          <w:b/>
        </w:rPr>
        <w:instrText xml:space="preserve"> EQ \O(</w:instrText>
      </w:r>
      <w:r w:rsidRPr="00CF60ED">
        <w:rPr>
          <w:b/>
        </w:rPr>
        <w:instrText>y</w:instrText>
      </w:r>
      <w:r>
        <w:rPr>
          <w:b/>
        </w:rPr>
        <w:instrText>,\S\up2(^))</w:instrText>
      </w:r>
      <w:r>
        <w:rPr>
          <w:b/>
        </w:rPr>
        <w:fldChar w:fldCharType="end"/>
      </w:r>
      <w:r>
        <w:t xml:space="preserve"> S</w:t>
      </w:r>
      <w:r>
        <w:rPr>
          <w:rStyle w:val="subscript"/>
        </w:rPr>
        <w:t>θ</w:t>
      </w:r>
      <w:r>
        <w:rPr>
          <w:b/>
        </w:rPr>
        <w:t xml:space="preserve">) </w:t>
      </w:r>
      <w:r w:rsidRPr="00AE78F8">
        <w:t>x</w:t>
      </w:r>
      <w:r>
        <w:rPr>
          <w:b/>
        </w:rPr>
        <w:t xml:space="preserve"> </w:t>
      </w:r>
      <w:r w:rsidRPr="00E9299B">
        <w:rPr>
          <w:b/>
        </w:rPr>
        <w:fldChar w:fldCharType="begin"/>
      </w:r>
      <w:r w:rsidRPr="00E9299B">
        <w:rPr>
          <w:b/>
        </w:rPr>
        <w:instrText xml:space="preserve"> EQ \O(z,\S\up2(^))</w:instrText>
      </w:r>
      <w:r w:rsidRPr="00E9299B">
        <w:rPr>
          <w:b/>
        </w:rPr>
        <w:fldChar w:fldCharType="end"/>
      </w:r>
      <w:r>
        <w:t xml:space="preserve">   </w:t>
      </w:r>
    </w:p>
    <w:p w14:paraId="1F150617" w14:textId="77777777" w:rsidR="00603EFE" w:rsidRDefault="00603EFE" w:rsidP="00E9299B"/>
    <w:p w14:paraId="04975EA0" w14:textId="77777777" w:rsidR="00603EFE" w:rsidRDefault="00603EFE" w:rsidP="00603EFE">
      <w:r>
        <w:tab/>
      </w:r>
      <w:r>
        <w:tab/>
        <w:t>L</w:t>
      </w:r>
      <w:r>
        <w:rPr>
          <w:b/>
        </w:rPr>
        <w:t>(</w:t>
      </w:r>
      <w:r>
        <w:t>p</w:t>
      </w:r>
      <w:r>
        <w:rPr>
          <w:rStyle w:val="subscript"/>
        </w:rPr>
        <w:t>x</w:t>
      </w:r>
      <w:r>
        <w:rPr>
          <w:b/>
        </w:rPr>
        <w:fldChar w:fldCharType="begin"/>
      </w:r>
      <w:r>
        <w:rPr>
          <w:b/>
        </w:rPr>
        <w:instrText xml:space="preserve"> EQ \O(</w:instrText>
      </w:r>
      <w:r w:rsidRPr="00CF60ED">
        <w:rPr>
          <w:b/>
        </w:rPr>
        <w:instrText>x</w:instrText>
      </w:r>
      <w:r>
        <w:rPr>
          <w:b/>
        </w:rPr>
        <w:instrText>,\S\up2(^))</w:instrText>
      </w:r>
      <w:r>
        <w:rPr>
          <w:b/>
        </w:rPr>
        <w:fldChar w:fldCharType="end"/>
      </w:r>
      <w:r>
        <w:t xml:space="preserve">  + p</w:t>
      </w:r>
      <w:r>
        <w:rPr>
          <w:rStyle w:val="subscript"/>
        </w:rPr>
        <w:t>y</w:t>
      </w:r>
      <w:r>
        <w:rPr>
          <w:b/>
        </w:rPr>
        <w:fldChar w:fldCharType="begin"/>
      </w:r>
      <w:r>
        <w:rPr>
          <w:b/>
        </w:rPr>
        <w:instrText xml:space="preserve"> EQ \O(</w:instrText>
      </w:r>
      <w:r w:rsidRPr="00CF60ED">
        <w:rPr>
          <w:b/>
        </w:rPr>
        <w:instrText>y</w:instrText>
      </w:r>
      <w:r>
        <w:rPr>
          <w:b/>
        </w:rPr>
        <w:instrText>,\S\up2(^))</w:instrText>
      </w:r>
      <w:r>
        <w:rPr>
          <w:b/>
        </w:rPr>
        <w:fldChar w:fldCharType="end"/>
      </w:r>
      <w:r>
        <w:rPr>
          <w:b/>
        </w:rPr>
        <w:t>)</w:t>
      </w:r>
      <w:r>
        <w:t xml:space="preserve"> = A (-</w:t>
      </w:r>
      <w:r>
        <w:rPr>
          <w:b/>
        </w:rPr>
        <w:fldChar w:fldCharType="begin"/>
      </w:r>
      <w:r>
        <w:rPr>
          <w:b/>
        </w:rPr>
        <w:instrText xml:space="preserve"> EQ \O(</w:instrText>
      </w:r>
      <w:r w:rsidRPr="00CF60ED">
        <w:rPr>
          <w:b/>
        </w:rPr>
        <w:instrText>y</w:instrText>
      </w:r>
      <w:r>
        <w:rPr>
          <w:b/>
        </w:rPr>
        <w:instrText>,\S\up2(^))</w:instrText>
      </w:r>
      <w:r>
        <w:rPr>
          <w:b/>
        </w:rPr>
        <w:fldChar w:fldCharType="end"/>
      </w:r>
      <w:r>
        <w:rPr>
          <w:b/>
        </w:rPr>
        <w:t xml:space="preserve">)   - </w:t>
      </w:r>
      <w:r>
        <w:t xml:space="preserve">mk </w:t>
      </w:r>
      <w:r>
        <w:rPr>
          <w:b/>
        </w:rPr>
        <w:t>(-</w:t>
      </w:r>
      <w:r>
        <w:rPr>
          <w:b/>
        </w:rPr>
        <w:fldChar w:fldCharType="begin"/>
      </w:r>
      <w:r>
        <w:rPr>
          <w:b/>
        </w:rPr>
        <w:instrText xml:space="preserve"> EQ \O(</w:instrText>
      </w:r>
      <w:r w:rsidRPr="00CF60ED">
        <w:rPr>
          <w:b/>
        </w:rPr>
        <w:instrText>y</w:instrText>
      </w:r>
      <w:r>
        <w:rPr>
          <w:b/>
        </w:rPr>
        <w:instrText>,\S\up2(^))</w:instrText>
      </w:r>
      <w:r>
        <w:rPr>
          <w:b/>
        </w:rPr>
        <w:fldChar w:fldCharType="end"/>
      </w:r>
      <w:r>
        <w:rPr>
          <w:b/>
        </w:rPr>
        <w:t xml:space="preserve"> </w:t>
      </w:r>
      <w:r>
        <w:t>C</w:t>
      </w:r>
      <w:r>
        <w:rPr>
          <w:rStyle w:val="subscript"/>
        </w:rPr>
        <w:t>θ</w:t>
      </w:r>
      <w:r>
        <w:t xml:space="preserve"> + </w:t>
      </w:r>
      <w:r>
        <w:rPr>
          <w:b/>
        </w:rPr>
        <w:fldChar w:fldCharType="begin"/>
      </w:r>
      <w:r>
        <w:rPr>
          <w:b/>
        </w:rPr>
        <w:instrText xml:space="preserve"> EQ \O(</w:instrText>
      </w:r>
      <w:r w:rsidRPr="00CF60ED">
        <w:rPr>
          <w:b/>
        </w:rPr>
        <w:instrText>x</w:instrText>
      </w:r>
      <w:r>
        <w:rPr>
          <w:b/>
        </w:rPr>
        <w:instrText>,\S\up2(^))</w:instrText>
      </w:r>
      <w:r>
        <w:rPr>
          <w:b/>
        </w:rPr>
        <w:fldChar w:fldCharType="end"/>
      </w:r>
      <w:r>
        <w:t xml:space="preserve"> S</w:t>
      </w:r>
      <w:r>
        <w:rPr>
          <w:rStyle w:val="subscript"/>
        </w:rPr>
        <w:t>θ</w:t>
      </w:r>
      <w:r>
        <w:rPr>
          <w:b/>
        </w:rPr>
        <w:t>)</w:t>
      </w:r>
      <w:r>
        <w:t xml:space="preserve">  </w:t>
      </w:r>
    </w:p>
    <w:p w14:paraId="3E15D16E" w14:textId="77777777" w:rsidR="00E9299B" w:rsidRDefault="00E9299B" w:rsidP="00E9299B"/>
    <w:p w14:paraId="6610305E" w14:textId="77777777" w:rsidR="00E9299B" w:rsidRDefault="00603EFE" w:rsidP="00E9299B">
      <w:r>
        <w:t>=&gt;</w:t>
      </w:r>
    </w:p>
    <w:p w14:paraId="161C63F6" w14:textId="77777777" w:rsidR="00603EFE" w:rsidRPr="00E9299B" w:rsidRDefault="00603EFE" w:rsidP="00E9299B">
      <w:r>
        <w:tab/>
      </w:r>
      <w:r>
        <w:tab/>
        <w:t>Lp</w:t>
      </w:r>
      <w:r>
        <w:rPr>
          <w:rStyle w:val="subscript"/>
        </w:rPr>
        <w:t>x</w:t>
      </w:r>
      <w:r>
        <w:t xml:space="preserve">  = </w:t>
      </w:r>
      <w:r w:rsidR="00F751F4">
        <w:t>-</w:t>
      </w:r>
      <w:r>
        <w:t xml:space="preserve"> mk</w:t>
      </w:r>
      <w:r w:rsidRPr="00603EFE">
        <w:t xml:space="preserve"> </w:t>
      </w:r>
      <w:r w:rsidR="00F751F4">
        <w:t>S</w:t>
      </w:r>
      <w:r>
        <w:rPr>
          <w:rStyle w:val="subscript"/>
        </w:rPr>
        <w:t>θ</w:t>
      </w:r>
      <w:r w:rsidR="00F751F4">
        <w:tab/>
      </w:r>
      <w:r w:rsidR="00F751F4">
        <w:tab/>
      </w:r>
      <w:r w:rsidR="00F751F4">
        <w:tab/>
      </w:r>
    </w:p>
    <w:p w14:paraId="5A3397BA" w14:textId="77777777" w:rsidR="00E9299B" w:rsidRDefault="00E9299B" w:rsidP="00E9299B">
      <w:r>
        <w:tab/>
      </w:r>
      <w:r>
        <w:tab/>
      </w:r>
      <w:r w:rsidR="00603EFE">
        <w:t>Lp</w:t>
      </w:r>
      <w:r w:rsidR="00603EFE">
        <w:rPr>
          <w:rStyle w:val="subscript"/>
        </w:rPr>
        <w:t>y</w:t>
      </w:r>
      <w:r w:rsidR="00603EFE">
        <w:t xml:space="preserve"> </w:t>
      </w:r>
      <w:r w:rsidR="00F751F4">
        <w:t>+A = +</w:t>
      </w:r>
      <w:r w:rsidR="00603EFE">
        <w:t xml:space="preserve"> mk </w:t>
      </w:r>
      <w:r w:rsidR="00F751F4">
        <w:t>C</w:t>
      </w:r>
      <w:r w:rsidR="00F751F4">
        <w:rPr>
          <w:rStyle w:val="subscript"/>
        </w:rPr>
        <w:t>θ</w:t>
      </w:r>
    </w:p>
    <w:p w14:paraId="08509FBA" w14:textId="77777777" w:rsidR="00F751F4" w:rsidRDefault="00F751F4" w:rsidP="00E9299B"/>
    <w:p w14:paraId="180C5E4A" w14:textId="77777777" w:rsidR="00F751F4" w:rsidRPr="00E9299B" w:rsidRDefault="00F751F4" w:rsidP="00F751F4">
      <w:r>
        <w:tab/>
      </w:r>
      <w:r>
        <w:tab/>
        <w:t>p</w:t>
      </w:r>
      <w:r>
        <w:rPr>
          <w:rStyle w:val="subscript"/>
        </w:rPr>
        <w:t>x</w:t>
      </w:r>
      <w:r>
        <w:t xml:space="preserve">  = - (mk/L)</w:t>
      </w:r>
      <w:r w:rsidRPr="00603EFE">
        <w:t xml:space="preserve"> </w:t>
      </w:r>
      <w:r>
        <w:t>S</w:t>
      </w:r>
      <w:r>
        <w:rPr>
          <w:rStyle w:val="subscript"/>
        </w:rPr>
        <w:t>θ</w:t>
      </w:r>
      <w:r>
        <w:tab/>
      </w:r>
      <w:r>
        <w:tab/>
      </w:r>
      <w:r>
        <w:tab/>
      </w:r>
    </w:p>
    <w:p w14:paraId="2D8A0DCF" w14:textId="77777777" w:rsidR="00F751F4" w:rsidRDefault="00F751F4" w:rsidP="00F751F4">
      <w:r>
        <w:tab/>
      </w:r>
      <w:r>
        <w:tab/>
        <w:t>p</w:t>
      </w:r>
      <w:r>
        <w:rPr>
          <w:rStyle w:val="subscript"/>
        </w:rPr>
        <w:t>y</w:t>
      </w:r>
      <w:r>
        <w:t xml:space="preserve"> +A/L = + (mk/L) C</w:t>
      </w:r>
      <w:r>
        <w:rPr>
          <w:rStyle w:val="subscript"/>
        </w:rPr>
        <w:t>θ</w:t>
      </w:r>
    </w:p>
    <w:p w14:paraId="24407845" w14:textId="77777777" w:rsidR="00F751F4" w:rsidRPr="00F751F4" w:rsidRDefault="00F751F4" w:rsidP="00E9299B">
      <w:r>
        <w:tab/>
      </w:r>
      <w:r>
        <w:tab/>
      </w:r>
    </w:p>
    <w:p w14:paraId="5852C023" w14:textId="77777777" w:rsidR="00E9299B" w:rsidRDefault="00F751F4" w:rsidP="0053255D">
      <w:r>
        <w:tab/>
      </w:r>
      <w:r>
        <w:tab/>
        <w:t>p</w:t>
      </w:r>
      <w:r>
        <w:rPr>
          <w:rStyle w:val="subscript"/>
        </w:rPr>
        <w:t>x</w:t>
      </w:r>
      <w:r>
        <w:rPr>
          <w:rStyle w:val="superscript"/>
        </w:rPr>
        <w:t>2</w:t>
      </w:r>
      <w:r>
        <w:t xml:space="preserve"> + (p</w:t>
      </w:r>
      <w:r>
        <w:rPr>
          <w:rStyle w:val="subscript"/>
        </w:rPr>
        <w:t>y</w:t>
      </w:r>
      <w:r>
        <w:t xml:space="preserve"> + A/L)</w:t>
      </w:r>
      <w:r>
        <w:rPr>
          <w:rStyle w:val="superscript"/>
        </w:rPr>
        <w:t>2</w:t>
      </w:r>
      <w:r>
        <w:t xml:space="preserve">  =  (mk/L)</w:t>
      </w:r>
      <w:r>
        <w:rPr>
          <w:rStyle w:val="superscript"/>
        </w:rPr>
        <w:t>2</w:t>
      </w:r>
    </w:p>
    <w:p w14:paraId="79A1ED15" w14:textId="77777777" w:rsidR="00F751F4" w:rsidRDefault="00F751F4" w:rsidP="0053255D"/>
    <w:p w14:paraId="54112DD2" w14:textId="77777777" w:rsidR="004A3975" w:rsidRDefault="00F751F4" w:rsidP="004A3975">
      <w:r>
        <w:t xml:space="preserve">so I have +A in there, not -A. </w:t>
      </w:r>
      <w:r w:rsidR="004A3975">
        <w:t xml:space="preserve"> But it will be -A if I flip all three axes, which is the same as putting the origin at the right focus instead of the left focus, in which case </w:t>
      </w:r>
      <w:r w:rsidR="004A3975" w:rsidRPr="004A3975">
        <w:rPr>
          <w:b/>
        </w:rPr>
        <w:t>A</w:t>
      </w:r>
      <w:r w:rsidR="004A3975">
        <w:t xml:space="preserve">  = A</w:t>
      </w:r>
      <w:r w:rsidR="004A3975">
        <w:rPr>
          <w:b/>
        </w:rPr>
        <w:fldChar w:fldCharType="begin"/>
      </w:r>
      <w:r w:rsidR="004A3975">
        <w:rPr>
          <w:b/>
        </w:rPr>
        <w:instrText xml:space="preserve"> EQ \O(</w:instrText>
      </w:r>
      <w:r w:rsidR="004A3975" w:rsidRPr="004A3975">
        <w:rPr>
          <w:b/>
        </w:rPr>
        <w:instrText>x</w:instrText>
      </w:r>
      <w:r w:rsidR="004A3975">
        <w:rPr>
          <w:b/>
        </w:rPr>
        <w:instrText>,\S\up2(^))</w:instrText>
      </w:r>
      <w:r w:rsidR="004A3975">
        <w:rPr>
          <w:b/>
        </w:rPr>
        <w:fldChar w:fldCharType="end"/>
      </w:r>
      <w:r w:rsidR="004A3975">
        <w:t xml:space="preserve">. In my derivation above, the only thing that changes if we put force at right focus is </w:t>
      </w:r>
      <w:r w:rsidR="004A3975" w:rsidRPr="00CF60ED">
        <w:rPr>
          <w:b/>
        </w:rPr>
        <w:t>L</w:t>
      </w:r>
      <w:r w:rsidR="004A3975">
        <w:t xml:space="preserve"> x </w:t>
      </w:r>
      <w:r w:rsidR="004A3975" w:rsidRPr="00CF60ED">
        <w:rPr>
          <w:b/>
        </w:rPr>
        <w:t>A</w:t>
      </w:r>
      <w:r w:rsidR="004A3975">
        <w:t xml:space="preserve"> = LA (+</w:t>
      </w:r>
      <w:r w:rsidR="004A3975">
        <w:rPr>
          <w:b/>
        </w:rPr>
        <w:fldChar w:fldCharType="begin"/>
      </w:r>
      <w:r w:rsidR="004A3975">
        <w:rPr>
          <w:b/>
        </w:rPr>
        <w:instrText xml:space="preserve"> EQ \O(</w:instrText>
      </w:r>
      <w:r w:rsidR="004A3975" w:rsidRPr="00CF60ED">
        <w:rPr>
          <w:b/>
        </w:rPr>
        <w:instrText>y</w:instrText>
      </w:r>
      <w:r w:rsidR="004A3975">
        <w:rPr>
          <w:b/>
        </w:rPr>
        <w:instrText>,\S\up2(^))</w:instrText>
      </w:r>
      <w:r w:rsidR="004A3975">
        <w:rPr>
          <w:b/>
        </w:rPr>
        <w:fldChar w:fldCharType="end"/>
      </w:r>
      <w:r w:rsidR="004A3975">
        <w:rPr>
          <w:b/>
        </w:rPr>
        <w:t>)</w:t>
      </w:r>
      <w:r w:rsidR="004A3975">
        <w:t xml:space="preserve"> which is of course exactly the term we want to change sign. </w:t>
      </w:r>
    </w:p>
    <w:p w14:paraId="3217C069" w14:textId="77777777" w:rsidR="005366D7" w:rsidRPr="004A3975" w:rsidRDefault="005366D7" w:rsidP="004A3975">
      <w:r>
        <w:tab/>
        <w:t xml:space="preserve">The picture below then makes sense. The angle η is just the fixed angle shown in the picture. </w:t>
      </w:r>
    </w:p>
    <w:p w14:paraId="543D3DEE" w14:textId="77777777" w:rsidR="00F751F4" w:rsidRPr="00F751F4" w:rsidRDefault="00F751F4" w:rsidP="0053255D"/>
    <w:p w14:paraId="4C7DBFBB" w14:textId="77777777" w:rsidR="00AE78F8" w:rsidRDefault="00AE78F8" w:rsidP="0053255D"/>
    <w:p w14:paraId="0F3154D5" w14:textId="77777777" w:rsidR="00B521E0" w:rsidRDefault="00B521E0" w:rsidP="0053255D">
      <w:r>
        <w:pict>
          <v:shape id="_x0000_i1031" type="#_x0000_t75" style="width:468pt;height:149.25pt">
            <v:imagedata r:id="rId14" o:title=""/>
          </v:shape>
        </w:pict>
      </w:r>
    </w:p>
    <w:p w14:paraId="7290386E" w14:textId="77777777" w:rsidR="00B521E0" w:rsidRDefault="00B521E0" w:rsidP="0053255D"/>
    <w:p w14:paraId="21D1D7FD" w14:textId="77777777" w:rsidR="00B521E0" w:rsidRDefault="00B521E0" w:rsidP="0053255D">
      <w:r>
        <w:pict>
          <v:shape id="_x0000_i1032" type="#_x0000_t75" style="width:231pt;height:347.25pt">
            <v:imagedata r:id="rId15" o:title=""/>
          </v:shape>
        </w:pict>
      </w:r>
    </w:p>
    <w:p w14:paraId="0A57BA7D" w14:textId="77777777" w:rsidR="005366D7" w:rsidRDefault="005366D7" w:rsidP="0053255D"/>
    <w:p w14:paraId="6299FC04" w14:textId="77777777" w:rsidR="005366D7" w:rsidRDefault="005366D7" w:rsidP="0053255D">
      <w:r>
        <w:t xml:space="preserve">The claim above then is that cosη = e, the eccentricity. </w:t>
      </w:r>
    </w:p>
    <w:p w14:paraId="4865FE8B" w14:textId="77777777" w:rsidR="00F01241" w:rsidRDefault="00F01241" w:rsidP="0053255D">
      <w:r>
        <w:tab/>
        <w:t xml:space="preserve">The wiki site then describes Fock's construction that the </w:t>
      </w:r>
      <w:r w:rsidRPr="007164E4">
        <w:rPr>
          <w:b/>
        </w:rPr>
        <w:t>A</w:t>
      </w:r>
      <w:r>
        <w:t xml:space="preserve"> vector components are the generators of rotations in 4-space which causes orbit changes which do not change energy, and in QM we have [</w:t>
      </w:r>
      <w:r w:rsidRPr="007164E4">
        <w:rPr>
          <w:b/>
        </w:rPr>
        <w:t>A</w:t>
      </w:r>
      <w:r>
        <w:t xml:space="preserve">,H] = 0 so we have three new commuting generators. Wiki then claims that the comrels of the </w:t>
      </w:r>
      <w:r w:rsidRPr="007164E4">
        <w:rPr>
          <w:b/>
        </w:rPr>
        <w:t>L</w:t>
      </w:r>
      <w:r>
        <w:t xml:space="preserve"> and </w:t>
      </w:r>
      <w:r w:rsidRPr="007164E4">
        <w:rPr>
          <w:b/>
        </w:rPr>
        <w:t>A</w:t>
      </w:r>
      <w:r>
        <w:t xml:space="preserve"> are those for SO(4), so that is the symmetry of this problem. </w:t>
      </w:r>
    </w:p>
    <w:p w14:paraId="0BE2F337" w14:textId="77777777" w:rsidR="00EF0C11" w:rsidRDefault="00EF0C11" w:rsidP="0053255D"/>
    <w:p w14:paraId="1C993ADB" w14:textId="77777777" w:rsidR="00EF0C11" w:rsidRPr="00125AB6" w:rsidRDefault="00EF0C11" w:rsidP="0053255D">
      <w:r w:rsidRPr="00125AB6">
        <w:rPr>
          <w:b/>
        </w:rPr>
        <w:t>Comment</w:t>
      </w:r>
      <w:r>
        <w:t xml:space="preserve">: Assuming the above to be true, then </w:t>
      </w:r>
      <w:r w:rsidR="00125AB6">
        <w:t xml:space="preserve">just as we make eigenstates of </w:t>
      </w:r>
      <w:r w:rsidR="00125AB6" w:rsidRPr="00125AB6">
        <w:rPr>
          <w:b/>
        </w:rPr>
        <w:t>L</w:t>
      </w:r>
      <w:r w:rsidR="00125AB6">
        <w:t xml:space="preserve"> , so to speak, and find that states have degeneracy 2</w:t>
      </w:r>
      <w:r w:rsidR="00125AB6">
        <w:rPr>
          <w:rFonts w:ascii="Script MT Bold" w:hAnsi="Script MT Bold"/>
        </w:rPr>
        <w:t>l</w:t>
      </w:r>
      <w:r w:rsidR="00125AB6">
        <w:t xml:space="preserve">+1, even so we might make </w:t>
      </w:r>
      <w:r w:rsidR="00F526B3">
        <w:t xml:space="preserve">simultaneous </w:t>
      </w:r>
      <w:r w:rsidR="00125AB6">
        <w:t xml:space="preserve">eigenstates of </w:t>
      </w:r>
      <w:r w:rsidR="00125AB6" w:rsidRPr="007164E4">
        <w:rPr>
          <w:b/>
        </w:rPr>
        <w:t>L</w:t>
      </w:r>
      <w:r w:rsidR="00125AB6">
        <w:t xml:space="preserve"> and </w:t>
      </w:r>
      <w:r w:rsidR="00125AB6" w:rsidRPr="007164E4">
        <w:rPr>
          <w:b/>
        </w:rPr>
        <w:t>A</w:t>
      </w:r>
      <w:r w:rsidR="00125AB6">
        <w:t xml:space="preserve"> , so to speak again, and then we will find some new degeneracy rule that will explain the "accidental" degeneracy seen in the H atom problem. As we know, that degeneracy will be n</w:t>
      </w:r>
      <w:r w:rsidR="00125AB6">
        <w:rPr>
          <w:rStyle w:val="superscript"/>
        </w:rPr>
        <w:t>2</w:t>
      </w:r>
      <w:r w:rsidR="00125AB6">
        <w:t xml:space="preserve"> and this is worked out in detail below. </w:t>
      </w:r>
    </w:p>
    <w:p w14:paraId="3D73AE0A" w14:textId="77777777" w:rsidR="007164E4" w:rsidRDefault="007164E4" w:rsidP="0053255D"/>
    <w:p w14:paraId="19E87E3E" w14:textId="77777777" w:rsidR="007164E4" w:rsidRDefault="00A11658" w:rsidP="0053255D">
      <w:bookmarkStart w:id="123" w:name="_Toc218497260"/>
      <w:r w:rsidRPr="00A11658">
        <w:rPr>
          <w:rStyle w:val="Heading3Char"/>
        </w:rPr>
        <w:t>Hydrogen Atom (236).</w:t>
      </w:r>
      <w:bookmarkEnd w:id="123"/>
      <w:r w:rsidRPr="00A11658">
        <w:rPr>
          <w:rStyle w:val="Heading3Char"/>
        </w:rPr>
        <w:t xml:space="preserve"> </w:t>
      </w:r>
      <w:r w:rsidR="007164E4">
        <w:t xml:space="preserve">Now back to Schiff.  He uses a symmetrized form of </w:t>
      </w:r>
      <w:r w:rsidR="007164E4" w:rsidRPr="00F526B3">
        <w:rPr>
          <w:b/>
        </w:rPr>
        <w:t>A</w:t>
      </w:r>
      <w:r w:rsidR="007164E4">
        <w:t xml:space="preserve"> (or </w:t>
      </w:r>
      <w:r w:rsidR="007164E4" w:rsidRPr="00F526B3">
        <w:rPr>
          <w:b/>
        </w:rPr>
        <w:t>M</w:t>
      </w:r>
      <w:r w:rsidR="007164E4">
        <w:t>) as shown in 30.5, and then he claims that with much fiddling, you find that [</w:t>
      </w:r>
      <w:r w:rsidR="007164E4" w:rsidRPr="007164E4">
        <w:rPr>
          <w:b/>
        </w:rPr>
        <w:t>A</w:t>
      </w:r>
      <w:r w:rsidR="007164E4">
        <w:t xml:space="preserve">,H] = 0 as in 30.6.  He also shows that </w:t>
      </w:r>
      <w:r w:rsidR="007164E4" w:rsidRPr="007164E4">
        <w:rPr>
          <w:b/>
        </w:rPr>
        <w:t>A</w:t>
      </w:r>
      <w:r w:rsidR="007164E4">
        <w:sym w:font="Symbol" w:char="F0B7"/>
      </w:r>
      <w:r w:rsidR="007164E4" w:rsidRPr="007164E4">
        <w:rPr>
          <w:b/>
        </w:rPr>
        <w:t>L</w:t>
      </w:r>
      <w:r w:rsidR="007164E4">
        <w:t xml:space="preserve"> = </w:t>
      </w:r>
      <w:r w:rsidR="007164E4" w:rsidRPr="007164E4">
        <w:rPr>
          <w:b/>
        </w:rPr>
        <w:t>L</w:t>
      </w:r>
      <w:r w:rsidR="007164E4">
        <w:sym w:font="Symbol" w:char="F0B7"/>
      </w:r>
      <w:r w:rsidR="007164E4" w:rsidRPr="007164E4">
        <w:rPr>
          <w:b/>
        </w:rPr>
        <w:t>A</w:t>
      </w:r>
      <w:r w:rsidR="007164E4">
        <w:t xml:space="preserve"> = 0 as operators. </w:t>
      </w:r>
    </w:p>
    <w:p w14:paraId="073FC461" w14:textId="77777777" w:rsidR="00CC2202" w:rsidRDefault="00CC2202" w:rsidP="0053255D">
      <w:r>
        <w:tab/>
        <w:t>Now he starts into the commutators. The L with L ones are the usuals</w:t>
      </w:r>
      <w:r w:rsidR="00F526B3">
        <w:t xml:space="preserve"> and</w:t>
      </w:r>
      <w:r>
        <w:t xml:space="preserve">  he has these so far</w:t>
      </w:r>
    </w:p>
    <w:p w14:paraId="345D6507" w14:textId="77777777" w:rsidR="00CC2202" w:rsidRDefault="00CC2202" w:rsidP="0053255D"/>
    <w:p w14:paraId="7DF98253" w14:textId="77777777" w:rsidR="00CC2202" w:rsidRPr="00CC2202" w:rsidRDefault="00CC2202" w:rsidP="0053255D">
      <w:r>
        <w:tab/>
        <w:t>[ L</w:t>
      </w:r>
      <w:r>
        <w:rPr>
          <w:rStyle w:val="subscript"/>
        </w:rPr>
        <w:t>i</w:t>
      </w:r>
      <w:r>
        <w:t>, L</w:t>
      </w:r>
      <w:r>
        <w:rPr>
          <w:rStyle w:val="subscript"/>
        </w:rPr>
        <w:t>j</w:t>
      </w:r>
      <w:r>
        <w:t>] = i</w:t>
      </w:r>
      <w:r>
        <w:sym w:font="MT Extra" w:char="F068"/>
      </w:r>
      <w:r>
        <w:t>ε</w:t>
      </w:r>
      <w:r>
        <w:rPr>
          <w:rStyle w:val="subscript"/>
        </w:rPr>
        <w:t>ijk</w:t>
      </w:r>
      <w:r>
        <w:t>L</w:t>
      </w:r>
      <w:r>
        <w:rPr>
          <w:rStyle w:val="subscript"/>
        </w:rPr>
        <w:t>k</w:t>
      </w:r>
      <w:r>
        <w:rPr>
          <w:rStyle w:val="subscript"/>
        </w:rPr>
        <w:tab/>
      </w:r>
      <w:r>
        <w:tab/>
        <w:t>// 30.7</w:t>
      </w:r>
    </w:p>
    <w:p w14:paraId="6809A09D" w14:textId="77777777" w:rsidR="00CC2202" w:rsidRDefault="00CC2202" w:rsidP="00CC2202">
      <w:r>
        <w:tab/>
        <w:t>[ L</w:t>
      </w:r>
      <w:r>
        <w:rPr>
          <w:rStyle w:val="subscript"/>
        </w:rPr>
        <w:t>i</w:t>
      </w:r>
      <w:r>
        <w:t>, M</w:t>
      </w:r>
      <w:r>
        <w:rPr>
          <w:rStyle w:val="subscript"/>
        </w:rPr>
        <w:t>j</w:t>
      </w:r>
      <w:r>
        <w:t>] = i</w:t>
      </w:r>
      <w:r>
        <w:sym w:font="MT Extra" w:char="F068"/>
      </w:r>
      <w:r>
        <w:t>ε</w:t>
      </w:r>
      <w:r>
        <w:rPr>
          <w:rStyle w:val="subscript"/>
        </w:rPr>
        <w:t>ijk</w:t>
      </w:r>
      <w:r>
        <w:t>M</w:t>
      </w:r>
      <w:r>
        <w:rPr>
          <w:rStyle w:val="subscript"/>
        </w:rPr>
        <w:t>k</w:t>
      </w:r>
      <w:r>
        <w:rPr>
          <w:rStyle w:val="subscript"/>
        </w:rPr>
        <w:tab/>
      </w:r>
      <w:r>
        <w:t>// 30.8</w:t>
      </w:r>
    </w:p>
    <w:p w14:paraId="5463879E" w14:textId="77777777" w:rsidR="00CC2202" w:rsidRDefault="00CC2202" w:rsidP="00CC2202"/>
    <w:p w14:paraId="09569769" w14:textId="77777777" w:rsidR="00CC2202" w:rsidRDefault="00CC2202" w:rsidP="00CC2202">
      <w:r>
        <w:t xml:space="preserve">and I know these two just say that </w:t>
      </w:r>
      <w:r w:rsidRPr="00CC2202">
        <w:rPr>
          <w:b/>
        </w:rPr>
        <w:t>L</w:t>
      </w:r>
      <w:r>
        <w:t xml:space="preserve"> and </w:t>
      </w:r>
      <w:r w:rsidRPr="00CC2202">
        <w:rPr>
          <w:b/>
        </w:rPr>
        <w:t>M</w:t>
      </w:r>
      <w:r>
        <w:t xml:space="preserve"> are rotational vectors. </w:t>
      </w:r>
      <w:r w:rsidR="001B3D88">
        <w:t>The last ones are these</w:t>
      </w:r>
    </w:p>
    <w:p w14:paraId="59FB56E8" w14:textId="77777777" w:rsidR="001B3D88" w:rsidRDefault="001B3D88" w:rsidP="00CC2202"/>
    <w:p w14:paraId="1A41F23A" w14:textId="77777777" w:rsidR="001B3D88" w:rsidRDefault="001B3D88" w:rsidP="00CC2202">
      <w:r>
        <w:tab/>
        <w:t>[ M</w:t>
      </w:r>
      <w:r>
        <w:rPr>
          <w:rStyle w:val="subscript"/>
        </w:rPr>
        <w:t>i</w:t>
      </w:r>
      <w:r>
        <w:t>, M</w:t>
      </w:r>
      <w:r>
        <w:rPr>
          <w:rStyle w:val="subscript"/>
        </w:rPr>
        <w:t>j</w:t>
      </w:r>
      <w:r>
        <w:t>] = -(2i</w:t>
      </w:r>
      <w:r>
        <w:sym w:font="MT Extra" w:char="F068"/>
      </w:r>
      <w:r>
        <w:t>/μ) ε</w:t>
      </w:r>
      <w:r>
        <w:rPr>
          <w:rStyle w:val="subscript"/>
        </w:rPr>
        <w:t>ijk</w:t>
      </w:r>
      <w:r>
        <w:t>H L</w:t>
      </w:r>
      <w:r>
        <w:rPr>
          <w:rStyle w:val="subscript"/>
        </w:rPr>
        <w:t>k</w:t>
      </w:r>
    </w:p>
    <w:p w14:paraId="6EF65CC8" w14:textId="77777777" w:rsidR="001B3D88" w:rsidRDefault="001B3D88" w:rsidP="00CC2202"/>
    <w:p w14:paraId="7C5249F5" w14:textId="77777777" w:rsidR="001B3D88" w:rsidRDefault="001B3D88" w:rsidP="00CC2202">
      <w:r>
        <w:t xml:space="preserve">which is weird since we have the Hamiltonian </w:t>
      </w:r>
      <w:r w:rsidRPr="00F526B3">
        <w:rPr>
          <w:i/>
        </w:rPr>
        <w:t>operator</w:t>
      </w:r>
      <w:r>
        <w:t xml:space="preserve"> H sitting in there. We are now told to restrict our interest to a subspace of the QM HS which has H = E. For our bound state problem here, we have E &lt; 0, so we can then rescale the M's as shown in 30.10 and this then cleans up our algebra so it is then this: </w:t>
      </w:r>
    </w:p>
    <w:p w14:paraId="7BEC2C05" w14:textId="77777777" w:rsidR="001B3D88" w:rsidRDefault="001B3D88" w:rsidP="00CC2202"/>
    <w:p w14:paraId="2E61AAF0" w14:textId="77777777" w:rsidR="001B3D88" w:rsidRPr="00CC2202" w:rsidRDefault="001B3D88" w:rsidP="001B3D88">
      <w:r>
        <w:tab/>
        <w:t>[ L</w:t>
      </w:r>
      <w:r>
        <w:rPr>
          <w:rStyle w:val="subscript"/>
        </w:rPr>
        <w:t>i</w:t>
      </w:r>
      <w:r>
        <w:t>, L</w:t>
      </w:r>
      <w:r>
        <w:rPr>
          <w:rStyle w:val="subscript"/>
        </w:rPr>
        <w:t>j</w:t>
      </w:r>
      <w:r>
        <w:t>] = i</w:t>
      </w:r>
      <w:r>
        <w:sym w:font="MT Extra" w:char="F068"/>
      </w:r>
      <w:r>
        <w:t>ε</w:t>
      </w:r>
      <w:r>
        <w:rPr>
          <w:rStyle w:val="subscript"/>
        </w:rPr>
        <w:t>ijk</w:t>
      </w:r>
      <w:r>
        <w:t>L</w:t>
      </w:r>
      <w:r>
        <w:rPr>
          <w:rStyle w:val="subscript"/>
        </w:rPr>
        <w:t>k</w:t>
      </w:r>
      <w:r>
        <w:rPr>
          <w:rStyle w:val="subscript"/>
        </w:rPr>
        <w:tab/>
      </w:r>
      <w:r>
        <w:tab/>
        <w:t>// 30.7</w:t>
      </w:r>
    </w:p>
    <w:p w14:paraId="73E77B0C" w14:textId="77777777" w:rsidR="001B3D88" w:rsidRDefault="001B3D88" w:rsidP="001B3D88">
      <w:r>
        <w:tab/>
        <w:t>[ L</w:t>
      </w:r>
      <w:r>
        <w:rPr>
          <w:rStyle w:val="subscript"/>
        </w:rPr>
        <w:t>i</w:t>
      </w:r>
      <w:r>
        <w:t>, M'</w:t>
      </w:r>
      <w:r>
        <w:rPr>
          <w:rStyle w:val="subscript"/>
        </w:rPr>
        <w:t>j</w:t>
      </w:r>
      <w:r>
        <w:t>] = i</w:t>
      </w:r>
      <w:r>
        <w:sym w:font="MT Extra" w:char="F068"/>
      </w:r>
      <w:r>
        <w:t>ε</w:t>
      </w:r>
      <w:r>
        <w:rPr>
          <w:rStyle w:val="subscript"/>
        </w:rPr>
        <w:t>ijk</w:t>
      </w:r>
      <w:r>
        <w:t>M'</w:t>
      </w:r>
      <w:r>
        <w:rPr>
          <w:rStyle w:val="subscript"/>
        </w:rPr>
        <w:t>k</w:t>
      </w:r>
      <w:r>
        <w:rPr>
          <w:rStyle w:val="subscript"/>
        </w:rPr>
        <w:tab/>
      </w:r>
      <w:r>
        <w:t>// 30.8</w:t>
      </w:r>
    </w:p>
    <w:p w14:paraId="12686E9A" w14:textId="77777777" w:rsidR="001B3D88" w:rsidRDefault="001B3D88" w:rsidP="001B3D88">
      <w:r>
        <w:tab/>
        <w:t>[ M'</w:t>
      </w:r>
      <w:r>
        <w:rPr>
          <w:rStyle w:val="subscript"/>
        </w:rPr>
        <w:t>i</w:t>
      </w:r>
      <w:r>
        <w:t>, M'</w:t>
      </w:r>
      <w:r>
        <w:rPr>
          <w:rStyle w:val="subscript"/>
        </w:rPr>
        <w:t>j</w:t>
      </w:r>
      <w:r>
        <w:t xml:space="preserve">] = </w:t>
      </w:r>
      <w:r w:rsidR="0058465E">
        <w:t>i</w:t>
      </w:r>
      <w:r w:rsidR="0058465E">
        <w:sym w:font="MT Extra" w:char="F068"/>
      </w:r>
      <w:r>
        <w:t>ε</w:t>
      </w:r>
      <w:r>
        <w:rPr>
          <w:rStyle w:val="subscript"/>
        </w:rPr>
        <w:t>ijk</w:t>
      </w:r>
      <w:r>
        <w:t xml:space="preserve"> L</w:t>
      </w:r>
      <w:r>
        <w:rPr>
          <w:rStyle w:val="subscript"/>
        </w:rPr>
        <w:t>k</w:t>
      </w:r>
      <w:r w:rsidR="0058465E">
        <w:tab/>
        <w:t>// 30.11</w:t>
      </w:r>
    </w:p>
    <w:p w14:paraId="4B67CB82" w14:textId="77777777" w:rsidR="0058465E" w:rsidRDefault="0058465E" w:rsidP="001B3D88"/>
    <w:p w14:paraId="67F71197" w14:textId="77777777" w:rsidR="0058465E" w:rsidRDefault="0058465E" w:rsidP="001B3D88">
      <w:r>
        <w:t xml:space="preserve">The claim is that these 6 generators are those for the SO(4) group. Before continuing, suppose we had E&gt;0. Then we would have an extra i in the relation between M' and M from 30.10 and then the sign in the last commutator above on the RHS would be - instead of plus.  This then would give exactly the comrels for the J and K generators of SO(3,1) = the Lorentz group, as I outline in my "meandering proof" doc. </w:t>
      </w:r>
    </w:p>
    <w:p w14:paraId="0C6AC61E" w14:textId="77777777" w:rsidR="0058465E" w:rsidRDefault="0058465E" w:rsidP="001B3D88">
      <w:r>
        <w:tab/>
        <w:t xml:space="preserve">But here we have a + sign there and it is SO(4). </w:t>
      </w:r>
    </w:p>
    <w:p w14:paraId="773F34D4" w14:textId="77777777" w:rsidR="00A11658" w:rsidRDefault="00A11658" w:rsidP="001B3D88"/>
    <w:p w14:paraId="4EDA913E" w14:textId="77777777" w:rsidR="00A11658" w:rsidRDefault="00A11658" w:rsidP="001B3D88">
      <w:bookmarkStart w:id="124" w:name="_Toc218497261"/>
      <w:r w:rsidRPr="00A11658">
        <w:rPr>
          <w:rStyle w:val="Heading3Char"/>
        </w:rPr>
        <w:t>The O(4) group.</w:t>
      </w:r>
      <w:bookmarkEnd w:id="124"/>
      <w:r w:rsidRPr="00A11658">
        <w:rPr>
          <w:rStyle w:val="Heading3Char"/>
        </w:rPr>
        <w:t xml:space="preserve">  </w:t>
      </w:r>
      <w:r>
        <w:t>Why do the above generators generate SO(4)?  Schiff shows that if you invent a fourth coordinate r</w:t>
      </w:r>
      <w:r>
        <w:rPr>
          <w:rStyle w:val="subscript"/>
        </w:rPr>
        <w:t>4</w:t>
      </w:r>
      <w:r>
        <w:t xml:space="preserve"> and a fourth momentum p</w:t>
      </w:r>
      <w:r>
        <w:rPr>
          <w:rStyle w:val="subscript"/>
        </w:rPr>
        <w:t>4</w:t>
      </w:r>
      <w:r>
        <w:t>, then the rule  L</w:t>
      </w:r>
      <w:r w:rsidR="0016184D">
        <w:rPr>
          <w:rStyle w:val="subscript"/>
        </w:rPr>
        <w:t>ij</w:t>
      </w:r>
      <w:r w:rsidR="0016184D">
        <w:t xml:space="preserve">  = r</w:t>
      </w:r>
      <w:r w:rsidR="0016184D">
        <w:rPr>
          <w:rStyle w:val="subscript"/>
        </w:rPr>
        <w:t>i</w:t>
      </w:r>
      <w:r w:rsidR="0016184D">
        <w:t>p</w:t>
      </w:r>
      <w:r w:rsidR="0016184D">
        <w:rPr>
          <w:rStyle w:val="subscript"/>
        </w:rPr>
        <w:t>j</w:t>
      </w:r>
      <w:r w:rsidR="0016184D">
        <w:t xml:space="preserve"> - r</w:t>
      </w:r>
      <w:r w:rsidR="0016184D">
        <w:rPr>
          <w:rStyle w:val="subscript"/>
        </w:rPr>
        <w:t>j</w:t>
      </w:r>
      <w:r w:rsidR="0016184D">
        <w:t>p</w:t>
      </w:r>
      <w:r w:rsidR="0016184D">
        <w:rPr>
          <w:rStyle w:val="subscript"/>
        </w:rPr>
        <w:t>i</w:t>
      </w:r>
      <w:r w:rsidR="0016184D">
        <w:t xml:space="preserve">  provides our 6 generators such that</w:t>
      </w:r>
    </w:p>
    <w:p w14:paraId="3202C47A" w14:textId="77777777" w:rsidR="0016184D" w:rsidRDefault="0016184D" w:rsidP="001B3D88"/>
    <w:p w14:paraId="2F3844B4" w14:textId="77777777" w:rsidR="0016184D" w:rsidRDefault="0016184D" w:rsidP="001B3D88">
      <w:r>
        <w:tab/>
      </w:r>
      <w:r>
        <w:tab/>
        <w:t>L</w:t>
      </w:r>
      <w:r w:rsidR="00B80257">
        <w:rPr>
          <w:rStyle w:val="subscript"/>
        </w:rPr>
        <w:t>k</w:t>
      </w:r>
      <w:r>
        <w:t xml:space="preserve"> = </w:t>
      </w:r>
      <w:r w:rsidR="00F526B3">
        <w:t>(1/2)</w:t>
      </w:r>
      <w:r>
        <w:t xml:space="preserve"> ε</w:t>
      </w:r>
      <w:r w:rsidR="00B80257">
        <w:rPr>
          <w:rStyle w:val="subscript"/>
        </w:rPr>
        <w:t>kij</w:t>
      </w:r>
      <w:r>
        <w:t>L</w:t>
      </w:r>
      <w:r w:rsidR="00B80257">
        <w:rPr>
          <w:rStyle w:val="subscript"/>
        </w:rPr>
        <w:t>ij</w:t>
      </w:r>
      <w:r w:rsidR="00B80257">
        <w:tab/>
      </w:r>
      <w:r w:rsidR="00B80257">
        <w:tab/>
        <w:t>M'</w:t>
      </w:r>
      <w:r w:rsidR="00B80257">
        <w:rPr>
          <w:rStyle w:val="subscript"/>
        </w:rPr>
        <w:t>k</w:t>
      </w:r>
      <w:r w:rsidR="00B80257">
        <w:t xml:space="preserve"> = L</w:t>
      </w:r>
      <w:r w:rsidR="00B80257">
        <w:rPr>
          <w:rStyle w:val="subscript"/>
        </w:rPr>
        <w:t>k4</w:t>
      </w:r>
    </w:p>
    <w:p w14:paraId="1CB072B4" w14:textId="77777777" w:rsidR="00B80257" w:rsidRDefault="00B80257" w:rsidP="001B3D88"/>
    <w:p w14:paraId="382D178B" w14:textId="77777777" w:rsidR="00B80257" w:rsidRDefault="00B80257" w:rsidP="001B3D88">
      <w:r>
        <w:t xml:space="preserve">So these M' things would be our Lorentz boost generators, but here they </w:t>
      </w:r>
      <w:r w:rsidR="00F526B3">
        <w:t xml:space="preserve">are just more regular rotations, albeit involving the 4th dimension axis. </w:t>
      </w:r>
    </w:p>
    <w:p w14:paraId="34ECF328" w14:textId="77777777" w:rsidR="00B80257" w:rsidRDefault="00B80257" w:rsidP="001B3D88">
      <w:r>
        <w:tab/>
        <w:t xml:space="preserve">So fine. Now about this question:  is this a geometrical symmetry for the H atom?  </w:t>
      </w:r>
      <w:r w:rsidR="005B40D5">
        <w:t xml:space="preserve">If by "geometry" you mean the 3D geometry of our space, the answer is no. If you allow 4D geometry, then yes. So the first answer is taken and this is then classified as a "dynamical" symmetry. </w:t>
      </w:r>
    </w:p>
    <w:p w14:paraId="01392033" w14:textId="77777777" w:rsidR="00EB5622" w:rsidRDefault="00EB5622" w:rsidP="001B3D88"/>
    <w:p w14:paraId="0794EFC4" w14:textId="77777777" w:rsidR="00EB5622" w:rsidRDefault="00EB5622" w:rsidP="001B3D88">
      <w:bookmarkStart w:id="125" w:name="_Toc218497262"/>
      <w:r w:rsidRPr="00EB5622">
        <w:rPr>
          <w:rStyle w:val="Heading3Char"/>
        </w:rPr>
        <w:t>Energy Levels of the H atom.</w:t>
      </w:r>
      <w:bookmarkEnd w:id="125"/>
      <w:r>
        <w:t xml:space="preserve">  In my LG notes I start with J and K and then decouple them into the L and R generators. The same thing happens here where we start with L and M' and convert them to decoupled I and K. The lincom "i"s in my Lorentz group stuff are not present here, see 30.14. The resulting</w:t>
      </w:r>
      <w:r w:rsidR="00072EEE">
        <w:t xml:space="preserve"> Lie Algebra is shown in 30.15. Both the I and K generators commute with H of course, since the L and M' ones did. So as in the LG case, we just treat the two I and K worlds separately. The two Casimirs are now obvious as in page 238 A, which we can rearrange to be the C and C' on page 239 top. But we have C' = 0 since L</w:t>
      </w:r>
      <w:r w:rsidR="00072EEE">
        <w:sym w:font="Symbol" w:char="F0B7"/>
      </w:r>
      <w:r w:rsidR="00072EEE">
        <w:t>M = 0</w:t>
      </w:r>
      <w:r w:rsidR="007B5EFF">
        <w:t xml:space="preserve"> which means we must have I</w:t>
      </w:r>
      <w:r w:rsidR="007B5EFF">
        <w:rPr>
          <w:rStyle w:val="superscript"/>
        </w:rPr>
        <w:t>2</w:t>
      </w:r>
      <w:r w:rsidR="007B5EFF">
        <w:t xml:space="preserve"> = K</w:t>
      </w:r>
      <w:r w:rsidR="007B5EFF">
        <w:rPr>
          <w:rStyle w:val="superscript"/>
        </w:rPr>
        <w:t>2</w:t>
      </w:r>
      <w:r w:rsidR="007B5EFF">
        <w:t xml:space="preserve"> so i(i+1) = k(k+1) one solution of which is i = k, and the only one if these are the usual non-negative values as in 30.16. Then </w:t>
      </w:r>
    </w:p>
    <w:p w14:paraId="77BEDE42" w14:textId="77777777" w:rsidR="007B5EFF" w:rsidRDefault="007B5EFF" w:rsidP="001B3D88"/>
    <w:p w14:paraId="70618E2F" w14:textId="77777777" w:rsidR="007B5EFF" w:rsidRDefault="007B5EFF" w:rsidP="001B3D88">
      <w:r>
        <w:tab/>
        <w:t>C = I</w:t>
      </w:r>
      <w:r>
        <w:rPr>
          <w:rStyle w:val="superscript"/>
        </w:rPr>
        <w:t>2</w:t>
      </w:r>
      <w:r>
        <w:t xml:space="preserve"> + K</w:t>
      </w:r>
      <w:r>
        <w:rPr>
          <w:rStyle w:val="superscript"/>
        </w:rPr>
        <w:t>2</w:t>
      </w:r>
      <w:r>
        <w:t xml:space="preserve"> = 2 k(k+1)</w:t>
      </w:r>
      <w:r>
        <w:sym w:font="MT Extra" w:char="F068"/>
      </w:r>
      <w:r>
        <w:rPr>
          <w:rStyle w:val="superscript"/>
        </w:rPr>
        <w:t>2</w:t>
      </w:r>
      <w:r>
        <w:t xml:space="preserve"> </w:t>
      </w:r>
    </w:p>
    <w:p w14:paraId="6998A193" w14:textId="77777777" w:rsidR="007B5EFF" w:rsidRDefault="007B5EFF" w:rsidP="001B3D88"/>
    <w:p w14:paraId="1F7B7206" w14:textId="77777777" w:rsidR="007B5EFF" w:rsidRDefault="007B5EFF" w:rsidP="001B3D88">
      <w:r>
        <w:t xml:space="preserve">Now look at equation 30.6 which I believe, but which I did not derive. </w:t>
      </w:r>
      <w:r w:rsidR="0074244B">
        <w:t>We can translate this to say</w:t>
      </w:r>
    </w:p>
    <w:p w14:paraId="5DD2200D" w14:textId="77777777" w:rsidR="0074244B" w:rsidRDefault="0074244B" w:rsidP="001B3D88"/>
    <w:p w14:paraId="612484B0" w14:textId="77777777" w:rsidR="0074244B" w:rsidRDefault="0074244B" w:rsidP="001B3D88">
      <w:r>
        <w:tab/>
        <w:t>(-2E/μ) M'</w:t>
      </w:r>
      <w:r>
        <w:rPr>
          <w:rStyle w:val="superscript"/>
        </w:rPr>
        <w:t>2</w:t>
      </w:r>
      <w:r>
        <w:t xml:space="preserve">  = 2E/μ * (L</w:t>
      </w:r>
      <w:r>
        <w:rPr>
          <w:rStyle w:val="superscript"/>
        </w:rPr>
        <w:t>2</w:t>
      </w:r>
      <w:r>
        <w:t xml:space="preserve"> + </w:t>
      </w:r>
      <w:r>
        <w:sym w:font="MT Extra" w:char="F068"/>
      </w:r>
      <w:r>
        <w:rPr>
          <w:rStyle w:val="superscript"/>
        </w:rPr>
        <w:t>2</w:t>
      </w:r>
      <w:r>
        <w:t>) + κ</w:t>
      </w:r>
      <w:r>
        <w:rPr>
          <w:rStyle w:val="superscript"/>
        </w:rPr>
        <w:t>2</w:t>
      </w:r>
      <w:r>
        <w:tab/>
      </w:r>
      <w:r>
        <w:tab/>
        <w:t>recall V(r) = -κ/r</w:t>
      </w:r>
    </w:p>
    <w:p w14:paraId="51033857" w14:textId="77777777" w:rsidR="0074244B" w:rsidRDefault="0074244B" w:rsidP="001B3D88"/>
    <w:p w14:paraId="03954ABC" w14:textId="77777777" w:rsidR="0074244B" w:rsidRDefault="0074244B" w:rsidP="001B3D88">
      <w:r>
        <w:t>But 4I</w:t>
      </w:r>
      <w:r>
        <w:rPr>
          <w:rStyle w:val="superscript"/>
        </w:rPr>
        <w:t>2</w:t>
      </w:r>
      <w:r>
        <w:t xml:space="preserve"> = L</w:t>
      </w:r>
      <w:r>
        <w:rPr>
          <w:rStyle w:val="superscript"/>
        </w:rPr>
        <w:t>2</w:t>
      </w:r>
      <w:r>
        <w:t xml:space="preserve"> + M'</w:t>
      </w:r>
      <w:r>
        <w:rPr>
          <w:rStyle w:val="superscript"/>
        </w:rPr>
        <w:t>2</w:t>
      </w:r>
      <w:r>
        <w:t xml:space="preserve">  </w:t>
      </w:r>
      <w:r w:rsidR="008847AF">
        <w:t>so write as</w:t>
      </w:r>
    </w:p>
    <w:p w14:paraId="1160BBB5" w14:textId="77777777" w:rsidR="008847AF" w:rsidRDefault="008847AF" w:rsidP="001B3D88"/>
    <w:p w14:paraId="470DC514" w14:textId="77777777" w:rsidR="008847AF" w:rsidRDefault="008847AF" w:rsidP="001B3D88">
      <w:r>
        <w:tab/>
        <w:t>(-2E/μ) [ 4I</w:t>
      </w:r>
      <w:r>
        <w:rPr>
          <w:rStyle w:val="superscript"/>
        </w:rPr>
        <w:t>2</w:t>
      </w:r>
      <w:r>
        <w:t>-L</w:t>
      </w:r>
      <w:r>
        <w:rPr>
          <w:rStyle w:val="superscript"/>
        </w:rPr>
        <w:t>2</w:t>
      </w:r>
      <w:r>
        <w:t>]  = 2E/μ * (L</w:t>
      </w:r>
      <w:r>
        <w:rPr>
          <w:rStyle w:val="superscript"/>
        </w:rPr>
        <w:t>2</w:t>
      </w:r>
      <w:r>
        <w:t xml:space="preserve"> + </w:t>
      </w:r>
      <w:r>
        <w:sym w:font="MT Extra" w:char="F068"/>
      </w:r>
      <w:r>
        <w:rPr>
          <w:rStyle w:val="superscript"/>
        </w:rPr>
        <w:t>2</w:t>
      </w:r>
      <w:r>
        <w:t>) + κ</w:t>
      </w:r>
      <w:r>
        <w:rPr>
          <w:rStyle w:val="superscript"/>
        </w:rPr>
        <w:t>2</w:t>
      </w:r>
      <w:r>
        <w:tab/>
      </w:r>
    </w:p>
    <w:p w14:paraId="764E5E30" w14:textId="77777777" w:rsidR="008847AF" w:rsidRDefault="008847AF" w:rsidP="001B3D88"/>
    <w:p w14:paraId="3780540B" w14:textId="77777777" w:rsidR="008847AF" w:rsidRDefault="008847AF" w:rsidP="001B3D88">
      <w:r>
        <w:t>But then the L</w:t>
      </w:r>
      <w:r>
        <w:rPr>
          <w:rStyle w:val="superscript"/>
        </w:rPr>
        <w:t>2</w:t>
      </w:r>
      <w:r>
        <w:t xml:space="preserve"> stuff cancels and we have</w:t>
      </w:r>
    </w:p>
    <w:p w14:paraId="51250688" w14:textId="77777777" w:rsidR="008847AF" w:rsidRDefault="008847AF" w:rsidP="001B3D88"/>
    <w:p w14:paraId="147875C3" w14:textId="77777777" w:rsidR="008847AF" w:rsidRPr="008847AF" w:rsidRDefault="008847AF" w:rsidP="001B3D88">
      <w:r>
        <w:tab/>
        <w:t>(-2E/μ) [ 4I</w:t>
      </w:r>
      <w:r>
        <w:rPr>
          <w:rStyle w:val="superscript"/>
        </w:rPr>
        <w:t xml:space="preserve">2 </w:t>
      </w:r>
      <w:r>
        <w:t>] =  2E</w:t>
      </w:r>
      <w:r>
        <w:sym w:font="MT Extra" w:char="F068"/>
      </w:r>
      <w:r>
        <w:rPr>
          <w:rStyle w:val="superscript"/>
        </w:rPr>
        <w:t>2</w:t>
      </w:r>
      <w:r>
        <w:t>/μ  + κ</w:t>
      </w:r>
      <w:r>
        <w:rPr>
          <w:rStyle w:val="superscript"/>
        </w:rPr>
        <w:t>2</w:t>
      </w:r>
    </w:p>
    <w:p w14:paraId="6C4A71F5" w14:textId="77777777" w:rsidR="007B5EFF" w:rsidRDefault="008847AF" w:rsidP="001B3D88">
      <w:r>
        <w:tab/>
      </w:r>
    </w:p>
    <w:p w14:paraId="7F02C613" w14:textId="77777777" w:rsidR="008847AF" w:rsidRDefault="008847AF" w:rsidP="001B3D88">
      <w:r>
        <w:tab/>
        <w:t>-E { 2/μ * 4I</w:t>
      </w:r>
      <w:r>
        <w:rPr>
          <w:rStyle w:val="superscript"/>
        </w:rPr>
        <w:t>2</w:t>
      </w:r>
      <w:r>
        <w:t xml:space="preserve"> </w:t>
      </w:r>
      <w:r w:rsidR="007D2FE6">
        <w:t>+</w:t>
      </w:r>
      <w:r>
        <w:t xml:space="preserve"> 2</w:t>
      </w:r>
      <w:r>
        <w:sym w:font="MT Extra" w:char="F068"/>
      </w:r>
      <w:r>
        <w:rPr>
          <w:rStyle w:val="superscript"/>
        </w:rPr>
        <w:t>2</w:t>
      </w:r>
      <w:r>
        <w:t>/μ } = κ</w:t>
      </w:r>
      <w:r>
        <w:rPr>
          <w:rStyle w:val="superscript"/>
        </w:rPr>
        <w:t>2</w:t>
      </w:r>
    </w:p>
    <w:p w14:paraId="2875D3B2" w14:textId="77777777" w:rsidR="003D7195" w:rsidRDefault="003D7195" w:rsidP="001B3D88"/>
    <w:p w14:paraId="4B4712D4" w14:textId="77777777" w:rsidR="003D7195" w:rsidRDefault="003D7195" w:rsidP="001B3D88">
      <w:r>
        <w:tab/>
        <w:t>-E { 4I</w:t>
      </w:r>
      <w:r>
        <w:rPr>
          <w:rStyle w:val="superscript"/>
        </w:rPr>
        <w:t>2</w:t>
      </w:r>
      <w:r>
        <w:t>/</w:t>
      </w:r>
      <w:r>
        <w:sym w:font="MT Extra" w:char="F068"/>
      </w:r>
      <w:r>
        <w:rPr>
          <w:rStyle w:val="superscript"/>
        </w:rPr>
        <w:t>2</w:t>
      </w:r>
      <w:r>
        <w:t xml:space="preserve"> </w:t>
      </w:r>
      <w:r w:rsidR="007D2FE6">
        <w:t>+</w:t>
      </w:r>
      <w:r>
        <w:t xml:space="preserve"> 1 } = κ</w:t>
      </w:r>
      <w:r>
        <w:rPr>
          <w:rStyle w:val="superscript"/>
        </w:rPr>
        <w:t>2</w:t>
      </w:r>
      <w:r>
        <w:t>μ/2</w:t>
      </w:r>
    </w:p>
    <w:p w14:paraId="00AA2D94" w14:textId="77777777" w:rsidR="003D7195" w:rsidRDefault="003D7195" w:rsidP="001B3D88"/>
    <w:p w14:paraId="1BA34316" w14:textId="77777777" w:rsidR="003D7195" w:rsidRDefault="003D7195" w:rsidP="003D7195">
      <w:r>
        <w:tab/>
        <w:t xml:space="preserve">-E { 4k(k+1) </w:t>
      </w:r>
      <w:r w:rsidR="007D2FE6">
        <w:t>+</w:t>
      </w:r>
      <w:r>
        <w:t xml:space="preserve"> 1 } = κ</w:t>
      </w:r>
      <w:r>
        <w:rPr>
          <w:rStyle w:val="superscript"/>
        </w:rPr>
        <w:t>2</w:t>
      </w:r>
      <w:r>
        <w:t>μ/2</w:t>
      </w:r>
    </w:p>
    <w:p w14:paraId="61515EEF" w14:textId="77777777" w:rsidR="003D7195" w:rsidRDefault="003D7195" w:rsidP="003D7195"/>
    <w:p w14:paraId="09B3E828" w14:textId="77777777" w:rsidR="003D7195" w:rsidRDefault="003D7195" w:rsidP="003D7195">
      <w:r>
        <w:tab/>
        <w:t>-E { 4k</w:t>
      </w:r>
      <w:r>
        <w:rPr>
          <w:rStyle w:val="superscript"/>
        </w:rPr>
        <w:t>2</w:t>
      </w:r>
      <w:r>
        <w:t xml:space="preserve"> + 4k </w:t>
      </w:r>
      <w:r w:rsidR="007D2FE6">
        <w:t>|+</w:t>
      </w:r>
      <w:r>
        <w:t xml:space="preserve"> 1 } = κ</w:t>
      </w:r>
      <w:r>
        <w:rPr>
          <w:rStyle w:val="superscript"/>
        </w:rPr>
        <w:t>2</w:t>
      </w:r>
      <w:r>
        <w:t>μ/2</w:t>
      </w:r>
    </w:p>
    <w:p w14:paraId="55DE02EC" w14:textId="77777777" w:rsidR="003D7195" w:rsidRDefault="003D7195" w:rsidP="003D7195"/>
    <w:p w14:paraId="41230102" w14:textId="77777777" w:rsidR="003D7195" w:rsidRDefault="003D7195" w:rsidP="003D7195">
      <w:r>
        <w:tab/>
        <w:t xml:space="preserve">-E { </w:t>
      </w:r>
      <w:bookmarkStart w:id="126" w:name="OLE_LINK1"/>
      <w:bookmarkStart w:id="127" w:name="OLE_LINK2"/>
      <w:r>
        <w:t>(2k+1)</w:t>
      </w:r>
      <w:r>
        <w:rPr>
          <w:rStyle w:val="superscript"/>
        </w:rPr>
        <w:t>2</w:t>
      </w:r>
      <w:bookmarkEnd w:id="126"/>
      <w:bookmarkEnd w:id="127"/>
      <w:r>
        <w:t xml:space="preserve"> } = κ</w:t>
      </w:r>
      <w:r>
        <w:rPr>
          <w:rStyle w:val="superscript"/>
        </w:rPr>
        <w:t>2</w:t>
      </w:r>
      <w:r>
        <w:t>μ/2</w:t>
      </w:r>
    </w:p>
    <w:p w14:paraId="76EA8B6E" w14:textId="77777777" w:rsidR="007D2FE6" w:rsidRDefault="007D2FE6" w:rsidP="003D7195"/>
    <w:p w14:paraId="1EF3F5C5" w14:textId="77777777" w:rsidR="007D2FE6" w:rsidRDefault="007D2FE6" w:rsidP="003D7195">
      <w:r>
        <w:tab/>
        <w:t>-E  = κ</w:t>
      </w:r>
      <w:r>
        <w:rPr>
          <w:rStyle w:val="superscript"/>
        </w:rPr>
        <w:t>2</w:t>
      </w:r>
      <w:r>
        <w:t>μ/[ 2 (2k+1)</w:t>
      </w:r>
      <w:r>
        <w:rPr>
          <w:rStyle w:val="superscript"/>
        </w:rPr>
        <w:t>2</w:t>
      </w:r>
      <w:r>
        <w:t xml:space="preserve"> ] </w:t>
      </w:r>
    </w:p>
    <w:p w14:paraId="10285552" w14:textId="77777777" w:rsidR="007D2FE6" w:rsidRDefault="007D2FE6" w:rsidP="003D7195"/>
    <w:p w14:paraId="765DDA97" w14:textId="77777777" w:rsidR="007D2FE6" w:rsidRDefault="007D2FE6" w:rsidP="003D7195">
      <w:r>
        <w:t xml:space="preserve">If we set n = 2k+1 as the principle quantum number, this gives the usual Bohr atom energies! </w:t>
      </w:r>
    </w:p>
    <w:p w14:paraId="0997CEB7" w14:textId="77777777" w:rsidR="007D2FE6" w:rsidRDefault="007D2FE6" w:rsidP="003D7195"/>
    <w:p w14:paraId="1FE1FFB3" w14:textId="77777777" w:rsidR="007D2FE6" w:rsidRDefault="007D2FE6" w:rsidP="003D7195">
      <w:r w:rsidRPr="006362E2">
        <w:rPr>
          <w:u w:val="single"/>
        </w:rPr>
        <w:t>Comment</w:t>
      </w:r>
      <w:r>
        <w:t>:  We never used the SE here!  We defined M as in 30.5, showed by algebra the results in 30.6, then showed the various SO(4) commutator results, decoupled the Lie algebra</w:t>
      </w:r>
      <w:r w:rsidR="006362E2">
        <w:t xml:space="preserve"> into I and K, showed that i = k was necessary , and got the eigenenergies! Symmetry completely solved this problem, at least for the energies, not for the eigenfunctions. </w:t>
      </w:r>
      <w:r w:rsidR="003262D4">
        <w:t xml:space="preserve">I think this is pretty impressive. </w:t>
      </w:r>
    </w:p>
    <w:p w14:paraId="3C1B38DD" w14:textId="77777777" w:rsidR="00DE2933" w:rsidRDefault="00DE2933" w:rsidP="003D7195"/>
    <w:p w14:paraId="7B615105" w14:textId="77777777" w:rsidR="00DE2933" w:rsidRDefault="00DE2933" w:rsidP="003D7195">
      <w:r>
        <w:t xml:space="preserve">Schiff has more to say.  Reverse solving 30.14 gives </w:t>
      </w:r>
      <w:r w:rsidRPr="00DE2933">
        <w:rPr>
          <w:b/>
        </w:rPr>
        <w:t>L</w:t>
      </w:r>
      <w:r>
        <w:t xml:space="preserve"> = </w:t>
      </w:r>
      <w:r w:rsidRPr="00DE2933">
        <w:rPr>
          <w:b/>
        </w:rPr>
        <w:t>I</w:t>
      </w:r>
      <w:r>
        <w:t>+</w:t>
      </w:r>
      <w:r w:rsidRPr="00DE2933">
        <w:rPr>
          <w:b/>
        </w:rPr>
        <w:t>K</w:t>
      </w:r>
      <w:r>
        <w:t xml:space="preserve">.  But </w:t>
      </w:r>
      <w:r w:rsidRPr="00DE2933">
        <w:rPr>
          <w:b/>
        </w:rPr>
        <w:t>I</w:t>
      </w:r>
      <w:r>
        <w:t xml:space="preserve"> and </w:t>
      </w:r>
      <w:r w:rsidRPr="00DE2933">
        <w:rPr>
          <w:b/>
        </w:rPr>
        <w:t>K</w:t>
      </w:r>
      <w:r>
        <w:t xml:space="preserve"> are decoupled ang mom gens that commute with each other, so the triangle rule applies. But i = k, so we get </w:t>
      </w:r>
      <w:r>
        <w:rPr>
          <w:rFonts w:ascii="Script MT Bold" w:hAnsi="Script MT Bold"/>
        </w:rPr>
        <w:t>l</w:t>
      </w:r>
      <w:r>
        <w:t xml:space="preserve"> = 0,1,2...(2k</w:t>
      </w:r>
      <w:r w:rsidR="006D7F4B">
        <w:t>) = 0...n-1 which is the known H atom range, so that part works out right too.</w:t>
      </w:r>
    </w:p>
    <w:p w14:paraId="5F6E2BBE" w14:textId="77777777" w:rsidR="006D7F4B" w:rsidRDefault="006D7F4B" w:rsidP="003D7195">
      <w:r>
        <w:tab/>
        <w:t>What about degeneracy?  The states are really | k,m</w:t>
      </w:r>
      <w:r>
        <w:rPr>
          <w:rStyle w:val="subscript"/>
        </w:rPr>
        <w:t>k</w:t>
      </w:r>
      <w:r>
        <w:t xml:space="preserve"> ; i=k, m</w:t>
      </w:r>
      <w:r>
        <w:rPr>
          <w:rStyle w:val="subscript"/>
        </w:rPr>
        <w:t>i</w:t>
      </w:r>
      <w:r>
        <w:t>&gt; and each m can take on 2k+1 values, so we have (2k+1)</w:t>
      </w:r>
      <w:r>
        <w:rPr>
          <w:rStyle w:val="superscript"/>
        </w:rPr>
        <w:t>2</w:t>
      </w:r>
      <w:r>
        <w:t xml:space="preserve">  = n</w:t>
      </w:r>
      <w:r>
        <w:rPr>
          <w:rStyle w:val="superscript"/>
        </w:rPr>
        <w:t>2</w:t>
      </w:r>
      <w:r>
        <w:t xml:space="preserve"> degeneracy, so that also comes out right. </w:t>
      </w:r>
      <w:r w:rsidR="00D1115C">
        <w:t xml:space="preserve"> His final comment is that the states presented in this way do not have well defined parity, and this agrees with the fact that even and odd </w:t>
      </w:r>
      <w:r w:rsidR="00D1115C">
        <w:rPr>
          <w:rFonts w:ascii="Script MT Bold" w:hAnsi="Script MT Bold"/>
        </w:rPr>
        <w:t>l</w:t>
      </w:r>
      <w:r w:rsidR="00D1115C">
        <w:t xml:space="preserve"> are mixed together here. </w:t>
      </w:r>
    </w:p>
    <w:p w14:paraId="20910CD7" w14:textId="77777777" w:rsidR="003262D4" w:rsidRPr="00D1115C" w:rsidRDefault="003262D4" w:rsidP="003D7195">
      <w:r>
        <w:tab/>
        <w:t xml:space="preserve">All in all, an excellent Schiff section. </w:t>
      </w:r>
    </w:p>
    <w:p w14:paraId="77A64E66" w14:textId="77777777" w:rsidR="003D7195" w:rsidRPr="003D7195" w:rsidRDefault="003D7195" w:rsidP="003D7195">
      <w:r>
        <w:tab/>
      </w:r>
    </w:p>
    <w:p w14:paraId="421A8508" w14:textId="77777777" w:rsidR="003D7195" w:rsidRDefault="00D1115C" w:rsidP="003D7195">
      <w:bookmarkStart w:id="128" w:name="_Toc218497263"/>
      <w:r w:rsidRPr="00D1115C">
        <w:rPr>
          <w:rStyle w:val="Heading3Char"/>
        </w:rPr>
        <w:t>Classical Isotropic 3D HO.</w:t>
      </w:r>
      <w:bookmarkEnd w:id="128"/>
      <w:r w:rsidR="001E3464">
        <w:t xml:space="preserve">  The known Cartesian solution gives energy 30.21. Here is my computation of the degeneracy: </w:t>
      </w:r>
    </w:p>
    <w:p w14:paraId="0E6E65FE" w14:textId="77777777" w:rsidR="001E3464" w:rsidRDefault="001E3464" w:rsidP="003D7195"/>
    <w:p w14:paraId="3C4B6BD5" w14:textId="77777777" w:rsidR="001E3464" w:rsidRDefault="001E3464" w:rsidP="003D7195">
      <w:r>
        <w:t>Suppose n</w:t>
      </w:r>
      <w:r>
        <w:rPr>
          <w:rStyle w:val="subscript"/>
        </w:rPr>
        <w:t>1</w:t>
      </w:r>
      <w:r>
        <w:t>+ n</w:t>
      </w:r>
      <w:r>
        <w:rPr>
          <w:rStyle w:val="subscript"/>
        </w:rPr>
        <w:t>2</w:t>
      </w:r>
      <w:r w:rsidR="00816B61">
        <w:rPr>
          <w:rStyle w:val="subscript"/>
        </w:rPr>
        <w:t xml:space="preserve"> </w:t>
      </w:r>
      <w:r>
        <w:t>= N.  How many ways can you pick (n</w:t>
      </w:r>
      <w:r>
        <w:rPr>
          <w:rStyle w:val="subscript"/>
        </w:rPr>
        <w:t>1</w:t>
      </w:r>
      <w:r>
        <w:t>,n</w:t>
      </w:r>
      <w:r>
        <w:rPr>
          <w:rStyle w:val="subscript"/>
        </w:rPr>
        <w:t>2</w:t>
      </w:r>
      <w:r>
        <w:t>) to add up to N, from a range starting at 0?  There are (N+1) ways to pick n</w:t>
      </w:r>
      <w:r>
        <w:rPr>
          <w:rStyle w:val="subscript"/>
        </w:rPr>
        <w:t>1</w:t>
      </w:r>
      <w:r>
        <w:t xml:space="preserve"> and then only 1 way to pick n</w:t>
      </w:r>
      <w:r>
        <w:rPr>
          <w:rStyle w:val="subscript"/>
        </w:rPr>
        <w:t>2</w:t>
      </w:r>
      <w:r>
        <w:t xml:space="preserve">, so answer is (N+1), </w:t>
      </w:r>
    </w:p>
    <w:p w14:paraId="3474AAD0" w14:textId="77777777" w:rsidR="001E3464" w:rsidRDefault="001E3464" w:rsidP="003D7195"/>
    <w:p w14:paraId="7AC9BEA2" w14:textId="77777777" w:rsidR="001E3464" w:rsidRDefault="001E3464" w:rsidP="003D7195">
      <w:r>
        <w:t>Now suppose N + n</w:t>
      </w:r>
      <w:r>
        <w:rPr>
          <w:rStyle w:val="subscript"/>
        </w:rPr>
        <w:t>3</w:t>
      </w:r>
      <w:r>
        <w:t xml:space="preserve">  = n. </w:t>
      </w:r>
      <w:r w:rsidR="00F96041">
        <w:t>There are (n+1) ways to pick N, then n</w:t>
      </w:r>
      <w:r w:rsidR="00F96041">
        <w:rPr>
          <w:rStyle w:val="subscript"/>
        </w:rPr>
        <w:t>3</w:t>
      </w:r>
      <w:r w:rsidR="00F96041">
        <w:t xml:space="preserve"> is forced and has only one way. But for each N, we know there are (N+1) ways to assemble N from n</w:t>
      </w:r>
      <w:r w:rsidR="00F96041">
        <w:rPr>
          <w:rStyle w:val="subscript"/>
        </w:rPr>
        <w:t>1</w:t>
      </w:r>
      <w:r w:rsidR="00F96041">
        <w:t xml:space="preserve"> and n</w:t>
      </w:r>
      <w:r w:rsidR="00F96041">
        <w:rPr>
          <w:rStyle w:val="subscript"/>
        </w:rPr>
        <w:t>2</w:t>
      </w:r>
      <w:r w:rsidR="00F96041">
        <w:t>.  So we get</w:t>
      </w:r>
    </w:p>
    <w:p w14:paraId="28A33B39" w14:textId="77777777" w:rsidR="00F96041" w:rsidRDefault="00F96041" w:rsidP="003D7195"/>
    <w:p w14:paraId="1923C29D" w14:textId="77777777" w:rsidR="00F96041" w:rsidRDefault="00F96041" w:rsidP="003D7195">
      <w:r>
        <w:tab/>
        <w:t>(total ways n</w:t>
      </w:r>
      <w:r>
        <w:rPr>
          <w:rStyle w:val="subscript"/>
        </w:rPr>
        <w:t>1</w:t>
      </w:r>
      <w:r>
        <w:t>+ n</w:t>
      </w:r>
      <w:r>
        <w:rPr>
          <w:rStyle w:val="subscript"/>
        </w:rPr>
        <w:t>2</w:t>
      </w:r>
      <w:r>
        <w:t>+ n</w:t>
      </w:r>
      <w:r>
        <w:rPr>
          <w:rStyle w:val="subscript"/>
        </w:rPr>
        <w:t>3</w:t>
      </w:r>
      <w:r>
        <w:t xml:space="preserve">  = n)    =  Σ</w:t>
      </w:r>
      <w:r>
        <w:rPr>
          <w:rStyle w:val="subscript"/>
        </w:rPr>
        <w:t>N=0,n</w:t>
      </w:r>
      <w:r>
        <w:t xml:space="preserve"> (N+1)</w:t>
      </w:r>
      <w:r w:rsidR="00816B61">
        <w:t xml:space="preserve"> </w:t>
      </w:r>
      <w:r w:rsidR="00957140">
        <w:t xml:space="preserve">   = Σ</w:t>
      </w:r>
      <w:r w:rsidR="00957140">
        <w:rPr>
          <w:rStyle w:val="subscript"/>
        </w:rPr>
        <w:t>k=1,n+1</w:t>
      </w:r>
      <w:r w:rsidR="00957140">
        <w:t xml:space="preserve">  k  =  (n+2)(n+1)/2</w:t>
      </w:r>
    </w:p>
    <w:p w14:paraId="0BEDD0C3" w14:textId="77777777" w:rsidR="006A7B6F" w:rsidRDefault="006A7B6F" w:rsidP="003D7195"/>
    <w:p w14:paraId="3D6E8682" w14:textId="77777777" w:rsidR="006A7B6F" w:rsidRDefault="006A7B6F" w:rsidP="003D7195">
      <w:r>
        <w:t xml:space="preserve">where each of those (n+1) ways to pick N is represented by one element in the sum. </w:t>
      </w:r>
    </w:p>
    <w:p w14:paraId="542AEF82" w14:textId="77777777" w:rsidR="002F7840" w:rsidRDefault="002F7840" w:rsidP="003D7195"/>
    <w:p w14:paraId="0E33369B" w14:textId="77777777" w:rsidR="002F7840" w:rsidRDefault="002F7840" w:rsidP="003D7195">
      <w:r>
        <w:t xml:space="preserve">Now unfortunately the section sort of fizzles out. First Schiff sets α and β so that the SU(3) Casimir shown as C on page 212 looks like the 3D HO Hamiltonian squared shown in 30.20 p 239. Thus we end up with 30.22 and we find that [C,H] = 0 of course. Earlier, Schiff claims that the "quad tensor Q" shown bottom of page 240 </w:t>
      </w:r>
      <w:r w:rsidR="00985B09">
        <w:t xml:space="preserve">is a "constant of the motion". That is to say, for any particular HO classical orbit, as the particle moves, these things all stay constant, just the way the vector </w:t>
      </w:r>
      <w:r w:rsidR="00985B09" w:rsidRPr="004E407E">
        <w:rPr>
          <w:b/>
        </w:rPr>
        <w:t>A</w:t>
      </w:r>
      <w:r w:rsidR="00985B09">
        <w:t xml:space="preserve"> stayed constant for the Kepler problem.  I guess the implication is that the operator versions of these things shown page 211 all commute with H, though he </w:t>
      </w:r>
      <w:r w:rsidR="004E407E">
        <w:t xml:space="preserve">has </w:t>
      </w:r>
      <w:r w:rsidR="00985B09">
        <w:t>not shown that here.  For example, probably we have [ Q</w:t>
      </w:r>
      <w:r w:rsidR="00985B09">
        <w:rPr>
          <w:rStyle w:val="subscript"/>
        </w:rPr>
        <w:t>xy,</w:t>
      </w:r>
      <w:r w:rsidR="00985B09">
        <w:t>H</w:t>
      </w:r>
      <w:r w:rsidR="004E407E">
        <w:t>] = 0.  So when we take the 5 Q</w:t>
      </w:r>
      <w:r w:rsidR="00985B09">
        <w:t>'s and the 3 L's, we have eight generators that commute with H, and thus our problem has SU(3) symmetry</w:t>
      </w:r>
      <w:r w:rsidR="006A7B6F">
        <w:t xml:space="preserve">. Thus, if we knew a little about the representations of SU(3)  which we do not right now and which Schiff does not mention, then we could determine the energy levels and degeneracies as we did in the H atom case with SO(4). Schiff just fades out here, so maybe some day if I have SU(3) powered up again, I can look at this problem. Also, I have no idea why his "quad tensor" has such strangely named components, as it if were a mixture of a Cartesian and Multipole tensor. </w:t>
      </w:r>
    </w:p>
    <w:p w14:paraId="5DC28CC2" w14:textId="77777777" w:rsidR="004E407E" w:rsidRDefault="004E407E" w:rsidP="003D7195"/>
    <w:p w14:paraId="0B9ECE03" w14:textId="77777777" w:rsidR="004E407E" w:rsidRDefault="004E407E" w:rsidP="003D7195">
      <w:r w:rsidRPr="00F51C14">
        <w:rPr>
          <w:b/>
        </w:rPr>
        <w:t>Comment</w:t>
      </w:r>
      <w:r>
        <w:t xml:space="preserve">:  these two dynamical symmetry examples do not appear in Tinkham. </w:t>
      </w:r>
      <w:r w:rsidR="00F51C14">
        <w:t>Nor do they appear in Messiah, but the latter has a huge appendix on Group Theory and lots of details on the Permutation Group on n objects, called S</w:t>
      </w:r>
      <w:r w:rsidR="00F51C14">
        <w:rPr>
          <w:rStyle w:val="subscript"/>
        </w:rPr>
        <w:t>n</w:t>
      </w:r>
      <w:r w:rsidR="00F51C14">
        <w:t xml:space="preserve"> , including those Young Tableau I dimly remember.  M&amp;M have a group chapter but no mention (I don't think) of our current problems. </w:t>
      </w:r>
      <w:r w:rsidR="00ED163E">
        <w:t xml:space="preserve">I think my advanced group theory books like Wybourne DO discuss these things, but I am staying away from that right now. Obviously this is a highly specialized topic and we are lucky that Schiff even did what he did with it. </w:t>
      </w:r>
    </w:p>
    <w:p w14:paraId="66521344" w14:textId="77777777" w:rsidR="00E400AD" w:rsidRDefault="00E400AD" w:rsidP="003D7195"/>
    <w:p w14:paraId="75BA1129" w14:textId="77777777" w:rsidR="00E400AD" w:rsidRPr="00F51C14" w:rsidRDefault="00E400AD" w:rsidP="003D7195">
      <w:r>
        <w:t xml:space="preserve">This brings us roughly to the half-way point through Schiff! </w:t>
      </w:r>
    </w:p>
    <w:p w14:paraId="7E313C97" w14:textId="77777777" w:rsidR="00CC2202" w:rsidRPr="00CC2202" w:rsidRDefault="00CC2202" w:rsidP="0053255D">
      <w:pPr>
        <w:rPr>
          <w:rStyle w:val="subscript"/>
        </w:rPr>
      </w:pPr>
    </w:p>
    <w:sectPr w:rsidR="00CC2202" w:rsidRPr="00CC2202">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F6963" w14:textId="77777777" w:rsidR="003C0FAB" w:rsidRDefault="003C0FAB">
      <w:r>
        <w:separator/>
      </w:r>
    </w:p>
  </w:endnote>
  <w:endnote w:type="continuationSeparator" w:id="0">
    <w:p w14:paraId="660E2996" w14:textId="77777777" w:rsidR="003C0FAB" w:rsidRDefault="003C0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aSansOutline">
    <w:altName w:val="Calibr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F9257" w14:textId="77777777" w:rsidR="00E400AD" w:rsidRDefault="00E400A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26F6C">
      <w:rPr>
        <w:rStyle w:val="PageNumber"/>
        <w:noProof/>
      </w:rPr>
      <w:t>19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ECF4A" w14:textId="77777777" w:rsidR="003C0FAB" w:rsidRDefault="003C0FAB">
      <w:r>
        <w:separator/>
      </w:r>
    </w:p>
  </w:footnote>
  <w:footnote w:type="continuationSeparator" w:id="0">
    <w:p w14:paraId="7432A149" w14:textId="77777777" w:rsidR="003C0FAB" w:rsidRDefault="003C0F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5590"/>
    <w:rsid w:val="00011B86"/>
    <w:rsid w:val="0001344C"/>
    <w:rsid w:val="00015942"/>
    <w:rsid w:val="00032790"/>
    <w:rsid w:val="00047526"/>
    <w:rsid w:val="00054B07"/>
    <w:rsid w:val="00057FCF"/>
    <w:rsid w:val="00061603"/>
    <w:rsid w:val="00070D6E"/>
    <w:rsid w:val="00072EEE"/>
    <w:rsid w:val="0008778E"/>
    <w:rsid w:val="000A162F"/>
    <w:rsid w:val="000A44C7"/>
    <w:rsid w:val="000B237F"/>
    <w:rsid w:val="000D000A"/>
    <w:rsid w:val="000D2080"/>
    <w:rsid w:val="000E2FE6"/>
    <w:rsid w:val="001012FC"/>
    <w:rsid w:val="001110A6"/>
    <w:rsid w:val="001241F5"/>
    <w:rsid w:val="00125AB6"/>
    <w:rsid w:val="0013309C"/>
    <w:rsid w:val="0016184D"/>
    <w:rsid w:val="001677E9"/>
    <w:rsid w:val="00175A42"/>
    <w:rsid w:val="00184A00"/>
    <w:rsid w:val="00186EA4"/>
    <w:rsid w:val="00190B89"/>
    <w:rsid w:val="001A5729"/>
    <w:rsid w:val="001A7062"/>
    <w:rsid w:val="001B3D88"/>
    <w:rsid w:val="001C4146"/>
    <w:rsid w:val="001E3464"/>
    <w:rsid w:val="0020700B"/>
    <w:rsid w:val="0020790D"/>
    <w:rsid w:val="002220F4"/>
    <w:rsid w:val="00227FEA"/>
    <w:rsid w:val="002317F6"/>
    <w:rsid w:val="0024076C"/>
    <w:rsid w:val="00244C9A"/>
    <w:rsid w:val="00245903"/>
    <w:rsid w:val="00251219"/>
    <w:rsid w:val="00252488"/>
    <w:rsid w:val="00283691"/>
    <w:rsid w:val="00291390"/>
    <w:rsid w:val="0029449D"/>
    <w:rsid w:val="002979B9"/>
    <w:rsid w:val="002A48AF"/>
    <w:rsid w:val="002A6998"/>
    <w:rsid w:val="002C27F3"/>
    <w:rsid w:val="002C5EF8"/>
    <w:rsid w:val="002D4894"/>
    <w:rsid w:val="002D78E6"/>
    <w:rsid w:val="002F271F"/>
    <w:rsid w:val="002F7840"/>
    <w:rsid w:val="00302FDE"/>
    <w:rsid w:val="0030350C"/>
    <w:rsid w:val="00306981"/>
    <w:rsid w:val="003262D4"/>
    <w:rsid w:val="00326744"/>
    <w:rsid w:val="00326F6C"/>
    <w:rsid w:val="00334515"/>
    <w:rsid w:val="003351EB"/>
    <w:rsid w:val="003365EF"/>
    <w:rsid w:val="00351D5D"/>
    <w:rsid w:val="00355083"/>
    <w:rsid w:val="00356C95"/>
    <w:rsid w:val="00364A3D"/>
    <w:rsid w:val="003A49F1"/>
    <w:rsid w:val="003B7107"/>
    <w:rsid w:val="003C0FAB"/>
    <w:rsid w:val="003D11BD"/>
    <w:rsid w:val="003D7195"/>
    <w:rsid w:val="003E44C0"/>
    <w:rsid w:val="004268D2"/>
    <w:rsid w:val="00452D5C"/>
    <w:rsid w:val="0046473F"/>
    <w:rsid w:val="00465F9E"/>
    <w:rsid w:val="00473F30"/>
    <w:rsid w:val="004A3975"/>
    <w:rsid w:val="004A4984"/>
    <w:rsid w:val="004D5FDF"/>
    <w:rsid w:val="004D776E"/>
    <w:rsid w:val="004E407E"/>
    <w:rsid w:val="004E59FA"/>
    <w:rsid w:val="004F3763"/>
    <w:rsid w:val="00510FFB"/>
    <w:rsid w:val="00511127"/>
    <w:rsid w:val="005162E8"/>
    <w:rsid w:val="005276A3"/>
    <w:rsid w:val="0053255D"/>
    <w:rsid w:val="005366D7"/>
    <w:rsid w:val="00560179"/>
    <w:rsid w:val="0056122D"/>
    <w:rsid w:val="005716A1"/>
    <w:rsid w:val="00574469"/>
    <w:rsid w:val="00577A80"/>
    <w:rsid w:val="0058465E"/>
    <w:rsid w:val="005A4568"/>
    <w:rsid w:val="005A53F3"/>
    <w:rsid w:val="005B2997"/>
    <w:rsid w:val="005B40D5"/>
    <w:rsid w:val="005C0914"/>
    <w:rsid w:val="005C3D8F"/>
    <w:rsid w:val="005C7D3F"/>
    <w:rsid w:val="005E0F96"/>
    <w:rsid w:val="005F34CB"/>
    <w:rsid w:val="005F465A"/>
    <w:rsid w:val="005F5BC2"/>
    <w:rsid w:val="005F6B50"/>
    <w:rsid w:val="00603EFE"/>
    <w:rsid w:val="00606341"/>
    <w:rsid w:val="006257B5"/>
    <w:rsid w:val="006309D7"/>
    <w:rsid w:val="006362C4"/>
    <w:rsid w:val="006362E2"/>
    <w:rsid w:val="00643A57"/>
    <w:rsid w:val="00656DBF"/>
    <w:rsid w:val="00663330"/>
    <w:rsid w:val="00665E4C"/>
    <w:rsid w:val="00667ADC"/>
    <w:rsid w:val="00674188"/>
    <w:rsid w:val="006823E5"/>
    <w:rsid w:val="006A7B6F"/>
    <w:rsid w:val="006B55E2"/>
    <w:rsid w:val="006B7AA1"/>
    <w:rsid w:val="006D2437"/>
    <w:rsid w:val="006D7F4B"/>
    <w:rsid w:val="007164E4"/>
    <w:rsid w:val="00732C79"/>
    <w:rsid w:val="00735D4B"/>
    <w:rsid w:val="0074244B"/>
    <w:rsid w:val="00772F88"/>
    <w:rsid w:val="00777F01"/>
    <w:rsid w:val="00780987"/>
    <w:rsid w:val="007919D8"/>
    <w:rsid w:val="00792CE7"/>
    <w:rsid w:val="007A23A3"/>
    <w:rsid w:val="007B1FA8"/>
    <w:rsid w:val="007B2201"/>
    <w:rsid w:val="007B5EFF"/>
    <w:rsid w:val="007C5588"/>
    <w:rsid w:val="007D2FE6"/>
    <w:rsid w:val="007E26A4"/>
    <w:rsid w:val="007F1C03"/>
    <w:rsid w:val="007F6A81"/>
    <w:rsid w:val="00802BEA"/>
    <w:rsid w:val="00816B61"/>
    <w:rsid w:val="008256DF"/>
    <w:rsid w:val="0082785B"/>
    <w:rsid w:val="00827DE3"/>
    <w:rsid w:val="00830CFC"/>
    <w:rsid w:val="0083105B"/>
    <w:rsid w:val="00832DAF"/>
    <w:rsid w:val="008427B1"/>
    <w:rsid w:val="00844ADB"/>
    <w:rsid w:val="0085248A"/>
    <w:rsid w:val="00855BAC"/>
    <w:rsid w:val="00862F0F"/>
    <w:rsid w:val="00864011"/>
    <w:rsid w:val="008701E2"/>
    <w:rsid w:val="00874062"/>
    <w:rsid w:val="00882B17"/>
    <w:rsid w:val="008847AF"/>
    <w:rsid w:val="00886698"/>
    <w:rsid w:val="008B7100"/>
    <w:rsid w:val="008C3169"/>
    <w:rsid w:val="008C653B"/>
    <w:rsid w:val="008D336F"/>
    <w:rsid w:val="008E2698"/>
    <w:rsid w:val="008F3D30"/>
    <w:rsid w:val="009031AF"/>
    <w:rsid w:val="009313DC"/>
    <w:rsid w:val="009322E2"/>
    <w:rsid w:val="0093248E"/>
    <w:rsid w:val="00932CA0"/>
    <w:rsid w:val="00957140"/>
    <w:rsid w:val="00957220"/>
    <w:rsid w:val="009800A7"/>
    <w:rsid w:val="009818A3"/>
    <w:rsid w:val="00985B09"/>
    <w:rsid w:val="0099605C"/>
    <w:rsid w:val="009A6CAB"/>
    <w:rsid w:val="009C285A"/>
    <w:rsid w:val="009D1896"/>
    <w:rsid w:val="009D5590"/>
    <w:rsid w:val="009E3485"/>
    <w:rsid w:val="00A11658"/>
    <w:rsid w:val="00A2578F"/>
    <w:rsid w:val="00A31E8F"/>
    <w:rsid w:val="00A37B8D"/>
    <w:rsid w:val="00A408A2"/>
    <w:rsid w:val="00A711B1"/>
    <w:rsid w:val="00A723EF"/>
    <w:rsid w:val="00A74E95"/>
    <w:rsid w:val="00A95117"/>
    <w:rsid w:val="00A97E8A"/>
    <w:rsid w:val="00AA0C9F"/>
    <w:rsid w:val="00AA5951"/>
    <w:rsid w:val="00AA7436"/>
    <w:rsid w:val="00AB0E58"/>
    <w:rsid w:val="00AB7EB8"/>
    <w:rsid w:val="00AD08A5"/>
    <w:rsid w:val="00AE6923"/>
    <w:rsid w:val="00AE788B"/>
    <w:rsid w:val="00AE78F8"/>
    <w:rsid w:val="00B02CEF"/>
    <w:rsid w:val="00B24351"/>
    <w:rsid w:val="00B246AC"/>
    <w:rsid w:val="00B36186"/>
    <w:rsid w:val="00B44541"/>
    <w:rsid w:val="00B47EFF"/>
    <w:rsid w:val="00B521E0"/>
    <w:rsid w:val="00B54FD0"/>
    <w:rsid w:val="00B56121"/>
    <w:rsid w:val="00B5768B"/>
    <w:rsid w:val="00B73874"/>
    <w:rsid w:val="00B73E85"/>
    <w:rsid w:val="00B80257"/>
    <w:rsid w:val="00B8377D"/>
    <w:rsid w:val="00B848B8"/>
    <w:rsid w:val="00B96A88"/>
    <w:rsid w:val="00BD7350"/>
    <w:rsid w:val="00BE48BE"/>
    <w:rsid w:val="00C00A8C"/>
    <w:rsid w:val="00C05B4C"/>
    <w:rsid w:val="00C25053"/>
    <w:rsid w:val="00C3473B"/>
    <w:rsid w:val="00C40F10"/>
    <w:rsid w:val="00C41294"/>
    <w:rsid w:val="00C60CBE"/>
    <w:rsid w:val="00C75588"/>
    <w:rsid w:val="00C75A0B"/>
    <w:rsid w:val="00C75B9C"/>
    <w:rsid w:val="00C81FF7"/>
    <w:rsid w:val="00C821F8"/>
    <w:rsid w:val="00C85D48"/>
    <w:rsid w:val="00C9126C"/>
    <w:rsid w:val="00C97452"/>
    <w:rsid w:val="00CA6B7D"/>
    <w:rsid w:val="00CB2582"/>
    <w:rsid w:val="00CB46AA"/>
    <w:rsid w:val="00CC2202"/>
    <w:rsid w:val="00CC4282"/>
    <w:rsid w:val="00CC680B"/>
    <w:rsid w:val="00CC7D09"/>
    <w:rsid w:val="00CF586B"/>
    <w:rsid w:val="00CF60ED"/>
    <w:rsid w:val="00D10E4C"/>
    <w:rsid w:val="00D1115C"/>
    <w:rsid w:val="00D13BE0"/>
    <w:rsid w:val="00D24B97"/>
    <w:rsid w:val="00D61B91"/>
    <w:rsid w:val="00D70C15"/>
    <w:rsid w:val="00D86832"/>
    <w:rsid w:val="00DA068D"/>
    <w:rsid w:val="00DA7670"/>
    <w:rsid w:val="00DC24EC"/>
    <w:rsid w:val="00DC304F"/>
    <w:rsid w:val="00DD0AD2"/>
    <w:rsid w:val="00DD1D67"/>
    <w:rsid w:val="00DD737D"/>
    <w:rsid w:val="00DE2933"/>
    <w:rsid w:val="00DE6B17"/>
    <w:rsid w:val="00DF6440"/>
    <w:rsid w:val="00E032B2"/>
    <w:rsid w:val="00E17B6A"/>
    <w:rsid w:val="00E222C3"/>
    <w:rsid w:val="00E359FC"/>
    <w:rsid w:val="00E400AD"/>
    <w:rsid w:val="00E451EF"/>
    <w:rsid w:val="00E45CB5"/>
    <w:rsid w:val="00E52557"/>
    <w:rsid w:val="00E57C1B"/>
    <w:rsid w:val="00E61BC6"/>
    <w:rsid w:val="00E62CA9"/>
    <w:rsid w:val="00E6691C"/>
    <w:rsid w:val="00E6781A"/>
    <w:rsid w:val="00E73EF7"/>
    <w:rsid w:val="00E9299B"/>
    <w:rsid w:val="00E96A0E"/>
    <w:rsid w:val="00EA5ADB"/>
    <w:rsid w:val="00EB5622"/>
    <w:rsid w:val="00EC0C35"/>
    <w:rsid w:val="00ED163E"/>
    <w:rsid w:val="00ED4E92"/>
    <w:rsid w:val="00ED7CC3"/>
    <w:rsid w:val="00EF0C11"/>
    <w:rsid w:val="00F000B3"/>
    <w:rsid w:val="00F01241"/>
    <w:rsid w:val="00F04E67"/>
    <w:rsid w:val="00F07C1C"/>
    <w:rsid w:val="00F51C14"/>
    <w:rsid w:val="00F526B3"/>
    <w:rsid w:val="00F541CB"/>
    <w:rsid w:val="00F736CB"/>
    <w:rsid w:val="00F751F4"/>
    <w:rsid w:val="00F779A5"/>
    <w:rsid w:val="00F838D6"/>
    <w:rsid w:val="00F86DED"/>
    <w:rsid w:val="00F96041"/>
    <w:rsid w:val="00FA223C"/>
    <w:rsid w:val="00FB71C5"/>
    <w:rsid w:val="00FC34C7"/>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196AC"/>
  <w15:chartTrackingRefBased/>
  <w15:docId w15:val="{A59628C3-D8C7-4898-9957-5FDECA289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719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E6691C"/>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customStyle="1" w:styleId="Heading2Char">
    <w:name w:val="Heading 2 Char"/>
    <w:basedOn w:val="DefaultParagraphFont"/>
    <w:link w:val="Heading2"/>
    <w:rsid w:val="00B24351"/>
    <w:rPr>
      <w:rFonts w:cs="Arial"/>
      <w:b/>
      <w:bCs/>
      <w:iCs/>
      <w:sz w:val="22"/>
      <w:szCs w:val="28"/>
      <w:lang w:val="en-US" w:eastAsia="en-US" w:bidi="ar-SA"/>
    </w:rPr>
  </w:style>
  <w:style w:type="character" w:customStyle="1" w:styleId="Heading3Char">
    <w:name w:val="Heading 3 Char"/>
    <w:basedOn w:val="DefaultParagraphFont"/>
    <w:link w:val="Heading3"/>
    <w:rsid w:val="008427B1"/>
    <w:rPr>
      <w:rFonts w:cs="Arial"/>
      <w:b/>
      <w:bCs/>
      <w:sz w:val="22"/>
      <w:szCs w:val="26"/>
      <w:lang w:val="en-US" w:eastAsia="en-US" w:bidi="ar-SA"/>
    </w:rPr>
  </w:style>
  <w:style w:type="character" w:styleId="Emphasis">
    <w:name w:val="Emphasis"/>
    <w:basedOn w:val="DefaultParagraphFont"/>
    <w:qFormat/>
    <w:rsid w:val="00CC4282"/>
    <w:rPr>
      <w:i/>
      <w:iCs/>
    </w:rPr>
  </w:style>
  <w:style w:type="paragraph" w:styleId="TOC2">
    <w:name w:val="toc 2"/>
    <w:basedOn w:val="Normal"/>
    <w:next w:val="Normal"/>
    <w:autoRedefine/>
    <w:semiHidden/>
    <w:rsid w:val="00473F30"/>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3">
    <w:name w:val="toc 3"/>
    <w:basedOn w:val="Normal"/>
    <w:next w:val="Normal"/>
    <w:autoRedefine/>
    <w:semiHidden/>
    <w:rsid w:val="0057446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574469"/>
    <w:rPr>
      <w:color w:val="0000FF"/>
      <w:u w:val="single"/>
    </w:rPr>
  </w:style>
  <w:style w:type="paragraph" w:styleId="TOC1">
    <w:name w:val="toc 1"/>
    <w:basedOn w:val="Normal"/>
    <w:next w:val="Normal"/>
    <w:autoRedefine/>
    <w:semiHidden/>
    <w:rsid w:val="00574469"/>
    <w:pPr>
      <w:tabs>
        <w:tab w:val="clear" w:pos="360"/>
        <w:tab w:val="clear" w:pos="720"/>
        <w:tab w:val="clear" w:pos="1440"/>
        <w:tab w:val="clear" w:pos="2160"/>
        <w:tab w:val="clear" w:pos="2880"/>
        <w:tab w:val="clear" w:pos="3600"/>
        <w:tab w:val="clear" w:pos="4320"/>
        <w:tab w:val="clear" w:pos="5040"/>
        <w:tab w:val="clear" w:pos="5760"/>
        <w:tab w:val="clear" w:pos="6480"/>
      </w:tabs>
    </w:pPr>
  </w:style>
  <w:style w:type="paragraph" w:styleId="TOC4">
    <w:name w:val="toc 4"/>
    <w:basedOn w:val="Normal"/>
    <w:next w:val="Normal"/>
    <w:autoRedefine/>
    <w:semiHidden/>
    <w:rsid w:val="00574469"/>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74469"/>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74469"/>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74469"/>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74469"/>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74469"/>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image" Target="media/image8.png"/><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9058</Words>
  <Characters>37414</Characters>
  <Application>Microsoft Office Word</Application>
  <DocSecurity>4</DocSecurity>
  <Lines>813</Lines>
  <Paragraphs>360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46112</CharactersWithSpaces>
  <SharedDoc>false</SharedDoc>
  <HLinks>
    <vt:vector size="270" baseType="variant">
      <vt:variant>
        <vt:i4>1245233</vt:i4>
      </vt:variant>
      <vt:variant>
        <vt:i4>266</vt:i4>
      </vt:variant>
      <vt:variant>
        <vt:i4>0</vt:i4>
      </vt:variant>
      <vt:variant>
        <vt:i4>5</vt:i4>
      </vt:variant>
      <vt:variant>
        <vt:lpwstr/>
      </vt:variant>
      <vt:variant>
        <vt:lpwstr>_Toc218497263</vt:lpwstr>
      </vt:variant>
      <vt:variant>
        <vt:i4>1245233</vt:i4>
      </vt:variant>
      <vt:variant>
        <vt:i4>260</vt:i4>
      </vt:variant>
      <vt:variant>
        <vt:i4>0</vt:i4>
      </vt:variant>
      <vt:variant>
        <vt:i4>5</vt:i4>
      </vt:variant>
      <vt:variant>
        <vt:lpwstr/>
      </vt:variant>
      <vt:variant>
        <vt:lpwstr>_Toc218497262</vt:lpwstr>
      </vt:variant>
      <vt:variant>
        <vt:i4>1245233</vt:i4>
      </vt:variant>
      <vt:variant>
        <vt:i4>254</vt:i4>
      </vt:variant>
      <vt:variant>
        <vt:i4>0</vt:i4>
      </vt:variant>
      <vt:variant>
        <vt:i4>5</vt:i4>
      </vt:variant>
      <vt:variant>
        <vt:lpwstr/>
      </vt:variant>
      <vt:variant>
        <vt:lpwstr>_Toc218497261</vt:lpwstr>
      </vt:variant>
      <vt:variant>
        <vt:i4>1245233</vt:i4>
      </vt:variant>
      <vt:variant>
        <vt:i4>248</vt:i4>
      </vt:variant>
      <vt:variant>
        <vt:i4>0</vt:i4>
      </vt:variant>
      <vt:variant>
        <vt:i4>5</vt:i4>
      </vt:variant>
      <vt:variant>
        <vt:lpwstr/>
      </vt:variant>
      <vt:variant>
        <vt:lpwstr>_Toc218497260</vt:lpwstr>
      </vt:variant>
      <vt:variant>
        <vt:i4>1048625</vt:i4>
      </vt:variant>
      <vt:variant>
        <vt:i4>242</vt:i4>
      </vt:variant>
      <vt:variant>
        <vt:i4>0</vt:i4>
      </vt:variant>
      <vt:variant>
        <vt:i4>5</vt:i4>
      </vt:variant>
      <vt:variant>
        <vt:lpwstr/>
      </vt:variant>
      <vt:variant>
        <vt:lpwstr>_Toc218497259</vt:lpwstr>
      </vt:variant>
      <vt:variant>
        <vt:i4>1048625</vt:i4>
      </vt:variant>
      <vt:variant>
        <vt:i4>236</vt:i4>
      </vt:variant>
      <vt:variant>
        <vt:i4>0</vt:i4>
      </vt:variant>
      <vt:variant>
        <vt:i4>5</vt:i4>
      </vt:variant>
      <vt:variant>
        <vt:lpwstr/>
      </vt:variant>
      <vt:variant>
        <vt:lpwstr>_Toc218497258</vt:lpwstr>
      </vt:variant>
      <vt:variant>
        <vt:i4>1048625</vt:i4>
      </vt:variant>
      <vt:variant>
        <vt:i4>230</vt:i4>
      </vt:variant>
      <vt:variant>
        <vt:i4>0</vt:i4>
      </vt:variant>
      <vt:variant>
        <vt:i4>5</vt:i4>
      </vt:variant>
      <vt:variant>
        <vt:lpwstr/>
      </vt:variant>
      <vt:variant>
        <vt:lpwstr>_Toc218497257</vt:lpwstr>
      </vt:variant>
      <vt:variant>
        <vt:i4>1048625</vt:i4>
      </vt:variant>
      <vt:variant>
        <vt:i4>224</vt:i4>
      </vt:variant>
      <vt:variant>
        <vt:i4>0</vt:i4>
      </vt:variant>
      <vt:variant>
        <vt:i4>5</vt:i4>
      </vt:variant>
      <vt:variant>
        <vt:lpwstr/>
      </vt:variant>
      <vt:variant>
        <vt:lpwstr>_Toc218497256</vt:lpwstr>
      </vt:variant>
      <vt:variant>
        <vt:i4>1048625</vt:i4>
      </vt:variant>
      <vt:variant>
        <vt:i4>218</vt:i4>
      </vt:variant>
      <vt:variant>
        <vt:i4>0</vt:i4>
      </vt:variant>
      <vt:variant>
        <vt:i4>5</vt:i4>
      </vt:variant>
      <vt:variant>
        <vt:lpwstr/>
      </vt:variant>
      <vt:variant>
        <vt:lpwstr>_Toc218497255</vt:lpwstr>
      </vt:variant>
      <vt:variant>
        <vt:i4>1048625</vt:i4>
      </vt:variant>
      <vt:variant>
        <vt:i4>212</vt:i4>
      </vt:variant>
      <vt:variant>
        <vt:i4>0</vt:i4>
      </vt:variant>
      <vt:variant>
        <vt:i4>5</vt:i4>
      </vt:variant>
      <vt:variant>
        <vt:lpwstr/>
      </vt:variant>
      <vt:variant>
        <vt:lpwstr>_Toc218497254</vt:lpwstr>
      </vt:variant>
      <vt:variant>
        <vt:i4>1048625</vt:i4>
      </vt:variant>
      <vt:variant>
        <vt:i4>206</vt:i4>
      </vt:variant>
      <vt:variant>
        <vt:i4>0</vt:i4>
      </vt:variant>
      <vt:variant>
        <vt:i4>5</vt:i4>
      </vt:variant>
      <vt:variant>
        <vt:lpwstr/>
      </vt:variant>
      <vt:variant>
        <vt:lpwstr>_Toc218497253</vt:lpwstr>
      </vt:variant>
      <vt:variant>
        <vt:i4>1048625</vt:i4>
      </vt:variant>
      <vt:variant>
        <vt:i4>200</vt:i4>
      </vt:variant>
      <vt:variant>
        <vt:i4>0</vt:i4>
      </vt:variant>
      <vt:variant>
        <vt:i4>5</vt:i4>
      </vt:variant>
      <vt:variant>
        <vt:lpwstr/>
      </vt:variant>
      <vt:variant>
        <vt:lpwstr>_Toc218497252</vt:lpwstr>
      </vt:variant>
      <vt:variant>
        <vt:i4>1048625</vt:i4>
      </vt:variant>
      <vt:variant>
        <vt:i4>194</vt:i4>
      </vt:variant>
      <vt:variant>
        <vt:i4>0</vt:i4>
      </vt:variant>
      <vt:variant>
        <vt:i4>5</vt:i4>
      </vt:variant>
      <vt:variant>
        <vt:lpwstr/>
      </vt:variant>
      <vt:variant>
        <vt:lpwstr>_Toc218497251</vt:lpwstr>
      </vt:variant>
      <vt:variant>
        <vt:i4>1048625</vt:i4>
      </vt:variant>
      <vt:variant>
        <vt:i4>188</vt:i4>
      </vt:variant>
      <vt:variant>
        <vt:i4>0</vt:i4>
      </vt:variant>
      <vt:variant>
        <vt:i4>5</vt:i4>
      </vt:variant>
      <vt:variant>
        <vt:lpwstr/>
      </vt:variant>
      <vt:variant>
        <vt:lpwstr>_Toc218497250</vt:lpwstr>
      </vt:variant>
      <vt:variant>
        <vt:i4>1114161</vt:i4>
      </vt:variant>
      <vt:variant>
        <vt:i4>182</vt:i4>
      </vt:variant>
      <vt:variant>
        <vt:i4>0</vt:i4>
      </vt:variant>
      <vt:variant>
        <vt:i4>5</vt:i4>
      </vt:variant>
      <vt:variant>
        <vt:lpwstr/>
      </vt:variant>
      <vt:variant>
        <vt:lpwstr>_Toc218497249</vt:lpwstr>
      </vt:variant>
      <vt:variant>
        <vt:i4>1114161</vt:i4>
      </vt:variant>
      <vt:variant>
        <vt:i4>176</vt:i4>
      </vt:variant>
      <vt:variant>
        <vt:i4>0</vt:i4>
      </vt:variant>
      <vt:variant>
        <vt:i4>5</vt:i4>
      </vt:variant>
      <vt:variant>
        <vt:lpwstr/>
      </vt:variant>
      <vt:variant>
        <vt:lpwstr>_Toc218497248</vt:lpwstr>
      </vt:variant>
      <vt:variant>
        <vt:i4>1114161</vt:i4>
      </vt:variant>
      <vt:variant>
        <vt:i4>170</vt:i4>
      </vt:variant>
      <vt:variant>
        <vt:i4>0</vt:i4>
      </vt:variant>
      <vt:variant>
        <vt:i4>5</vt:i4>
      </vt:variant>
      <vt:variant>
        <vt:lpwstr/>
      </vt:variant>
      <vt:variant>
        <vt:lpwstr>_Toc218497247</vt:lpwstr>
      </vt:variant>
      <vt:variant>
        <vt:i4>1114161</vt:i4>
      </vt:variant>
      <vt:variant>
        <vt:i4>164</vt:i4>
      </vt:variant>
      <vt:variant>
        <vt:i4>0</vt:i4>
      </vt:variant>
      <vt:variant>
        <vt:i4>5</vt:i4>
      </vt:variant>
      <vt:variant>
        <vt:lpwstr/>
      </vt:variant>
      <vt:variant>
        <vt:lpwstr>_Toc218497246</vt:lpwstr>
      </vt:variant>
      <vt:variant>
        <vt:i4>1114161</vt:i4>
      </vt:variant>
      <vt:variant>
        <vt:i4>158</vt:i4>
      </vt:variant>
      <vt:variant>
        <vt:i4>0</vt:i4>
      </vt:variant>
      <vt:variant>
        <vt:i4>5</vt:i4>
      </vt:variant>
      <vt:variant>
        <vt:lpwstr/>
      </vt:variant>
      <vt:variant>
        <vt:lpwstr>_Toc218497245</vt:lpwstr>
      </vt:variant>
      <vt:variant>
        <vt:i4>1114161</vt:i4>
      </vt:variant>
      <vt:variant>
        <vt:i4>152</vt:i4>
      </vt:variant>
      <vt:variant>
        <vt:i4>0</vt:i4>
      </vt:variant>
      <vt:variant>
        <vt:i4>5</vt:i4>
      </vt:variant>
      <vt:variant>
        <vt:lpwstr/>
      </vt:variant>
      <vt:variant>
        <vt:lpwstr>_Toc218497244</vt:lpwstr>
      </vt:variant>
      <vt:variant>
        <vt:i4>1114161</vt:i4>
      </vt:variant>
      <vt:variant>
        <vt:i4>146</vt:i4>
      </vt:variant>
      <vt:variant>
        <vt:i4>0</vt:i4>
      </vt:variant>
      <vt:variant>
        <vt:i4>5</vt:i4>
      </vt:variant>
      <vt:variant>
        <vt:lpwstr/>
      </vt:variant>
      <vt:variant>
        <vt:lpwstr>_Toc218497243</vt:lpwstr>
      </vt:variant>
      <vt:variant>
        <vt:i4>1114161</vt:i4>
      </vt:variant>
      <vt:variant>
        <vt:i4>140</vt:i4>
      </vt:variant>
      <vt:variant>
        <vt:i4>0</vt:i4>
      </vt:variant>
      <vt:variant>
        <vt:i4>5</vt:i4>
      </vt:variant>
      <vt:variant>
        <vt:lpwstr/>
      </vt:variant>
      <vt:variant>
        <vt:lpwstr>_Toc218497242</vt:lpwstr>
      </vt:variant>
      <vt:variant>
        <vt:i4>1114161</vt:i4>
      </vt:variant>
      <vt:variant>
        <vt:i4>134</vt:i4>
      </vt:variant>
      <vt:variant>
        <vt:i4>0</vt:i4>
      </vt:variant>
      <vt:variant>
        <vt:i4>5</vt:i4>
      </vt:variant>
      <vt:variant>
        <vt:lpwstr/>
      </vt:variant>
      <vt:variant>
        <vt:lpwstr>_Toc218497241</vt:lpwstr>
      </vt:variant>
      <vt:variant>
        <vt:i4>1114161</vt:i4>
      </vt:variant>
      <vt:variant>
        <vt:i4>128</vt:i4>
      </vt:variant>
      <vt:variant>
        <vt:i4>0</vt:i4>
      </vt:variant>
      <vt:variant>
        <vt:i4>5</vt:i4>
      </vt:variant>
      <vt:variant>
        <vt:lpwstr/>
      </vt:variant>
      <vt:variant>
        <vt:lpwstr>_Toc218497240</vt:lpwstr>
      </vt:variant>
      <vt:variant>
        <vt:i4>1441841</vt:i4>
      </vt:variant>
      <vt:variant>
        <vt:i4>122</vt:i4>
      </vt:variant>
      <vt:variant>
        <vt:i4>0</vt:i4>
      </vt:variant>
      <vt:variant>
        <vt:i4>5</vt:i4>
      </vt:variant>
      <vt:variant>
        <vt:lpwstr/>
      </vt:variant>
      <vt:variant>
        <vt:lpwstr>_Toc218497239</vt:lpwstr>
      </vt:variant>
      <vt:variant>
        <vt:i4>1441841</vt:i4>
      </vt:variant>
      <vt:variant>
        <vt:i4>116</vt:i4>
      </vt:variant>
      <vt:variant>
        <vt:i4>0</vt:i4>
      </vt:variant>
      <vt:variant>
        <vt:i4>5</vt:i4>
      </vt:variant>
      <vt:variant>
        <vt:lpwstr/>
      </vt:variant>
      <vt:variant>
        <vt:lpwstr>_Toc218497238</vt:lpwstr>
      </vt:variant>
      <vt:variant>
        <vt:i4>1441841</vt:i4>
      </vt:variant>
      <vt:variant>
        <vt:i4>110</vt:i4>
      </vt:variant>
      <vt:variant>
        <vt:i4>0</vt:i4>
      </vt:variant>
      <vt:variant>
        <vt:i4>5</vt:i4>
      </vt:variant>
      <vt:variant>
        <vt:lpwstr/>
      </vt:variant>
      <vt:variant>
        <vt:lpwstr>_Toc218497237</vt:lpwstr>
      </vt:variant>
      <vt:variant>
        <vt:i4>1441841</vt:i4>
      </vt:variant>
      <vt:variant>
        <vt:i4>104</vt:i4>
      </vt:variant>
      <vt:variant>
        <vt:i4>0</vt:i4>
      </vt:variant>
      <vt:variant>
        <vt:i4>5</vt:i4>
      </vt:variant>
      <vt:variant>
        <vt:lpwstr/>
      </vt:variant>
      <vt:variant>
        <vt:lpwstr>_Toc218497236</vt:lpwstr>
      </vt:variant>
      <vt:variant>
        <vt:i4>1441841</vt:i4>
      </vt:variant>
      <vt:variant>
        <vt:i4>98</vt:i4>
      </vt:variant>
      <vt:variant>
        <vt:i4>0</vt:i4>
      </vt:variant>
      <vt:variant>
        <vt:i4>5</vt:i4>
      </vt:variant>
      <vt:variant>
        <vt:lpwstr/>
      </vt:variant>
      <vt:variant>
        <vt:lpwstr>_Toc218497235</vt:lpwstr>
      </vt:variant>
      <vt:variant>
        <vt:i4>1441841</vt:i4>
      </vt:variant>
      <vt:variant>
        <vt:i4>92</vt:i4>
      </vt:variant>
      <vt:variant>
        <vt:i4>0</vt:i4>
      </vt:variant>
      <vt:variant>
        <vt:i4>5</vt:i4>
      </vt:variant>
      <vt:variant>
        <vt:lpwstr/>
      </vt:variant>
      <vt:variant>
        <vt:lpwstr>_Toc218497234</vt:lpwstr>
      </vt:variant>
      <vt:variant>
        <vt:i4>1441841</vt:i4>
      </vt:variant>
      <vt:variant>
        <vt:i4>86</vt:i4>
      </vt:variant>
      <vt:variant>
        <vt:i4>0</vt:i4>
      </vt:variant>
      <vt:variant>
        <vt:i4>5</vt:i4>
      </vt:variant>
      <vt:variant>
        <vt:lpwstr/>
      </vt:variant>
      <vt:variant>
        <vt:lpwstr>_Toc218497233</vt:lpwstr>
      </vt:variant>
      <vt:variant>
        <vt:i4>1441841</vt:i4>
      </vt:variant>
      <vt:variant>
        <vt:i4>80</vt:i4>
      </vt:variant>
      <vt:variant>
        <vt:i4>0</vt:i4>
      </vt:variant>
      <vt:variant>
        <vt:i4>5</vt:i4>
      </vt:variant>
      <vt:variant>
        <vt:lpwstr/>
      </vt:variant>
      <vt:variant>
        <vt:lpwstr>_Toc218497232</vt:lpwstr>
      </vt:variant>
      <vt:variant>
        <vt:i4>1441841</vt:i4>
      </vt:variant>
      <vt:variant>
        <vt:i4>74</vt:i4>
      </vt:variant>
      <vt:variant>
        <vt:i4>0</vt:i4>
      </vt:variant>
      <vt:variant>
        <vt:i4>5</vt:i4>
      </vt:variant>
      <vt:variant>
        <vt:lpwstr/>
      </vt:variant>
      <vt:variant>
        <vt:lpwstr>_Toc218497231</vt:lpwstr>
      </vt:variant>
      <vt:variant>
        <vt:i4>1441841</vt:i4>
      </vt:variant>
      <vt:variant>
        <vt:i4>68</vt:i4>
      </vt:variant>
      <vt:variant>
        <vt:i4>0</vt:i4>
      </vt:variant>
      <vt:variant>
        <vt:i4>5</vt:i4>
      </vt:variant>
      <vt:variant>
        <vt:lpwstr/>
      </vt:variant>
      <vt:variant>
        <vt:lpwstr>_Toc218497230</vt:lpwstr>
      </vt:variant>
      <vt:variant>
        <vt:i4>1507377</vt:i4>
      </vt:variant>
      <vt:variant>
        <vt:i4>62</vt:i4>
      </vt:variant>
      <vt:variant>
        <vt:i4>0</vt:i4>
      </vt:variant>
      <vt:variant>
        <vt:i4>5</vt:i4>
      </vt:variant>
      <vt:variant>
        <vt:lpwstr/>
      </vt:variant>
      <vt:variant>
        <vt:lpwstr>_Toc218497229</vt:lpwstr>
      </vt:variant>
      <vt:variant>
        <vt:i4>1507377</vt:i4>
      </vt:variant>
      <vt:variant>
        <vt:i4>56</vt:i4>
      </vt:variant>
      <vt:variant>
        <vt:i4>0</vt:i4>
      </vt:variant>
      <vt:variant>
        <vt:i4>5</vt:i4>
      </vt:variant>
      <vt:variant>
        <vt:lpwstr/>
      </vt:variant>
      <vt:variant>
        <vt:lpwstr>_Toc218497228</vt:lpwstr>
      </vt:variant>
      <vt:variant>
        <vt:i4>1507377</vt:i4>
      </vt:variant>
      <vt:variant>
        <vt:i4>50</vt:i4>
      </vt:variant>
      <vt:variant>
        <vt:i4>0</vt:i4>
      </vt:variant>
      <vt:variant>
        <vt:i4>5</vt:i4>
      </vt:variant>
      <vt:variant>
        <vt:lpwstr/>
      </vt:variant>
      <vt:variant>
        <vt:lpwstr>_Toc218497227</vt:lpwstr>
      </vt:variant>
      <vt:variant>
        <vt:i4>1507377</vt:i4>
      </vt:variant>
      <vt:variant>
        <vt:i4>44</vt:i4>
      </vt:variant>
      <vt:variant>
        <vt:i4>0</vt:i4>
      </vt:variant>
      <vt:variant>
        <vt:i4>5</vt:i4>
      </vt:variant>
      <vt:variant>
        <vt:lpwstr/>
      </vt:variant>
      <vt:variant>
        <vt:lpwstr>_Toc218497226</vt:lpwstr>
      </vt:variant>
      <vt:variant>
        <vt:i4>1507377</vt:i4>
      </vt:variant>
      <vt:variant>
        <vt:i4>38</vt:i4>
      </vt:variant>
      <vt:variant>
        <vt:i4>0</vt:i4>
      </vt:variant>
      <vt:variant>
        <vt:i4>5</vt:i4>
      </vt:variant>
      <vt:variant>
        <vt:lpwstr/>
      </vt:variant>
      <vt:variant>
        <vt:lpwstr>_Toc218497225</vt:lpwstr>
      </vt:variant>
      <vt:variant>
        <vt:i4>1507377</vt:i4>
      </vt:variant>
      <vt:variant>
        <vt:i4>32</vt:i4>
      </vt:variant>
      <vt:variant>
        <vt:i4>0</vt:i4>
      </vt:variant>
      <vt:variant>
        <vt:i4>5</vt:i4>
      </vt:variant>
      <vt:variant>
        <vt:lpwstr/>
      </vt:variant>
      <vt:variant>
        <vt:lpwstr>_Toc218497224</vt:lpwstr>
      </vt:variant>
      <vt:variant>
        <vt:i4>1507377</vt:i4>
      </vt:variant>
      <vt:variant>
        <vt:i4>26</vt:i4>
      </vt:variant>
      <vt:variant>
        <vt:i4>0</vt:i4>
      </vt:variant>
      <vt:variant>
        <vt:i4>5</vt:i4>
      </vt:variant>
      <vt:variant>
        <vt:lpwstr/>
      </vt:variant>
      <vt:variant>
        <vt:lpwstr>_Toc218497223</vt:lpwstr>
      </vt:variant>
      <vt:variant>
        <vt:i4>1507377</vt:i4>
      </vt:variant>
      <vt:variant>
        <vt:i4>20</vt:i4>
      </vt:variant>
      <vt:variant>
        <vt:i4>0</vt:i4>
      </vt:variant>
      <vt:variant>
        <vt:i4>5</vt:i4>
      </vt:variant>
      <vt:variant>
        <vt:lpwstr/>
      </vt:variant>
      <vt:variant>
        <vt:lpwstr>_Toc218497222</vt:lpwstr>
      </vt:variant>
      <vt:variant>
        <vt:i4>1507377</vt:i4>
      </vt:variant>
      <vt:variant>
        <vt:i4>14</vt:i4>
      </vt:variant>
      <vt:variant>
        <vt:i4>0</vt:i4>
      </vt:variant>
      <vt:variant>
        <vt:i4>5</vt:i4>
      </vt:variant>
      <vt:variant>
        <vt:lpwstr/>
      </vt:variant>
      <vt:variant>
        <vt:lpwstr>_Toc218497221</vt:lpwstr>
      </vt:variant>
      <vt:variant>
        <vt:i4>1507377</vt:i4>
      </vt:variant>
      <vt:variant>
        <vt:i4>8</vt:i4>
      </vt:variant>
      <vt:variant>
        <vt:i4>0</vt:i4>
      </vt:variant>
      <vt:variant>
        <vt:i4>5</vt:i4>
      </vt:variant>
      <vt:variant>
        <vt:lpwstr/>
      </vt:variant>
      <vt:variant>
        <vt:lpwstr>_Toc218497220</vt:lpwstr>
      </vt:variant>
      <vt:variant>
        <vt:i4>1310769</vt:i4>
      </vt:variant>
      <vt:variant>
        <vt:i4>2</vt:i4>
      </vt:variant>
      <vt:variant>
        <vt:i4>0</vt:i4>
      </vt:variant>
      <vt:variant>
        <vt:i4>5</vt:i4>
      </vt:variant>
      <vt:variant>
        <vt:lpwstr/>
      </vt:variant>
      <vt:variant>
        <vt:lpwstr>_Toc218497219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2026-09-06T23:23:00Z</dcterms:created>
  <dcterms:modified xsi:type="dcterms:W3CDTF">2026-09-06T23:23:00Z</dcterms:modified>
</cp:coreProperties>
</file>