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A7416" w14:textId="77777777" w:rsidR="00291390" w:rsidRDefault="00553FDB">
      <w:pPr>
        <w:tabs>
          <w:tab w:val="right" w:pos="9270"/>
        </w:tabs>
      </w:pPr>
      <w:r>
        <w:rPr>
          <w:b/>
        </w:rPr>
        <w:t>Transmission Line at very low Frequency</w:t>
      </w:r>
      <w:r w:rsidR="00291390">
        <w:rPr>
          <w:b/>
        </w:rPr>
        <w:tab/>
      </w:r>
      <w:r>
        <w:tab/>
      </w:r>
      <w:r>
        <w:tab/>
      </w:r>
      <w:r w:rsidR="00291390">
        <w:t>PhL</w:t>
      </w:r>
      <w:r w:rsidR="00291390">
        <w:tab/>
      </w:r>
      <w:r w:rsidR="00291390">
        <w:tab/>
      </w:r>
      <w:r>
        <w:t>8.16.14</w:t>
      </w:r>
    </w:p>
    <w:p w14:paraId="42245B37" w14:textId="77777777" w:rsidR="00291390" w:rsidRDefault="00291390">
      <w:pPr>
        <w:tabs>
          <w:tab w:val="left" w:pos="7200"/>
          <w:tab w:val="left" w:pos="7920"/>
          <w:tab w:val="right" w:pos="9270"/>
        </w:tabs>
      </w:pPr>
    </w:p>
    <w:p w14:paraId="07CC2420" w14:textId="77777777" w:rsidR="00E975A1" w:rsidRPr="00E975A1" w:rsidRDefault="00E975A1">
      <w:pPr>
        <w:tabs>
          <w:tab w:val="left" w:pos="7200"/>
          <w:tab w:val="left" w:pos="7920"/>
          <w:tab w:val="right" w:pos="9270"/>
        </w:tabs>
        <w:rPr>
          <w:color w:val="FF0000"/>
        </w:rPr>
      </w:pPr>
      <w:r w:rsidRPr="00E975A1">
        <w:rPr>
          <w:color w:val="FF0000"/>
        </w:rPr>
        <w:t xml:space="preserve">Reviewing this </w:t>
      </w:r>
      <w:r w:rsidR="00026D6C">
        <w:rPr>
          <w:color w:val="FF0000"/>
        </w:rPr>
        <w:t xml:space="preserve">doc </w:t>
      </w:r>
      <w:r w:rsidRPr="00E975A1">
        <w:rPr>
          <w:color w:val="FF0000"/>
        </w:rPr>
        <w:t xml:space="preserve">on 9.10.14. </w:t>
      </w:r>
    </w:p>
    <w:p w14:paraId="3D929C9E" w14:textId="77777777" w:rsidR="00E975A1" w:rsidRDefault="00E975A1">
      <w:pPr>
        <w:tabs>
          <w:tab w:val="left" w:pos="7200"/>
          <w:tab w:val="left" w:pos="7920"/>
          <w:tab w:val="right" w:pos="9270"/>
        </w:tabs>
      </w:pPr>
    </w:p>
    <w:p w14:paraId="3C8F2DB1" w14:textId="77777777" w:rsidR="00860F00" w:rsidRDefault="00860F00">
      <w:pPr>
        <w:pStyle w:val="TOC2"/>
        <w:tabs>
          <w:tab w:val="right" w:leader="dot" w:pos="9350"/>
        </w:tabs>
        <w:rPr>
          <w:b w:val="0"/>
          <w:noProof/>
          <w:sz w:val="24"/>
          <w:szCs w:val="24"/>
        </w:rPr>
      </w:pPr>
      <w:r>
        <w:fldChar w:fldCharType="begin"/>
      </w:r>
      <w:r>
        <w:instrText xml:space="preserve"> TOC \o "1-3" \h \z \u </w:instrText>
      </w:r>
      <w:r>
        <w:fldChar w:fldCharType="separate"/>
      </w:r>
      <w:hyperlink w:anchor="_Toc396116062" w:history="1">
        <w:r w:rsidRPr="00E97377">
          <w:rPr>
            <w:rStyle w:val="Hyperlink"/>
            <w:noProof/>
          </w:rPr>
          <w:t>1. Basic facts</w:t>
        </w:r>
        <w:r w:rsidRPr="00E97377">
          <w:rPr>
            <w:rStyle w:val="Hyperlink"/>
            <w:noProof/>
          </w:rPr>
          <w:t xml:space="preserve"> </w:t>
        </w:r>
        <w:r w:rsidRPr="00E97377">
          <w:rPr>
            <w:rStyle w:val="Hyperlink"/>
            <w:noProof/>
          </w:rPr>
          <w:t>for traveling wave with complex k.</w:t>
        </w:r>
        <w:r>
          <w:rPr>
            <w:noProof/>
            <w:webHidden/>
          </w:rPr>
          <w:tab/>
        </w:r>
        <w:r>
          <w:rPr>
            <w:noProof/>
            <w:webHidden/>
          </w:rPr>
          <w:fldChar w:fldCharType="begin"/>
        </w:r>
        <w:r>
          <w:rPr>
            <w:noProof/>
            <w:webHidden/>
          </w:rPr>
          <w:instrText xml:space="preserve"> PAGEREF _Toc396116062 \h </w:instrText>
        </w:r>
        <w:r>
          <w:rPr>
            <w:noProof/>
          </w:rPr>
        </w:r>
        <w:r>
          <w:rPr>
            <w:noProof/>
            <w:webHidden/>
          </w:rPr>
          <w:fldChar w:fldCharType="separate"/>
        </w:r>
        <w:r>
          <w:rPr>
            <w:noProof/>
            <w:webHidden/>
          </w:rPr>
          <w:t>1</w:t>
        </w:r>
        <w:r>
          <w:rPr>
            <w:noProof/>
            <w:webHidden/>
          </w:rPr>
          <w:fldChar w:fldCharType="end"/>
        </w:r>
      </w:hyperlink>
    </w:p>
    <w:p w14:paraId="5BD8C667" w14:textId="77777777" w:rsidR="00860F00" w:rsidRDefault="00860F00">
      <w:pPr>
        <w:pStyle w:val="TOC2"/>
        <w:tabs>
          <w:tab w:val="right" w:leader="dot" w:pos="9350"/>
        </w:tabs>
        <w:rPr>
          <w:b w:val="0"/>
          <w:noProof/>
          <w:sz w:val="24"/>
          <w:szCs w:val="24"/>
        </w:rPr>
      </w:pPr>
      <w:hyperlink w:anchor="_Toc396116063" w:history="1">
        <w:r w:rsidRPr="00E97377">
          <w:rPr>
            <w:rStyle w:val="Hyperlink"/>
            <w:noProof/>
          </w:rPr>
          <w:t>2. Apply these basic facts to a TL operating at low ω</w:t>
        </w:r>
        <w:r>
          <w:rPr>
            <w:noProof/>
            <w:webHidden/>
          </w:rPr>
          <w:tab/>
        </w:r>
        <w:r>
          <w:rPr>
            <w:noProof/>
            <w:webHidden/>
          </w:rPr>
          <w:fldChar w:fldCharType="begin"/>
        </w:r>
        <w:r>
          <w:rPr>
            <w:noProof/>
            <w:webHidden/>
          </w:rPr>
          <w:instrText xml:space="preserve"> PAGEREF _Toc396116063 \h </w:instrText>
        </w:r>
        <w:r>
          <w:rPr>
            <w:noProof/>
          </w:rPr>
        </w:r>
        <w:r>
          <w:rPr>
            <w:noProof/>
            <w:webHidden/>
          </w:rPr>
          <w:fldChar w:fldCharType="separate"/>
        </w:r>
        <w:r>
          <w:rPr>
            <w:noProof/>
            <w:webHidden/>
          </w:rPr>
          <w:t>2</w:t>
        </w:r>
        <w:r>
          <w:rPr>
            <w:noProof/>
            <w:webHidden/>
          </w:rPr>
          <w:fldChar w:fldCharType="end"/>
        </w:r>
      </w:hyperlink>
    </w:p>
    <w:p w14:paraId="264034DC" w14:textId="77777777" w:rsidR="00860F00" w:rsidRDefault="00860F00">
      <w:pPr>
        <w:pStyle w:val="TOC2"/>
        <w:tabs>
          <w:tab w:val="right" w:leader="dot" w:pos="9350"/>
        </w:tabs>
        <w:rPr>
          <w:b w:val="0"/>
          <w:noProof/>
          <w:sz w:val="24"/>
          <w:szCs w:val="24"/>
        </w:rPr>
      </w:pPr>
      <w:hyperlink w:anchor="_Toc396116064" w:history="1">
        <w:r w:rsidRPr="00E97377">
          <w:rPr>
            <w:rStyle w:val="Hyperlink"/>
            <w:noProof/>
          </w:rPr>
          <w:t>3. Where does n(θ) come from?</w:t>
        </w:r>
        <w:r>
          <w:rPr>
            <w:noProof/>
            <w:webHidden/>
          </w:rPr>
          <w:tab/>
        </w:r>
        <w:r>
          <w:rPr>
            <w:noProof/>
            <w:webHidden/>
          </w:rPr>
          <w:fldChar w:fldCharType="begin"/>
        </w:r>
        <w:r>
          <w:rPr>
            <w:noProof/>
            <w:webHidden/>
          </w:rPr>
          <w:instrText xml:space="preserve"> PAGEREF _Toc396116064 \h </w:instrText>
        </w:r>
        <w:r>
          <w:rPr>
            <w:noProof/>
          </w:rPr>
        </w:r>
        <w:r>
          <w:rPr>
            <w:noProof/>
            <w:webHidden/>
          </w:rPr>
          <w:fldChar w:fldCharType="separate"/>
        </w:r>
        <w:r>
          <w:rPr>
            <w:noProof/>
            <w:webHidden/>
          </w:rPr>
          <w:t>3</w:t>
        </w:r>
        <w:r>
          <w:rPr>
            <w:noProof/>
            <w:webHidden/>
          </w:rPr>
          <w:fldChar w:fldCharType="end"/>
        </w:r>
      </w:hyperlink>
    </w:p>
    <w:p w14:paraId="0838B4CA" w14:textId="77777777" w:rsidR="00860F00" w:rsidRDefault="00860F00">
      <w:pPr>
        <w:pStyle w:val="TOC2"/>
        <w:tabs>
          <w:tab w:val="right" w:leader="dot" w:pos="9350"/>
        </w:tabs>
        <w:rPr>
          <w:b w:val="0"/>
          <w:noProof/>
          <w:sz w:val="24"/>
          <w:szCs w:val="24"/>
        </w:rPr>
      </w:pPr>
      <w:hyperlink w:anchor="_Toc396116065" w:history="1">
        <w:r w:rsidRPr="00E97377">
          <w:rPr>
            <w:rStyle w:val="Hyperlink"/>
            <w:noProof/>
          </w:rPr>
          <w:t>4. Rewrite Section 6.5 (d) using the correct k instead of β</w:t>
        </w:r>
        <w:r w:rsidRPr="00E97377">
          <w:rPr>
            <w:rStyle w:val="Hyperlink"/>
            <w:rFonts w:ascii="Courier New" w:hAnsi="Courier New"/>
            <w:noProof/>
            <w:vertAlign w:val="subscript"/>
          </w:rPr>
          <w:t>d0</w:t>
        </w:r>
        <w:r w:rsidRPr="00E97377">
          <w:rPr>
            <w:rStyle w:val="Hyperlink"/>
            <w:noProof/>
          </w:rPr>
          <w:t xml:space="preserve"> :</w:t>
        </w:r>
        <w:r>
          <w:rPr>
            <w:noProof/>
            <w:webHidden/>
          </w:rPr>
          <w:tab/>
        </w:r>
        <w:r>
          <w:rPr>
            <w:noProof/>
            <w:webHidden/>
          </w:rPr>
          <w:fldChar w:fldCharType="begin"/>
        </w:r>
        <w:r>
          <w:rPr>
            <w:noProof/>
            <w:webHidden/>
          </w:rPr>
          <w:instrText xml:space="preserve"> PAGEREF _Toc396116065 \h </w:instrText>
        </w:r>
        <w:r>
          <w:rPr>
            <w:noProof/>
          </w:rPr>
        </w:r>
        <w:r>
          <w:rPr>
            <w:noProof/>
            <w:webHidden/>
          </w:rPr>
          <w:fldChar w:fldCharType="separate"/>
        </w:r>
        <w:r>
          <w:rPr>
            <w:noProof/>
            <w:webHidden/>
          </w:rPr>
          <w:t>3</w:t>
        </w:r>
        <w:r>
          <w:rPr>
            <w:noProof/>
            <w:webHidden/>
          </w:rPr>
          <w:fldChar w:fldCharType="end"/>
        </w:r>
      </w:hyperlink>
    </w:p>
    <w:p w14:paraId="027C6D32" w14:textId="77777777" w:rsidR="00860F00" w:rsidRDefault="00860F00">
      <w:pPr>
        <w:pStyle w:val="TOC2"/>
        <w:tabs>
          <w:tab w:val="right" w:leader="dot" w:pos="9350"/>
        </w:tabs>
        <w:rPr>
          <w:b w:val="0"/>
          <w:noProof/>
          <w:sz w:val="24"/>
          <w:szCs w:val="24"/>
        </w:rPr>
      </w:pPr>
      <w:hyperlink w:anchor="_Toc396116066" w:history="1">
        <w:r w:rsidRPr="00E97377">
          <w:rPr>
            <w:rStyle w:val="Hyperlink"/>
            <w:noProof/>
          </w:rPr>
          <w:t>5. So how does this d</w:t>
        </w:r>
        <w:r w:rsidRPr="00E97377">
          <w:rPr>
            <w:rStyle w:val="Hyperlink"/>
            <w:noProof/>
          </w:rPr>
          <w:t>i</w:t>
        </w:r>
        <w:r w:rsidRPr="00E97377">
          <w:rPr>
            <w:rStyle w:val="Hyperlink"/>
            <w:noProof/>
          </w:rPr>
          <w:t>sc</w:t>
        </w:r>
        <w:r w:rsidRPr="00E97377">
          <w:rPr>
            <w:rStyle w:val="Hyperlink"/>
            <w:noProof/>
          </w:rPr>
          <w:t>u</w:t>
        </w:r>
        <w:r w:rsidRPr="00E97377">
          <w:rPr>
            <w:rStyle w:val="Hyperlink"/>
            <w:noProof/>
          </w:rPr>
          <w:t>ssion go for low ω instead of high skin depth ω?</w:t>
        </w:r>
        <w:r>
          <w:rPr>
            <w:noProof/>
            <w:webHidden/>
          </w:rPr>
          <w:tab/>
        </w:r>
        <w:r>
          <w:rPr>
            <w:noProof/>
            <w:webHidden/>
          </w:rPr>
          <w:fldChar w:fldCharType="begin"/>
        </w:r>
        <w:r>
          <w:rPr>
            <w:noProof/>
            <w:webHidden/>
          </w:rPr>
          <w:instrText xml:space="preserve"> PAGEREF _Toc396116066 \h </w:instrText>
        </w:r>
        <w:r>
          <w:rPr>
            <w:noProof/>
          </w:rPr>
        </w:r>
        <w:r>
          <w:rPr>
            <w:noProof/>
            <w:webHidden/>
          </w:rPr>
          <w:fldChar w:fldCharType="separate"/>
        </w:r>
        <w:r>
          <w:rPr>
            <w:noProof/>
            <w:webHidden/>
          </w:rPr>
          <w:t>5</w:t>
        </w:r>
        <w:r>
          <w:rPr>
            <w:noProof/>
            <w:webHidden/>
          </w:rPr>
          <w:fldChar w:fldCharType="end"/>
        </w:r>
      </w:hyperlink>
    </w:p>
    <w:p w14:paraId="7A75D966" w14:textId="77777777" w:rsidR="00C732D3" w:rsidRDefault="00860F00">
      <w:pPr>
        <w:tabs>
          <w:tab w:val="left" w:pos="7200"/>
          <w:tab w:val="left" w:pos="7920"/>
          <w:tab w:val="right" w:pos="9270"/>
        </w:tabs>
      </w:pPr>
      <w:r>
        <w:fldChar w:fldCharType="end"/>
      </w:r>
    </w:p>
    <w:p w14:paraId="16220DC7" w14:textId="77777777" w:rsidR="00860F00" w:rsidRDefault="00860F00">
      <w:pPr>
        <w:tabs>
          <w:tab w:val="left" w:pos="7200"/>
          <w:tab w:val="left" w:pos="7920"/>
          <w:tab w:val="right" w:pos="9270"/>
        </w:tabs>
      </w:pPr>
    </w:p>
    <w:p w14:paraId="33774F1B" w14:textId="77777777" w:rsidR="00C732D3" w:rsidRDefault="00C732D3" w:rsidP="00C732D3">
      <w:pPr>
        <w:pStyle w:val="Heading2"/>
      </w:pPr>
      <w:bookmarkStart w:id="0" w:name="_Toc396116062"/>
      <w:r>
        <w:t>1. Basic facts for traveling wave with complex k.</w:t>
      </w:r>
      <w:bookmarkEnd w:id="0"/>
      <w:r>
        <w:t xml:space="preserve"> </w:t>
      </w:r>
    </w:p>
    <w:p w14:paraId="0322810D" w14:textId="77777777" w:rsidR="00C732D3" w:rsidRDefault="00C732D3">
      <w:pPr>
        <w:tabs>
          <w:tab w:val="left" w:pos="7200"/>
          <w:tab w:val="left" w:pos="7920"/>
          <w:tab w:val="right" w:pos="9270"/>
        </w:tabs>
      </w:pPr>
      <w:r>
        <w:t xml:space="preserve"> </w:t>
      </w:r>
    </w:p>
    <w:p w14:paraId="5DBD72B6" w14:textId="77777777" w:rsidR="00553FDB" w:rsidRDefault="00553FDB">
      <w:r>
        <w:t>Imagine driving an infinite transmission line, two large solid copper cylinders that go off the infinity. We drive at very low ω.  Let's assume for the moment that the network model applies in this regime, so that the traditional formula</w:t>
      </w:r>
      <w:r w:rsidRPr="00553FDB">
        <w:t xml:space="preserve"> </w:t>
      </w:r>
      <w:r>
        <w:t xml:space="preserve">k  ≡  -j </w:t>
      </w:r>
      <w:r>
        <w:fldChar w:fldCharType="begin"/>
      </w:r>
      <w:r>
        <w:instrText xml:space="preserve"> EQ \r(</w:instrText>
      </w:r>
      <w:r>
        <w:rPr>
          <w:noProof/>
        </w:rPr>
        <w:instrText>(R+jωL)(G+jωC)</w:instrText>
      </w:r>
      <w:r>
        <w:instrText xml:space="preserve">) </w:instrText>
      </w:r>
      <w:r>
        <w:fldChar w:fldCharType="end"/>
      </w:r>
      <w:r>
        <w:t xml:space="preserve"> applies. Assume also that G = 0. Then we know that</w:t>
      </w:r>
    </w:p>
    <w:p w14:paraId="47E6A9A7" w14:textId="77777777" w:rsidR="00E975A1" w:rsidRDefault="00E975A1">
      <w:r>
        <w:t>[</w:t>
      </w:r>
      <w:r w:rsidRPr="00E975A1">
        <w:rPr>
          <w:color w:val="FF0000"/>
        </w:rPr>
        <w:t xml:space="preserve"> this is the same limit </w:t>
      </w:r>
      <w:r>
        <w:rPr>
          <w:color w:val="FF0000"/>
        </w:rPr>
        <w:t>as found in</w:t>
      </w:r>
      <w:r w:rsidRPr="00E975A1">
        <w:rPr>
          <w:color w:val="FF0000"/>
        </w:rPr>
        <w:t xml:space="preserve"> the updated App Q </w:t>
      </w:r>
      <w:r>
        <w:t xml:space="preserve">] </w:t>
      </w:r>
    </w:p>
    <w:p w14:paraId="77074DF9" w14:textId="77777777" w:rsidR="00553FDB" w:rsidRDefault="00553FDB"/>
    <w:p w14:paraId="6E472F48" w14:textId="77777777" w:rsidR="00553FDB" w:rsidRDefault="00553FDB" w:rsidP="00553FDB">
      <w:pPr>
        <w:pBdr>
          <w:top w:val="single" w:sz="4" w:space="1" w:color="auto"/>
          <w:left w:val="single" w:sz="4" w:space="4" w:color="auto"/>
          <w:bottom w:val="single" w:sz="4" w:space="1" w:color="auto"/>
          <w:right w:val="single" w:sz="4" w:space="4" w:color="auto"/>
        </w:pBdr>
        <w:rPr>
          <w:b/>
        </w:rPr>
      </w:pPr>
    </w:p>
    <w:p w14:paraId="3BEDD7AA" w14:textId="77777777" w:rsidR="00553FDB" w:rsidRDefault="00553FDB" w:rsidP="00553FDB">
      <w:pPr>
        <w:pBdr>
          <w:top w:val="single" w:sz="4" w:space="1" w:color="auto"/>
          <w:left w:val="single" w:sz="4" w:space="4" w:color="auto"/>
          <w:bottom w:val="single" w:sz="4" w:space="1" w:color="auto"/>
          <w:right w:val="single" w:sz="4" w:space="4" w:color="auto"/>
        </w:pBdr>
      </w:pPr>
      <w:r>
        <w:rPr>
          <w:b/>
        </w:rPr>
        <w:t xml:space="preserve"> Fact 4</w:t>
      </w:r>
      <w:r w:rsidRPr="00C45A11">
        <w:rPr>
          <w:b/>
        </w:rPr>
        <w:t xml:space="preserve">: </w:t>
      </w:r>
      <w:r>
        <w:t xml:space="preserve"> In the low frequency limit with G = 0 , </w:t>
      </w:r>
      <w:r>
        <w:tab/>
      </w:r>
      <w:r>
        <w:tab/>
      </w:r>
      <w:r>
        <w:tab/>
      </w:r>
      <w:r>
        <w:tab/>
      </w:r>
      <w:r>
        <w:tab/>
      </w:r>
      <w:r>
        <w:tab/>
      </w:r>
      <w:r>
        <w:tab/>
        <w:t>(Q.4)</w:t>
      </w:r>
    </w:p>
    <w:p w14:paraId="2E776E00" w14:textId="77777777" w:rsidR="00553FDB" w:rsidRDefault="00553FDB" w:rsidP="00553FDB">
      <w:pPr>
        <w:pBdr>
          <w:top w:val="single" w:sz="4" w:space="1" w:color="auto"/>
          <w:left w:val="single" w:sz="4" w:space="4" w:color="auto"/>
          <w:bottom w:val="single" w:sz="4" w:space="1" w:color="auto"/>
          <w:right w:val="single" w:sz="4" w:space="4" w:color="auto"/>
        </w:pBdr>
      </w:pPr>
    </w:p>
    <w:p w14:paraId="36C3B64A" w14:textId="77777777" w:rsidR="00553FDB" w:rsidRPr="00C82E7B" w:rsidRDefault="00553FDB" w:rsidP="00553FDB">
      <w:pPr>
        <w:pBdr>
          <w:top w:val="single" w:sz="4" w:space="1" w:color="auto"/>
          <w:left w:val="single" w:sz="4" w:space="4" w:color="auto"/>
          <w:bottom w:val="single" w:sz="4" w:space="1" w:color="auto"/>
          <w:right w:val="single" w:sz="4" w:space="4" w:color="auto"/>
        </w:pBdr>
        <w:rPr>
          <w:rStyle w:val="superscript"/>
        </w:rPr>
      </w:pPr>
      <w:r>
        <w:tab/>
        <w:t xml:space="preserve">Re(k)   ≈     </w:t>
      </w:r>
      <w:r>
        <w:fldChar w:fldCharType="begin"/>
      </w:r>
      <w:r>
        <w:instrText xml:space="preserve"> EQ \r(RC/2) </w:instrText>
      </w:r>
      <w:r>
        <w:fldChar w:fldCharType="end"/>
      </w:r>
      <w:r>
        <w:tab/>
        <w:t>ω</w:t>
      </w:r>
      <w:r>
        <w:rPr>
          <w:rStyle w:val="superscript"/>
        </w:rPr>
        <w:t>1/2</w:t>
      </w:r>
      <w:r>
        <w:t xml:space="preserve"> + </w:t>
      </w:r>
      <w:r>
        <w:fldChar w:fldCharType="begin"/>
      </w:r>
      <w:r>
        <w:instrText xml:space="preserve"> EQ \r(C/8R) </w:instrText>
      </w:r>
      <w:r>
        <w:fldChar w:fldCharType="end"/>
      </w:r>
      <w:r>
        <w:t xml:space="preserve"> ω</w:t>
      </w:r>
      <w:r>
        <w:rPr>
          <w:rStyle w:val="superscript"/>
        </w:rPr>
        <w:t>3/2</w:t>
      </w:r>
    </w:p>
    <w:p w14:paraId="0D3508E1" w14:textId="77777777" w:rsidR="00553FDB" w:rsidRDefault="00553FDB" w:rsidP="00553FDB">
      <w:pPr>
        <w:pBdr>
          <w:top w:val="single" w:sz="4" w:space="1" w:color="auto"/>
          <w:left w:val="single" w:sz="4" w:space="4" w:color="auto"/>
          <w:bottom w:val="single" w:sz="4" w:space="1" w:color="auto"/>
          <w:right w:val="single" w:sz="4" w:space="4" w:color="auto"/>
        </w:pBdr>
      </w:pPr>
      <w:r>
        <w:tab/>
      </w:r>
      <w:proofErr w:type="spellStart"/>
      <w:r>
        <w:t>Im</w:t>
      </w:r>
      <w:proofErr w:type="spellEnd"/>
      <w:r>
        <w:t xml:space="preserve">(k)   ≈   - </w:t>
      </w:r>
      <w:r>
        <w:fldChar w:fldCharType="begin"/>
      </w:r>
      <w:r>
        <w:instrText xml:space="preserve"> EQ \r(RC/2) </w:instrText>
      </w:r>
      <w:r>
        <w:fldChar w:fldCharType="end"/>
      </w:r>
      <w:r>
        <w:tab/>
        <w:t>ω</w:t>
      </w:r>
      <w:r>
        <w:rPr>
          <w:rStyle w:val="superscript"/>
        </w:rPr>
        <w:t>1/2</w:t>
      </w:r>
      <w:r>
        <w:t xml:space="preserve"> + </w:t>
      </w:r>
      <w:r>
        <w:fldChar w:fldCharType="begin"/>
      </w:r>
      <w:r>
        <w:instrText xml:space="preserve"> EQ \r(C/8R) </w:instrText>
      </w:r>
      <w:r>
        <w:fldChar w:fldCharType="end"/>
      </w:r>
      <w:r>
        <w:t xml:space="preserve"> ω</w:t>
      </w:r>
      <w:r>
        <w:rPr>
          <w:rStyle w:val="superscript"/>
        </w:rPr>
        <w:t>3/2</w:t>
      </w:r>
      <w:r>
        <w:tab/>
      </w:r>
      <w:r>
        <w:tab/>
      </w:r>
      <w:r>
        <w:tab/>
        <w:t>ω &lt;&lt; R/L</w:t>
      </w:r>
      <w:r>
        <w:tab/>
      </w:r>
      <w:r>
        <w:tab/>
      </w:r>
      <w:r>
        <w:tab/>
      </w:r>
    </w:p>
    <w:p w14:paraId="46A26AF7" w14:textId="77777777" w:rsidR="00553FDB" w:rsidRDefault="00553FDB" w:rsidP="00553FDB">
      <w:pPr>
        <w:pBdr>
          <w:top w:val="single" w:sz="4" w:space="1" w:color="auto"/>
          <w:left w:val="single" w:sz="4" w:space="4" w:color="auto"/>
          <w:bottom w:val="single" w:sz="4" w:space="1" w:color="auto"/>
          <w:right w:val="single" w:sz="4" w:space="4" w:color="auto"/>
        </w:pBdr>
      </w:pPr>
    </w:p>
    <w:p w14:paraId="5FEE6DA8" w14:textId="77777777" w:rsidR="00291390" w:rsidRDefault="00291390"/>
    <w:p w14:paraId="58F19D65" w14:textId="77777777" w:rsidR="00553FDB" w:rsidRDefault="00553FDB">
      <w:r>
        <w:t xml:space="preserve">Now put that above aside for a moment, and consider a wave going down the line with complex k. We then assume our usual form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r>
        <w:t xml:space="preserve"> and we find that</w:t>
      </w:r>
    </w:p>
    <w:p w14:paraId="483023F3" w14:textId="77777777" w:rsidR="00553FDB" w:rsidRDefault="00553FDB"/>
    <w:p w14:paraId="79E00F92" w14:textId="77777777" w:rsidR="00553FDB" w:rsidRDefault="00553FDB">
      <w:r>
        <w:tab/>
        <w:t>exp[ j(</w:t>
      </w:r>
      <w:proofErr w:type="spellStart"/>
      <w:r>
        <w:t>ωt</w:t>
      </w:r>
      <w:proofErr w:type="spellEnd"/>
      <w:r>
        <w:t>-{</w:t>
      </w:r>
      <w:proofErr w:type="spellStart"/>
      <w:r>
        <w:t>k</w:t>
      </w:r>
      <w:r>
        <w:rPr>
          <w:rStyle w:val="subscript"/>
        </w:rPr>
        <w:t>r</w:t>
      </w:r>
      <w:r>
        <w:t>+jk</w:t>
      </w:r>
      <w:r>
        <w:rPr>
          <w:rStyle w:val="subscript"/>
        </w:rPr>
        <w:t>i</w:t>
      </w:r>
      <w:proofErr w:type="spellEnd"/>
      <w:r>
        <w:t>}z]  =  exp[+</w:t>
      </w:r>
      <w:proofErr w:type="spellStart"/>
      <w:r>
        <w:t>k</w:t>
      </w:r>
      <w:r>
        <w:rPr>
          <w:rStyle w:val="subscript"/>
        </w:rPr>
        <w:t>i</w:t>
      </w:r>
      <w:r>
        <w:t>z</w:t>
      </w:r>
      <w:proofErr w:type="spellEnd"/>
      <w:r>
        <w:t>] exp[ j(</w:t>
      </w:r>
      <w:proofErr w:type="spellStart"/>
      <w:r>
        <w:t>ωt-k</w:t>
      </w:r>
      <w:r>
        <w:rPr>
          <w:rStyle w:val="subscript"/>
        </w:rPr>
        <w:t>r</w:t>
      </w:r>
      <w:r>
        <w:t>z</w:t>
      </w:r>
      <w:proofErr w:type="spellEnd"/>
      <w:r>
        <w:t>)]</w:t>
      </w:r>
    </w:p>
    <w:p w14:paraId="23C23C44" w14:textId="77777777" w:rsidR="00553FDB" w:rsidRDefault="00553FDB"/>
    <w:p w14:paraId="6D8EC9A7" w14:textId="77777777" w:rsidR="00553FDB" w:rsidRDefault="00553FDB">
      <w:r>
        <w:t xml:space="preserve">Therefore, in talking about a phase front, only </w:t>
      </w:r>
      <w:proofErr w:type="spellStart"/>
      <w:r>
        <w:t>k</w:t>
      </w:r>
      <w:r>
        <w:rPr>
          <w:rStyle w:val="subscript"/>
        </w:rPr>
        <w:t>r</w:t>
      </w:r>
      <w:proofErr w:type="spellEnd"/>
      <w:r>
        <w:t xml:space="preserve"> plays a role, as I have long suspected. The phase velocity is determined in this manner: </w:t>
      </w:r>
    </w:p>
    <w:p w14:paraId="19DAFA6A" w14:textId="77777777" w:rsidR="00553FDB" w:rsidRDefault="00553FDB"/>
    <w:p w14:paraId="00C579F8" w14:textId="77777777" w:rsidR="00553FDB" w:rsidRDefault="00553FDB">
      <w:r>
        <w:tab/>
      </w:r>
      <w:proofErr w:type="spellStart"/>
      <w:r>
        <w:t>ωt-k</w:t>
      </w:r>
      <w:r>
        <w:rPr>
          <w:rStyle w:val="subscript"/>
        </w:rPr>
        <w:t>r</w:t>
      </w:r>
      <w:r>
        <w:t>z</w:t>
      </w:r>
      <w:proofErr w:type="spellEnd"/>
      <w:r>
        <w:t xml:space="preserve"> = constant</w:t>
      </w:r>
    </w:p>
    <w:p w14:paraId="32E4E12E" w14:textId="77777777" w:rsidR="00553FDB" w:rsidRDefault="00553FDB"/>
    <w:p w14:paraId="119F837F" w14:textId="77777777" w:rsidR="00553FDB" w:rsidRDefault="00553FDB">
      <w:r>
        <w:t xml:space="preserve">Apply </w:t>
      </w:r>
      <w:proofErr w:type="spellStart"/>
      <w:r>
        <w:t>dt</w:t>
      </w:r>
      <w:proofErr w:type="spellEnd"/>
      <w:r>
        <w:t xml:space="preserve"> to get</w:t>
      </w:r>
    </w:p>
    <w:p w14:paraId="2F845FB0" w14:textId="77777777" w:rsidR="00553FDB" w:rsidRDefault="00553FDB"/>
    <w:p w14:paraId="0457BC25" w14:textId="77777777" w:rsidR="00553FDB" w:rsidRDefault="00553FDB">
      <w:r>
        <w:tab/>
        <w:t xml:space="preserve">ω = </w:t>
      </w:r>
      <w:proofErr w:type="spellStart"/>
      <w:r>
        <w:t>k</w:t>
      </w:r>
      <w:r>
        <w:rPr>
          <w:rStyle w:val="subscript"/>
        </w:rPr>
        <w:t>r</w:t>
      </w:r>
      <w:proofErr w:type="spellEnd"/>
      <w:r>
        <w:t>(</w:t>
      </w:r>
      <w:proofErr w:type="spellStart"/>
      <w:r>
        <w:t>dz/dt</w:t>
      </w:r>
      <w:proofErr w:type="spellEnd"/>
      <w:r>
        <w:t>)</w:t>
      </w:r>
      <w:r>
        <w:tab/>
      </w:r>
      <w:r>
        <w:tab/>
        <w:t>=&gt;</w:t>
      </w:r>
      <w:r>
        <w:tab/>
      </w:r>
      <w:r>
        <w:tab/>
      </w:r>
      <w:proofErr w:type="spellStart"/>
      <w:r>
        <w:t>dz/dt</w:t>
      </w:r>
      <w:proofErr w:type="spellEnd"/>
      <w:r>
        <w:t xml:space="preserve"> = ω/</w:t>
      </w:r>
      <w:proofErr w:type="spellStart"/>
      <w:r>
        <w:t>k</w:t>
      </w:r>
      <w:r>
        <w:rPr>
          <w:rStyle w:val="subscript"/>
        </w:rPr>
        <w:t>r</w:t>
      </w:r>
      <w:proofErr w:type="spellEnd"/>
      <w:r>
        <w:t xml:space="preserve">  ≡  </w:t>
      </w:r>
      <w:proofErr w:type="spellStart"/>
      <w:r>
        <w:t>v</w:t>
      </w:r>
      <w:r>
        <w:rPr>
          <w:rStyle w:val="subscript"/>
        </w:rPr>
        <w:t>φ</w:t>
      </w:r>
      <w:proofErr w:type="spellEnd"/>
      <w:r>
        <w:t xml:space="preserve">  = velocity of phase fronts</w:t>
      </w:r>
    </w:p>
    <w:p w14:paraId="34D98111" w14:textId="77777777" w:rsidR="00553FDB" w:rsidRDefault="00553FDB"/>
    <w:p w14:paraId="17392C0D" w14:textId="77777777" w:rsidR="00553FDB" w:rsidRDefault="00553FDB">
      <w:r>
        <w:t>Meanwhile, the wavelength of a wave is determined from</w:t>
      </w:r>
    </w:p>
    <w:p w14:paraId="075BB9C4" w14:textId="77777777" w:rsidR="00553FDB" w:rsidRDefault="00553FDB"/>
    <w:p w14:paraId="64F25786" w14:textId="77777777" w:rsidR="00553FDB" w:rsidRDefault="00553FDB">
      <w:r>
        <w:tab/>
        <w:t>λ = 2π/k</w:t>
      </w:r>
      <w:r>
        <w:rPr>
          <w:rStyle w:val="subscript"/>
        </w:rPr>
        <w:t>r</w:t>
      </w:r>
      <w:r>
        <w:t xml:space="preserve">  </w:t>
      </w:r>
    </w:p>
    <w:p w14:paraId="4014A488" w14:textId="77777777" w:rsidR="00553FDB" w:rsidRDefault="00553FDB"/>
    <w:p w14:paraId="72F8C653" w14:textId="77777777" w:rsidR="00553FDB" w:rsidRDefault="00553FDB">
      <w:r>
        <w:lastRenderedPageBreak/>
        <w:t xml:space="preserve">Here </w:t>
      </w:r>
      <w:proofErr w:type="spellStart"/>
      <w:r>
        <w:t>k</w:t>
      </w:r>
      <w:r>
        <w:rPr>
          <w:rStyle w:val="subscript"/>
        </w:rPr>
        <w:t>r</w:t>
      </w:r>
      <w:proofErr w:type="spellEnd"/>
      <w:r>
        <w:t xml:space="preserve"> is the number of radians of wave phase per meter [ since phase = </w:t>
      </w:r>
      <w:proofErr w:type="spellStart"/>
      <w:r>
        <w:t>ωt-k</w:t>
      </w:r>
      <w:r>
        <w:rPr>
          <w:rStyle w:val="subscript"/>
        </w:rPr>
        <w:t>r</w:t>
      </w:r>
      <w:r>
        <w:t>z</w:t>
      </w:r>
      <w:proofErr w:type="spellEnd"/>
      <w:r>
        <w:t xml:space="preserve"> = constant], so that 1/k</w:t>
      </w:r>
      <w:r>
        <w:rPr>
          <w:rStyle w:val="subscript"/>
        </w:rPr>
        <w:t>r</w:t>
      </w:r>
      <w:r>
        <w:t xml:space="preserve"> is the meters per radian of phase. The number of meters per full wave is then 2π times this latter. </w:t>
      </w:r>
    </w:p>
    <w:p w14:paraId="4CDD64F3" w14:textId="77777777" w:rsidR="00553FDB" w:rsidRDefault="00553FDB"/>
    <w:p w14:paraId="64768F6C" w14:textId="77777777" w:rsidR="00553FDB" w:rsidRDefault="00553FDB">
      <w:r>
        <w:t xml:space="preserve">Finally, the decay distance [ that is, the 1/e </w:t>
      </w:r>
      <w:proofErr w:type="spellStart"/>
      <w:r>
        <w:t>dropoff</w:t>
      </w:r>
      <w:proofErr w:type="spellEnd"/>
      <w:r>
        <w:t xml:space="preserve"> distance ] is </w:t>
      </w:r>
      <w:proofErr w:type="spellStart"/>
      <w:r>
        <w:t>Δz</w:t>
      </w:r>
      <w:proofErr w:type="spellEnd"/>
      <w:r>
        <w:t xml:space="preserve"> = 1/(-</w:t>
      </w:r>
      <w:proofErr w:type="spellStart"/>
      <w:r>
        <w:t>k</w:t>
      </w:r>
      <w:r>
        <w:rPr>
          <w:rStyle w:val="subscript"/>
        </w:rPr>
        <w:t>i</w:t>
      </w:r>
      <w:proofErr w:type="spellEnd"/>
      <w:r>
        <w:t xml:space="preserve">). </w:t>
      </w:r>
    </w:p>
    <w:p w14:paraId="33691793" w14:textId="77777777" w:rsidR="00553FDB" w:rsidRDefault="00553FDB"/>
    <w:p w14:paraId="61BA271C" w14:textId="77777777" w:rsidR="00C732D3" w:rsidRDefault="00E975A1">
      <w:r>
        <w:t xml:space="preserve">We now summarize these facts: </w:t>
      </w:r>
    </w:p>
    <w:p w14:paraId="3D7B4CAA" w14:textId="77777777" w:rsidR="00553FDB" w:rsidRDefault="00553FDB"/>
    <w:p w14:paraId="3E38FA63" w14:textId="77777777" w:rsidR="00553FDB" w:rsidRDefault="00553FDB" w:rsidP="00553FDB">
      <w:pPr>
        <w:pBdr>
          <w:top w:val="single" w:sz="4" w:space="1" w:color="auto"/>
          <w:left w:val="single" w:sz="4" w:space="4" w:color="auto"/>
          <w:bottom w:val="single" w:sz="4" w:space="1" w:color="auto"/>
          <w:right w:val="single" w:sz="4" w:space="4" w:color="auto"/>
        </w:pBdr>
      </w:pPr>
    </w:p>
    <w:p w14:paraId="2AEA7FA2" w14:textId="77777777" w:rsidR="00553FDB" w:rsidRPr="00553FDB" w:rsidRDefault="00553FDB" w:rsidP="00553FDB">
      <w:pPr>
        <w:pBdr>
          <w:top w:val="single" w:sz="4" w:space="1" w:color="auto"/>
          <w:left w:val="single" w:sz="4" w:space="4" w:color="auto"/>
          <w:bottom w:val="single" w:sz="4" w:space="1" w:color="auto"/>
          <w:right w:val="single" w:sz="4" w:space="4" w:color="auto"/>
        </w:pBdr>
        <w:rPr>
          <w:b/>
        </w:rPr>
      </w:pPr>
      <w:r>
        <w:tab/>
      </w:r>
      <w:r>
        <w:rPr>
          <w:b/>
        </w:rPr>
        <w:t>Trave</w:t>
      </w:r>
      <w:r w:rsidRPr="00553FDB">
        <w:rPr>
          <w:b/>
        </w:rPr>
        <w:t xml:space="preserve">ling Wave with Complex k </w:t>
      </w:r>
    </w:p>
    <w:p w14:paraId="012F3143" w14:textId="77777777" w:rsidR="00553FDB" w:rsidRDefault="00553FDB" w:rsidP="00553FDB">
      <w:pPr>
        <w:pBdr>
          <w:top w:val="single" w:sz="4" w:space="1" w:color="auto"/>
          <w:left w:val="single" w:sz="4" w:space="4" w:color="auto"/>
          <w:bottom w:val="single" w:sz="4" w:space="1" w:color="auto"/>
          <w:right w:val="single" w:sz="4" w:space="4" w:color="auto"/>
        </w:pBdr>
      </w:pPr>
    </w:p>
    <w:p w14:paraId="0A818ECA" w14:textId="77777777" w:rsidR="00553FDB" w:rsidRDefault="00553FDB" w:rsidP="00553FDB">
      <w:pPr>
        <w:pBdr>
          <w:top w:val="single" w:sz="4" w:space="1" w:color="auto"/>
          <w:left w:val="single" w:sz="4" w:space="4" w:color="auto"/>
          <w:bottom w:val="single" w:sz="4" w:space="1" w:color="auto"/>
          <w:right w:val="single" w:sz="4" w:space="4" w:color="auto"/>
        </w:pBdr>
      </w:pPr>
      <w:r>
        <w:tab/>
      </w:r>
      <w:r>
        <w:tab/>
      </w:r>
      <w:proofErr w:type="spellStart"/>
      <w:r>
        <w:t>v</w:t>
      </w:r>
      <w:r>
        <w:rPr>
          <w:rStyle w:val="subscript"/>
        </w:rPr>
        <w:t>φ</w:t>
      </w:r>
      <w:proofErr w:type="spellEnd"/>
      <w:r>
        <w:t xml:space="preserve"> = ω/</w:t>
      </w:r>
      <w:proofErr w:type="spellStart"/>
      <w:r>
        <w:t>k</w:t>
      </w:r>
      <w:r>
        <w:rPr>
          <w:rStyle w:val="subscript"/>
        </w:rPr>
        <w:t>r</w:t>
      </w:r>
      <w:proofErr w:type="spellEnd"/>
      <w:r>
        <w:t xml:space="preserve"> = velocity of phase front going down the line</w:t>
      </w:r>
    </w:p>
    <w:p w14:paraId="274F9EBF" w14:textId="77777777" w:rsidR="00553FDB" w:rsidRDefault="00553FDB" w:rsidP="00553FDB">
      <w:pPr>
        <w:pBdr>
          <w:top w:val="single" w:sz="4" w:space="1" w:color="auto"/>
          <w:left w:val="single" w:sz="4" w:space="4" w:color="auto"/>
          <w:bottom w:val="single" w:sz="4" w:space="1" w:color="auto"/>
          <w:right w:val="single" w:sz="4" w:space="4" w:color="auto"/>
        </w:pBdr>
      </w:pPr>
    </w:p>
    <w:p w14:paraId="3489CFAE" w14:textId="77777777" w:rsidR="00553FDB" w:rsidRDefault="00553FDB" w:rsidP="00553FDB">
      <w:pPr>
        <w:pBdr>
          <w:top w:val="single" w:sz="4" w:space="1" w:color="auto"/>
          <w:left w:val="single" w:sz="4" w:space="4" w:color="auto"/>
          <w:bottom w:val="single" w:sz="4" w:space="1" w:color="auto"/>
          <w:right w:val="single" w:sz="4" w:space="4" w:color="auto"/>
        </w:pBdr>
      </w:pPr>
      <w:r>
        <w:tab/>
      </w:r>
      <w:r>
        <w:tab/>
        <w:t>λ = 2π/k</w:t>
      </w:r>
      <w:r>
        <w:rPr>
          <w:rStyle w:val="subscript"/>
        </w:rPr>
        <w:t>r</w:t>
      </w:r>
      <w:r>
        <w:t xml:space="preserve"> = distance between fronts of the same phase = wavelength</w:t>
      </w:r>
    </w:p>
    <w:p w14:paraId="25F11094" w14:textId="77777777" w:rsidR="00553FDB" w:rsidRDefault="00553FDB" w:rsidP="00553FDB">
      <w:pPr>
        <w:pBdr>
          <w:top w:val="single" w:sz="4" w:space="1" w:color="auto"/>
          <w:left w:val="single" w:sz="4" w:space="4" w:color="auto"/>
          <w:bottom w:val="single" w:sz="4" w:space="1" w:color="auto"/>
          <w:right w:val="single" w:sz="4" w:space="4" w:color="auto"/>
        </w:pBdr>
      </w:pPr>
    </w:p>
    <w:p w14:paraId="2C15CF1A" w14:textId="77777777" w:rsidR="00553FDB" w:rsidRDefault="00553FDB" w:rsidP="00553FDB">
      <w:pPr>
        <w:pBdr>
          <w:top w:val="single" w:sz="4" w:space="1" w:color="auto"/>
          <w:left w:val="single" w:sz="4" w:space="4" w:color="auto"/>
          <w:bottom w:val="single" w:sz="4" w:space="1" w:color="auto"/>
          <w:right w:val="single" w:sz="4" w:space="4" w:color="auto"/>
        </w:pBdr>
      </w:pPr>
      <w:r>
        <w:tab/>
      </w:r>
      <w:r>
        <w:tab/>
      </w:r>
      <w:proofErr w:type="spellStart"/>
      <w:r>
        <w:t>Δz</w:t>
      </w:r>
      <w:proofErr w:type="spellEnd"/>
      <w:r>
        <w:t xml:space="preserve"> =  1/(-</w:t>
      </w:r>
      <w:proofErr w:type="spellStart"/>
      <w:r>
        <w:t>k</w:t>
      </w:r>
      <w:r>
        <w:rPr>
          <w:rStyle w:val="subscript"/>
        </w:rPr>
        <w:t>i</w:t>
      </w:r>
      <w:proofErr w:type="spellEnd"/>
      <w:r>
        <w:t>) = decay distance for 1/e decay of the wave</w:t>
      </w:r>
    </w:p>
    <w:p w14:paraId="5BB6E5A8" w14:textId="77777777" w:rsidR="00553FDB" w:rsidRDefault="00553FDB" w:rsidP="00553FDB">
      <w:pPr>
        <w:pBdr>
          <w:top w:val="single" w:sz="4" w:space="1" w:color="auto"/>
          <w:left w:val="single" w:sz="4" w:space="4" w:color="auto"/>
          <w:bottom w:val="single" w:sz="4" w:space="1" w:color="auto"/>
          <w:right w:val="single" w:sz="4" w:space="4" w:color="auto"/>
        </w:pBdr>
      </w:pPr>
    </w:p>
    <w:p w14:paraId="129551FC" w14:textId="77777777" w:rsidR="00553FDB" w:rsidRDefault="00553FDB"/>
    <w:p w14:paraId="0576FA94" w14:textId="77777777" w:rsidR="00E975A1" w:rsidRDefault="00E975A1">
      <w:r>
        <w:t xml:space="preserve">[ </w:t>
      </w:r>
      <w:r w:rsidRPr="00E975A1">
        <w:rPr>
          <w:color w:val="FF0000"/>
        </w:rPr>
        <w:t xml:space="preserve">I think everything in the box is correct </w:t>
      </w:r>
      <w:r>
        <w:t xml:space="preserve">] </w:t>
      </w:r>
    </w:p>
    <w:p w14:paraId="4077C4ED" w14:textId="77777777" w:rsidR="00E975A1" w:rsidRDefault="00E975A1"/>
    <w:p w14:paraId="4DCA84AD" w14:textId="77777777" w:rsidR="00C732D3" w:rsidRDefault="00C732D3" w:rsidP="00C732D3">
      <w:pPr>
        <w:pStyle w:val="Heading2"/>
      </w:pPr>
      <w:bookmarkStart w:id="1" w:name="_Toc396116063"/>
      <w:r>
        <w:t>2. Apply these basic facts to a TL operating at low ω</w:t>
      </w:r>
      <w:bookmarkEnd w:id="1"/>
    </w:p>
    <w:p w14:paraId="6D50ACBF" w14:textId="77777777" w:rsidR="00C732D3" w:rsidRDefault="00C732D3"/>
    <w:p w14:paraId="4B001BAA" w14:textId="77777777" w:rsidR="00553FDB" w:rsidRDefault="00553FDB">
      <w:r>
        <w:t>Now having determined the above for general complex k, we apply it to our transmission line k where</w:t>
      </w:r>
    </w:p>
    <w:p w14:paraId="5E322165" w14:textId="77777777" w:rsidR="00553FDB" w:rsidRDefault="00553FDB"/>
    <w:p w14:paraId="44381B53" w14:textId="77777777" w:rsidR="00553FDB" w:rsidRDefault="00553FDB">
      <w:pPr>
        <w:rPr>
          <w:rStyle w:val="superscript"/>
        </w:rPr>
      </w:pPr>
      <w:r>
        <w:tab/>
      </w:r>
      <w:proofErr w:type="spellStart"/>
      <w:r>
        <w:t>k</w:t>
      </w:r>
      <w:r>
        <w:rPr>
          <w:rStyle w:val="subscript"/>
        </w:rPr>
        <w:t>r</w:t>
      </w:r>
      <w:proofErr w:type="spellEnd"/>
      <w:r>
        <w:t xml:space="preserve"> =   </w:t>
      </w:r>
      <w:r>
        <w:fldChar w:fldCharType="begin"/>
      </w:r>
      <w:r>
        <w:instrText xml:space="preserve"> EQ \r(RC/2) </w:instrText>
      </w:r>
      <w:r>
        <w:fldChar w:fldCharType="end"/>
      </w:r>
      <w:r>
        <w:t>ω</w:t>
      </w:r>
      <w:r>
        <w:rPr>
          <w:rStyle w:val="superscript"/>
        </w:rPr>
        <w:t>1/2</w:t>
      </w:r>
    </w:p>
    <w:p w14:paraId="377D0DC1" w14:textId="77777777" w:rsidR="00553FDB" w:rsidRDefault="00553FDB" w:rsidP="00553FDB">
      <w:pPr>
        <w:rPr>
          <w:rStyle w:val="superscript"/>
        </w:rPr>
      </w:pPr>
      <w:r>
        <w:rPr>
          <w:rStyle w:val="superscript"/>
        </w:rPr>
        <w:tab/>
      </w:r>
      <w:proofErr w:type="spellStart"/>
      <w:r>
        <w:t>k</w:t>
      </w:r>
      <w:r>
        <w:rPr>
          <w:rStyle w:val="subscript"/>
        </w:rPr>
        <w:t>i</w:t>
      </w:r>
      <w:proofErr w:type="spellEnd"/>
      <w:r>
        <w:t xml:space="preserve">=  - </w:t>
      </w:r>
      <w:r>
        <w:fldChar w:fldCharType="begin"/>
      </w:r>
      <w:r>
        <w:instrText xml:space="preserve"> EQ \r(RC/2) </w:instrText>
      </w:r>
      <w:r>
        <w:fldChar w:fldCharType="end"/>
      </w:r>
      <w:r>
        <w:t>ω</w:t>
      </w:r>
      <w:r>
        <w:rPr>
          <w:rStyle w:val="superscript"/>
        </w:rPr>
        <w:t>1/2</w:t>
      </w:r>
    </w:p>
    <w:p w14:paraId="53856D58" w14:textId="77777777" w:rsidR="00553FDB" w:rsidRDefault="00553FDB" w:rsidP="00553FDB">
      <w:pPr>
        <w:rPr>
          <w:rStyle w:val="superscript"/>
        </w:rPr>
      </w:pPr>
    </w:p>
    <w:p w14:paraId="40C0A6B4" w14:textId="77777777" w:rsidR="00553FDB" w:rsidRDefault="00553FDB" w:rsidP="00553FDB">
      <w:r>
        <w:t>We then find that</w:t>
      </w:r>
    </w:p>
    <w:p w14:paraId="39C82A26" w14:textId="77777777" w:rsidR="00553FDB" w:rsidRDefault="00553FDB" w:rsidP="00553FDB"/>
    <w:p w14:paraId="4F05B6B7" w14:textId="77777777" w:rsidR="00553FDB" w:rsidRPr="00553FDB" w:rsidRDefault="00553FDB" w:rsidP="00553FDB">
      <w:r>
        <w:tab/>
      </w:r>
      <w:proofErr w:type="spellStart"/>
      <w:r>
        <w:t>v</w:t>
      </w:r>
      <w:r>
        <w:rPr>
          <w:rStyle w:val="subscript"/>
        </w:rPr>
        <w:t>φ</w:t>
      </w:r>
      <w:proofErr w:type="spellEnd"/>
      <w:r>
        <w:t xml:space="preserve"> = ω/</w:t>
      </w:r>
      <w:proofErr w:type="spellStart"/>
      <w:r>
        <w:t>k</w:t>
      </w:r>
      <w:r>
        <w:rPr>
          <w:rStyle w:val="subscript"/>
        </w:rPr>
        <w:t>r</w:t>
      </w:r>
      <w:proofErr w:type="spellEnd"/>
      <w:r>
        <w:t xml:space="preserve"> = ω / [</w:t>
      </w:r>
      <w:r>
        <w:fldChar w:fldCharType="begin"/>
      </w:r>
      <w:r>
        <w:instrText xml:space="preserve"> EQ \r(RC/2) </w:instrText>
      </w:r>
      <w:r>
        <w:fldChar w:fldCharType="end"/>
      </w:r>
      <w:r>
        <w:t>ω</w:t>
      </w:r>
      <w:r>
        <w:rPr>
          <w:rStyle w:val="superscript"/>
        </w:rPr>
        <w:t>1/2</w:t>
      </w:r>
      <w:r>
        <w:t xml:space="preserve">] = </w:t>
      </w:r>
      <w:r>
        <w:fldChar w:fldCharType="begin"/>
      </w:r>
      <w:r>
        <w:instrText xml:space="preserve"> EQ \r(</w:instrText>
      </w:r>
      <w:r>
        <w:fldChar w:fldCharType="begin"/>
      </w:r>
      <w:r>
        <w:instrText xml:space="preserve"> EQ \f(2,RC) </w:instrText>
      </w:r>
      <w:r>
        <w:fldChar w:fldCharType="end"/>
      </w:r>
      <w:r>
        <w:instrText xml:space="preserve">) </w:instrText>
      </w:r>
      <w:r>
        <w:fldChar w:fldCharType="end"/>
      </w:r>
      <w:r>
        <w:t>ω</w:t>
      </w:r>
      <w:r>
        <w:rPr>
          <w:rStyle w:val="superscript"/>
        </w:rPr>
        <w:t>1/2</w:t>
      </w:r>
      <w:r>
        <w:rPr>
          <w:rStyle w:val="superscript"/>
        </w:rPr>
        <w:tab/>
      </w:r>
      <w:r>
        <w:rPr>
          <w:rStyle w:val="superscript"/>
        </w:rPr>
        <w:tab/>
      </w:r>
      <w:r>
        <w:rPr>
          <w:rStyle w:val="superscript"/>
        </w:rPr>
        <w:tab/>
      </w:r>
      <w:r>
        <w:t>phase velocity</w:t>
      </w:r>
    </w:p>
    <w:p w14:paraId="293F6C30" w14:textId="77777777" w:rsidR="00553FDB" w:rsidRDefault="00553FDB" w:rsidP="00553FDB"/>
    <w:p w14:paraId="012641E3" w14:textId="77777777" w:rsidR="00553FDB" w:rsidRPr="00553FDB" w:rsidRDefault="00553FDB" w:rsidP="00553FDB">
      <w:r>
        <w:tab/>
        <w:t>λ = 2π/k</w:t>
      </w:r>
      <w:r>
        <w:rPr>
          <w:rStyle w:val="subscript"/>
        </w:rPr>
        <w:t>r</w:t>
      </w:r>
      <w:r>
        <w:t xml:space="preserve"> = 2π / [</w:t>
      </w:r>
      <w:r>
        <w:fldChar w:fldCharType="begin"/>
      </w:r>
      <w:r>
        <w:instrText xml:space="preserve"> EQ \r(RC/2) </w:instrText>
      </w:r>
      <w:r>
        <w:fldChar w:fldCharType="end"/>
      </w:r>
      <w:r>
        <w:t>ω</w:t>
      </w:r>
      <w:r>
        <w:rPr>
          <w:rStyle w:val="superscript"/>
        </w:rPr>
        <w:t>1/2</w:t>
      </w:r>
      <w:r>
        <w:t xml:space="preserve">] = 2π </w:t>
      </w:r>
      <w:r>
        <w:fldChar w:fldCharType="begin"/>
      </w:r>
      <w:r>
        <w:instrText xml:space="preserve"> EQ \r(</w:instrText>
      </w:r>
      <w:r>
        <w:fldChar w:fldCharType="begin"/>
      </w:r>
      <w:r>
        <w:instrText xml:space="preserve"> EQ \f(2,RC) </w:instrText>
      </w:r>
      <w:r>
        <w:fldChar w:fldCharType="end"/>
      </w:r>
      <w:r>
        <w:instrText xml:space="preserve">) </w:instrText>
      </w:r>
      <w:r>
        <w:fldChar w:fldCharType="end"/>
      </w:r>
      <w:r>
        <w:t>ω</w:t>
      </w:r>
      <w:r>
        <w:rPr>
          <w:rStyle w:val="superscript"/>
        </w:rPr>
        <w:t>-1/2</w:t>
      </w:r>
      <w:r>
        <w:tab/>
      </w:r>
      <w:r>
        <w:tab/>
      </w:r>
      <w:r>
        <w:tab/>
        <w:t>wavelength</w:t>
      </w:r>
    </w:p>
    <w:p w14:paraId="33BA49C7" w14:textId="77777777" w:rsidR="00553FDB" w:rsidRDefault="00553FDB" w:rsidP="00553FDB">
      <w:pPr>
        <w:rPr>
          <w:rStyle w:val="superscript"/>
        </w:rPr>
      </w:pPr>
    </w:p>
    <w:p w14:paraId="0CAD267F" w14:textId="77777777" w:rsidR="00553FDB" w:rsidRPr="00553FDB" w:rsidRDefault="00553FDB" w:rsidP="00553FDB">
      <w:r>
        <w:rPr>
          <w:rStyle w:val="superscript"/>
        </w:rPr>
        <w:tab/>
      </w:r>
      <w:proofErr w:type="spellStart"/>
      <w:r>
        <w:t>Δz</w:t>
      </w:r>
      <w:proofErr w:type="spellEnd"/>
      <w:r>
        <w:t xml:space="preserve"> = 1/(-</w:t>
      </w:r>
      <w:proofErr w:type="spellStart"/>
      <w:r>
        <w:t>k</w:t>
      </w:r>
      <w:r>
        <w:rPr>
          <w:rStyle w:val="subscript"/>
        </w:rPr>
        <w:t>i</w:t>
      </w:r>
      <w:proofErr w:type="spellEnd"/>
      <w:r>
        <w:t>) = 1/k</w:t>
      </w:r>
      <w:r>
        <w:rPr>
          <w:rStyle w:val="subscript"/>
        </w:rPr>
        <w:t>r</w:t>
      </w:r>
      <w:r>
        <w:t xml:space="preserve"> = </w:t>
      </w:r>
      <w:r>
        <w:fldChar w:fldCharType="begin"/>
      </w:r>
      <w:r>
        <w:instrText xml:space="preserve"> EQ \r(</w:instrText>
      </w:r>
      <w:r>
        <w:fldChar w:fldCharType="begin"/>
      </w:r>
      <w:r>
        <w:instrText xml:space="preserve"> EQ \f(2,RC) </w:instrText>
      </w:r>
      <w:r>
        <w:fldChar w:fldCharType="end"/>
      </w:r>
      <w:r>
        <w:instrText xml:space="preserve">) </w:instrText>
      </w:r>
      <w:r>
        <w:fldChar w:fldCharType="end"/>
      </w:r>
      <w:r>
        <w:t>ω</w:t>
      </w:r>
      <w:r>
        <w:rPr>
          <w:rStyle w:val="superscript"/>
        </w:rPr>
        <w:t>-1/2</w:t>
      </w:r>
      <w:r>
        <w:tab/>
      </w:r>
      <w:r>
        <w:tab/>
      </w:r>
      <w:r>
        <w:tab/>
      </w:r>
      <w:r>
        <w:tab/>
      </w:r>
      <w:r>
        <w:tab/>
        <w:t>decay distance</w:t>
      </w:r>
    </w:p>
    <w:p w14:paraId="69AA94E3" w14:textId="77777777" w:rsidR="00553FDB" w:rsidRPr="00553FDB" w:rsidRDefault="00553FDB" w:rsidP="00553FDB"/>
    <w:p w14:paraId="501EBA3E" w14:textId="77777777" w:rsidR="00553FDB" w:rsidRPr="00553FDB" w:rsidRDefault="00553FDB"/>
    <w:p w14:paraId="45DBC2BA" w14:textId="77777777" w:rsidR="00553FDB" w:rsidRDefault="00553FDB">
      <w:r>
        <w:t>As ω → 0, we find that</w:t>
      </w:r>
    </w:p>
    <w:p w14:paraId="1ACA2A1F" w14:textId="77777777" w:rsidR="00553FDB" w:rsidRDefault="00553FDB"/>
    <w:p w14:paraId="58BEA4DA" w14:textId="77777777" w:rsidR="00553FDB" w:rsidRDefault="00553FDB">
      <w:r>
        <w:tab/>
      </w:r>
      <w:proofErr w:type="spellStart"/>
      <w:r>
        <w:t>v</w:t>
      </w:r>
      <w:r>
        <w:rPr>
          <w:rStyle w:val="subscript"/>
        </w:rPr>
        <w:t>φ</w:t>
      </w:r>
      <w:proofErr w:type="spellEnd"/>
      <w:r>
        <w:t xml:space="preserve">  → 0  as </w:t>
      </w:r>
      <w:r>
        <w:fldChar w:fldCharType="begin"/>
      </w:r>
      <w:r>
        <w:instrText xml:space="preserve"> EQ \r(ω) </w:instrText>
      </w:r>
      <w:r>
        <w:fldChar w:fldCharType="end"/>
      </w:r>
      <w:r>
        <w:tab/>
      </w:r>
      <w:r>
        <w:tab/>
        <w:t>phase velocity goes to zero, an unexpected result</w:t>
      </w:r>
    </w:p>
    <w:p w14:paraId="24C724E0" w14:textId="77777777" w:rsidR="00553FDB" w:rsidRDefault="00553FDB"/>
    <w:p w14:paraId="06DE6B83" w14:textId="77777777" w:rsidR="00553FDB" w:rsidRDefault="00553FDB">
      <w:r>
        <w:tab/>
        <w:t>λ → ∞  as 1/</w:t>
      </w:r>
      <w:r>
        <w:fldChar w:fldCharType="begin"/>
      </w:r>
      <w:r>
        <w:instrText xml:space="preserve"> EQ \r(ω) </w:instrText>
      </w:r>
      <w:r>
        <w:fldChar w:fldCharType="end"/>
      </w:r>
      <w:r>
        <w:tab/>
      </w:r>
      <w:r>
        <w:tab/>
        <w:t>wavelength goes to ∞, an expected result</w:t>
      </w:r>
    </w:p>
    <w:p w14:paraId="1DCF34AB" w14:textId="77777777" w:rsidR="00553FDB" w:rsidRDefault="00553FDB"/>
    <w:p w14:paraId="312440D0" w14:textId="77777777" w:rsidR="00553FDB" w:rsidRPr="00553FDB" w:rsidRDefault="00553FDB">
      <w:r>
        <w:lastRenderedPageBreak/>
        <w:tab/>
      </w:r>
      <w:proofErr w:type="spellStart"/>
      <w:r>
        <w:t>Δz</w:t>
      </w:r>
      <w:proofErr w:type="spellEnd"/>
      <w:r>
        <w:t xml:space="preserve">  → ∞</w:t>
      </w:r>
      <w:r>
        <w:tab/>
      </w:r>
      <w:r>
        <w:tab/>
      </w:r>
      <w:r>
        <w:tab/>
        <w:t>decay distance goes to ∞, expected result since know I→ 0</w:t>
      </w:r>
    </w:p>
    <w:p w14:paraId="56D74A59" w14:textId="77777777" w:rsidR="00553FDB" w:rsidRPr="00553FDB" w:rsidRDefault="00553FDB"/>
    <w:p w14:paraId="1C4C098F" w14:textId="77777777" w:rsidR="00553FDB" w:rsidRDefault="00553FDB">
      <w:r>
        <w:t xml:space="preserve">The feature unexpected by me is that the phase velocity slows down to 0 ! This should have some implications below. </w:t>
      </w:r>
    </w:p>
    <w:p w14:paraId="2C176288" w14:textId="77777777" w:rsidR="00553FDB" w:rsidRDefault="00553FDB"/>
    <w:p w14:paraId="182BBBFF" w14:textId="77777777" w:rsidR="00553FDB" w:rsidRDefault="00553FDB">
      <w:r>
        <w:t>Now I claim that</w:t>
      </w:r>
    </w:p>
    <w:p w14:paraId="60D7EF24" w14:textId="77777777" w:rsidR="00553FDB" w:rsidRDefault="00553FDB"/>
    <w:p w14:paraId="56FE192F" w14:textId="77777777" w:rsidR="00553FDB" w:rsidRDefault="00553FDB">
      <w:r>
        <w:tab/>
        <w:t>V(z) = V(0)</w:t>
      </w:r>
      <w:r w:rsidRPr="00553FDB">
        <w:t xml:space="preserve">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p>
    <w:p w14:paraId="6D19097F" w14:textId="77777777" w:rsidR="00553FDB" w:rsidRDefault="00553FDB"/>
    <w:p w14:paraId="748E3CC7" w14:textId="77777777" w:rsidR="00553FDB" w:rsidRPr="00553FDB" w:rsidRDefault="00553FDB">
      <w:r>
        <w:tab/>
        <w:t xml:space="preserve">q(z) = q(0)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r>
        <w:tab/>
      </w:r>
      <w:r>
        <w:tab/>
      </w:r>
      <w:r>
        <w:tab/>
      </w:r>
    </w:p>
    <w:p w14:paraId="0FBE9103" w14:textId="77777777" w:rsidR="00553FDB" w:rsidRDefault="00553FDB">
      <w:pPr>
        <w:rPr>
          <w:rStyle w:val="subscript"/>
        </w:rPr>
      </w:pPr>
    </w:p>
    <w:p w14:paraId="1CCDD72A" w14:textId="77777777" w:rsidR="00553FDB" w:rsidRDefault="00553FDB">
      <w:r>
        <w:rPr>
          <w:rStyle w:val="subscript"/>
        </w:rPr>
        <w:tab/>
      </w:r>
      <w:r>
        <w:t>q(z) = C V(z)</w:t>
      </w:r>
    </w:p>
    <w:p w14:paraId="1FC42D24" w14:textId="77777777" w:rsidR="00553FDB" w:rsidRDefault="00553FDB"/>
    <w:p w14:paraId="44049179" w14:textId="77777777" w:rsidR="00553FDB" w:rsidRDefault="00553FDB">
      <w:r>
        <w:t>So the driving voltage source V(0) determines q(0), and so we know q(z) going down the line. This in turn determines n(</w:t>
      </w:r>
      <w:proofErr w:type="spellStart"/>
      <w:r>
        <w:t>θ,z</w:t>
      </w:r>
      <w:proofErr w:type="spellEnd"/>
      <w:r>
        <w:t xml:space="preserve">) going down the line, from the usual 2D electrostatic solution. </w:t>
      </w:r>
    </w:p>
    <w:p w14:paraId="7E4DAF29" w14:textId="77777777" w:rsidR="00E975A1" w:rsidRDefault="00E975A1"/>
    <w:p w14:paraId="0545C0CB" w14:textId="77777777" w:rsidR="00E975A1" w:rsidRDefault="00E975A1">
      <w:r>
        <w:t xml:space="preserve">[ </w:t>
      </w:r>
      <w:r w:rsidRPr="00E975A1">
        <w:rPr>
          <w:color w:val="FF0000"/>
        </w:rPr>
        <w:t xml:space="preserve">everything in Section 2 above seems correct </w:t>
      </w:r>
      <w:r>
        <w:t xml:space="preserve">] </w:t>
      </w:r>
    </w:p>
    <w:p w14:paraId="6001D9D3" w14:textId="77777777" w:rsidR="00C732D3" w:rsidRDefault="00C732D3"/>
    <w:p w14:paraId="420E68B1" w14:textId="77777777" w:rsidR="00C732D3" w:rsidRDefault="00C732D3" w:rsidP="00C732D3">
      <w:pPr>
        <w:pStyle w:val="Heading2"/>
      </w:pPr>
      <w:bookmarkStart w:id="2" w:name="_Toc396116064"/>
      <w:r>
        <w:t>3. Where does n(θ) come from?</w:t>
      </w:r>
      <w:bookmarkEnd w:id="2"/>
    </w:p>
    <w:p w14:paraId="3DD31D80" w14:textId="77777777" w:rsidR="00553FDB" w:rsidRDefault="00553FDB"/>
    <w:p w14:paraId="671F911D" w14:textId="77777777" w:rsidR="00553FDB" w:rsidRDefault="00553FDB">
      <w:r>
        <w:t xml:space="preserve">Now we come to a big question:  In this low frequency regime, "where does n(θ) come from? " </w:t>
      </w:r>
    </w:p>
    <w:p w14:paraId="410EE8AA" w14:textId="77777777" w:rsidR="00553FDB" w:rsidRDefault="00553FDB"/>
    <w:p w14:paraId="7400A782" w14:textId="77777777" w:rsidR="00553FDB" w:rsidRDefault="00553FDB">
      <w:r>
        <w:t xml:space="preserve">I argued in Section D.9 (c), and I quote, </w:t>
      </w:r>
    </w:p>
    <w:p w14:paraId="582719B1" w14:textId="77777777" w:rsidR="00553FDB" w:rsidRDefault="00553FDB"/>
    <w:p w14:paraId="6F1171B1" w14:textId="77777777" w:rsidR="00553FDB" w:rsidRDefault="00553FDB" w:rsidP="00553FDB">
      <w:r>
        <w:tab/>
        <w:t xml:space="preserve">"The first hypothesis might be that the individual electrons which make up n(θ) simply travel at </w:t>
      </w:r>
      <w:proofErr w:type="spellStart"/>
      <w:r>
        <w:t>v</w:t>
      </w:r>
      <w:r>
        <w:rPr>
          <w:rStyle w:val="subscript"/>
        </w:rPr>
        <w:t>d</w:t>
      </w:r>
      <w:proofErr w:type="spellEnd"/>
      <w:r>
        <w:t xml:space="preserve"> in the z direction down the conductor surface, and n(θ) is not fed by any radial currents inside the conductor. In this case one would have </w:t>
      </w:r>
      <w:proofErr w:type="spellStart"/>
      <w:r>
        <w:t>K</w:t>
      </w:r>
      <w:r>
        <w:rPr>
          <w:rStyle w:val="subscript"/>
        </w:rPr>
        <w:t>z</w:t>
      </w:r>
      <w:r>
        <w:rPr>
          <w:rStyle w:val="superscript"/>
        </w:rPr>
        <w:t>D</w:t>
      </w:r>
      <w:proofErr w:type="spellEnd"/>
      <w:r>
        <w:t xml:space="preserve">(θ) = </w:t>
      </w:r>
      <w:proofErr w:type="spellStart"/>
      <w:r>
        <w:t>v</w:t>
      </w:r>
      <w:r>
        <w:rPr>
          <w:rStyle w:val="subscript"/>
        </w:rPr>
        <w:t>d</w:t>
      </w:r>
      <w:proofErr w:type="spellEnd"/>
      <w:r>
        <w:t xml:space="preserve"> n(θ). But we know this is not what happens. Apart from the massive energy required to achieve relativistic electron velocities, we know from Appendix N.1 that the electrons in the Debye layer in fact drift along at something like ~ 1 mm/sec, just as do the regular conduction electrons in the conductor bulk. "</w:t>
      </w:r>
    </w:p>
    <w:p w14:paraId="0B437DB4" w14:textId="77777777" w:rsidR="00553FDB" w:rsidRDefault="00553FDB" w:rsidP="00553FDB"/>
    <w:p w14:paraId="373A132B" w14:textId="77777777" w:rsidR="00553FDB" w:rsidRDefault="00553FDB" w:rsidP="00553FDB">
      <w:r>
        <w:t xml:space="preserve">Now in our TL very low ω limit, recall that </w:t>
      </w:r>
      <w:proofErr w:type="spellStart"/>
      <w:r>
        <w:t>v</w:t>
      </w:r>
      <w:r>
        <w:rPr>
          <w:rStyle w:val="subscript"/>
        </w:rPr>
        <w:t>φ</w:t>
      </w:r>
      <w:proofErr w:type="spellEnd"/>
      <w:r>
        <w:rPr>
          <w:rStyle w:val="subscript"/>
        </w:rPr>
        <w:t xml:space="preserve"> </w:t>
      </w:r>
      <w:r>
        <w:t xml:space="preserve">→ 0 and so q(z) moves very slowly in the z direction. in this case, both arguments made above are invalid. Suppose </w:t>
      </w:r>
      <w:proofErr w:type="spellStart"/>
      <w:r>
        <w:t>v</w:t>
      </w:r>
      <w:r>
        <w:rPr>
          <w:rStyle w:val="subscript"/>
        </w:rPr>
        <w:t>φ</w:t>
      </w:r>
      <w:proofErr w:type="spellEnd"/>
      <w:r>
        <w:t xml:space="preserve"> = .01 mm/sec. Then the Debye layer drift could easily supply that flow. Also, no relativistic issues. And of course the bulk can also carry charges at this slow rate. </w:t>
      </w:r>
    </w:p>
    <w:p w14:paraId="49FE3BFA" w14:textId="77777777" w:rsidR="0026664E" w:rsidRDefault="0026664E" w:rsidP="00553FDB"/>
    <w:p w14:paraId="394FBA1E" w14:textId="77777777" w:rsidR="0026664E" w:rsidRPr="0026664E" w:rsidRDefault="0026664E" w:rsidP="00553FDB">
      <w:r>
        <w:t xml:space="preserve">[ </w:t>
      </w:r>
      <w:r w:rsidRPr="0026664E">
        <w:rPr>
          <w:color w:val="FF0000"/>
        </w:rPr>
        <w:t xml:space="preserve">the linear charge density q(z) </w:t>
      </w:r>
      <w:r w:rsidRPr="0026664E">
        <w:rPr>
          <w:i/>
          <w:color w:val="FF0000"/>
        </w:rPr>
        <w:t>appears</w:t>
      </w:r>
      <w:r w:rsidRPr="0026664E">
        <w:rPr>
          <w:color w:val="FF0000"/>
        </w:rPr>
        <w:t xml:space="preserve"> to move at phase velocity </w:t>
      </w:r>
      <w:proofErr w:type="spellStart"/>
      <w:r w:rsidRPr="0026664E">
        <w:rPr>
          <w:color w:val="FF0000"/>
        </w:rPr>
        <w:t>v</w:t>
      </w:r>
      <w:r w:rsidRPr="0026664E">
        <w:rPr>
          <w:rStyle w:val="subscript"/>
          <w:color w:val="FF0000"/>
        </w:rPr>
        <w:t>φ</w:t>
      </w:r>
      <w:proofErr w:type="spellEnd"/>
      <w:r w:rsidRPr="0026664E">
        <w:rPr>
          <w:color w:val="FF0000"/>
        </w:rPr>
        <w:t xml:space="preserve"> just as do all other transmission line quantities</w:t>
      </w:r>
      <w:r>
        <w:rPr>
          <w:color w:val="FF0000"/>
        </w:rPr>
        <w:t>. This does not mean any actual physical charged particles are moving at</w:t>
      </w:r>
      <w:r w:rsidRPr="0026664E">
        <w:rPr>
          <w:color w:val="FF0000"/>
        </w:rPr>
        <w:t xml:space="preserve"> </w:t>
      </w:r>
      <w:proofErr w:type="spellStart"/>
      <w:r w:rsidRPr="0026664E">
        <w:rPr>
          <w:color w:val="FF0000"/>
        </w:rPr>
        <w:t>v</w:t>
      </w:r>
      <w:r w:rsidRPr="0026664E">
        <w:rPr>
          <w:rStyle w:val="subscript"/>
          <w:color w:val="FF0000"/>
        </w:rPr>
        <w:t>φ</w:t>
      </w:r>
      <w:proofErr w:type="spellEnd"/>
      <w:r w:rsidRPr="0026664E">
        <w:rPr>
          <w:color w:val="FF0000"/>
        </w:rPr>
        <w:t xml:space="preserve"> .</w:t>
      </w:r>
      <w:r>
        <w:t xml:space="preserve">]  </w:t>
      </w:r>
    </w:p>
    <w:p w14:paraId="42A3D1A3" w14:textId="77777777" w:rsidR="00553FDB" w:rsidRDefault="00553FDB" w:rsidP="00553FDB"/>
    <w:p w14:paraId="21AE31A9" w14:textId="77777777" w:rsidR="00553FDB" w:rsidRDefault="00553FDB" w:rsidP="00553FDB">
      <w:r w:rsidRPr="00553FDB">
        <w:rPr>
          <w:u w:val="single"/>
        </w:rPr>
        <w:t>Comment</w:t>
      </w:r>
      <w:r>
        <w:t>:  This may be the Breakthrough I have been long looking for!!</w:t>
      </w:r>
      <w:r w:rsidR="00C732D3">
        <w:t>[ hah!]</w:t>
      </w:r>
      <w:r>
        <w:t xml:space="preserve"> In the ω→0 limit, if the surface charge is supplied by the Debye or bulk layer, then you have to include this in the boundary condition, and I do NOT include this because I argued that all charge came from charge pumping by J</w:t>
      </w:r>
      <w:r>
        <w:rPr>
          <w:rStyle w:val="subscript"/>
        </w:rPr>
        <w:t>r</w:t>
      </w:r>
      <w:r>
        <w:t xml:space="preserve">. So maybe my BC is only valid when </w:t>
      </w:r>
      <w:proofErr w:type="spellStart"/>
      <w:r>
        <w:t>v</w:t>
      </w:r>
      <w:r>
        <w:rPr>
          <w:rStyle w:val="subscript"/>
        </w:rPr>
        <w:t>φ</w:t>
      </w:r>
      <w:proofErr w:type="spellEnd"/>
      <w:r>
        <w:t xml:space="preserve"> is very large. </w:t>
      </w:r>
      <w:r w:rsidR="0026664E">
        <w:t xml:space="preserve"> </w:t>
      </w:r>
    </w:p>
    <w:p w14:paraId="32B3D2E6" w14:textId="77777777" w:rsidR="0026664E" w:rsidRDefault="0026664E" w:rsidP="00553FDB"/>
    <w:p w14:paraId="37AE855E" w14:textId="77777777" w:rsidR="0026664E" w:rsidRPr="0026664E" w:rsidRDefault="0026664E" w:rsidP="00553FDB">
      <w:r>
        <w:lastRenderedPageBreak/>
        <w:t xml:space="preserve">[ </w:t>
      </w:r>
      <w:r w:rsidRPr="0026664E">
        <w:rPr>
          <w:color w:val="FF0000"/>
        </w:rPr>
        <w:t xml:space="preserve">current flow in the bulk only gets to the surface via </w:t>
      </w:r>
      <w:proofErr w:type="spellStart"/>
      <w:r w:rsidRPr="0026664E">
        <w:rPr>
          <w:color w:val="FF0000"/>
        </w:rPr>
        <w:t>J</w:t>
      </w:r>
      <w:r w:rsidRPr="0026664E">
        <w:rPr>
          <w:rStyle w:val="subscript"/>
          <w:color w:val="FF0000"/>
        </w:rPr>
        <w:t>r</w:t>
      </w:r>
      <w:proofErr w:type="spellEnd"/>
      <w:r w:rsidRPr="0026664E">
        <w:rPr>
          <w:color w:val="FF0000"/>
        </w:rPr>
        <w:t xml:space="preserve">, and that is why </w:t>
      </w:r>
      <w:proofErr w:type="spellStart"/>
      <w:r w:rsidRPr="0026664E">
        <w:rPr>
          <w:color w:val="FF0000"/>
        </w:rPr>
        <w:t>J</w:t>
      </w:r>
      <w:r w:rsidRPr="0026664E">
        <w:rPr>
          <w:rStyle w:val="subscript"/>
          <w:color w:val="FF0000"/>
        </w:rPr>
        <w:t>r</w:t>
      </w:r>
      <w:proofErr w:type="spellEnd"/>
      <w:r w:rsidRPr="0026664E">
        <w:rPr>
          <w:color w:val="FF0000"/>
        </w:rPr>
        <w:t xml:space="preserve"> appears in n(θ). But current flowing along the surface is already there, at the surface, so this would  be a </w:t>
      </w:r>
      <w:proofErr w:type="spellStart"/>
      <w:r w:rsidRPr="0026664E">
        <w:rPr>
          <w:color w:val="FF0000"/>
        </w:rPr>
        <w:t>J</w:t>
      </w:r>
      <w:r w:rsidRPr="0026664E">
        <w:rPr>
          <w:rStyle w:val="subscript"/>
          <w:color w:val="FF0000"/>
        </w:rPr>
        <w:t>z</w:t>
      </w:r>
      <w:proofErr w:type="spellEnd"/>
      <w:r w:rsidRPr="0026664E">
        <w:rPr>
          <w:color w:val="FF0000"/>
        </w:rPr>
        <w:t xml:space="preserve"> </w:t>
      </w:r>
      <w:r w:rsidR="00026D6C">
        <w:rPr>
          <w:color w:val="FF0000"/>
        </w:rPr>
        <w:t xml:space="preserve">Debye </w:t>
      </w:r>
      <w:r w:rsidRPr="0026664E">
        <w:rPr>
          <w:color w:val="FF0000"/>
        </w:rPr>
        <w:t xml:space="preserve">current </w:t>
      </w:r>
      <w:r>
        <w:t xml:space="preserve">] </w:t>
      </w:r>
    </w:p>
    <w:p w14:paraId="3D3F2963" w14:textId="77777777" w:rsidR="00553FDB" w:rsidRDefault="00553FDB" w:rsidP="00553FDB"/>
    <w:p w14:paraId="3B238452" w14:textId="77777777" w:rsidR="00553FDB" w:rsidRDefault="00553FDB" w:rsidP="00553FDB">
      <w:r>
        <w:t xml:space="preserve">I guess I will now go off and rethink my section on Debye surface currents! </w:t>
      </w:r>
      <w:r w:rsidR="00C732D3">
        <w:t xml:space="preserve"> [ see separate doc ] </w:t>
      </w:r>
    </w:p>
    <w:p w14:paraId="5C9810F5" w14:textId="77777777" w:rsidR="0026664E" w:rsidRDefault="0026664E" w:rsidP="00553FDB">
      <w:r>
        <w:t xml:space="preserve">[ </w:t>
      </w:r>
      <w:r w:rsidRPr="0026664E">
        <w:rPr>
          <w:color w:val="FF0000"/>
        </w:rPr>
        <w:t xml:space="preserve">I have already reviewed that separate doc, it was not enlightening </w:t>
      </w:r>
      <w:r>
        <w:t xml:space="preserve">] </w:t>
      </w:r>
    </w:p>
    <w:p w14:paraId="50CF78AB" w14:textId="77777777" w:rsidR="0054458A" w:rsidRDefault="0054458A" w:rsidP="00553FDB"/>
    <w:p w14:paraId="42552704" w14:textId="77777777" w:rsidR="0054458A" w:rsidRDefault="00C732D3" w:rsidP="00C732D3">
      <w:pPr>
        <w:pStyle w:val="Heading2"/>
      </w:pPr>
      <w:bookmarkStart w:id="3" w:name="_Toc396116065"/>
      <w:r>
        <w:t xml:space="preserve">4. </w:t>
      </w:r>
      <w:r w:rsidR="0054458A" w:rsidRPr="00C732D3">
        <w:t>Rewrite Section 6.5 (d) using the correct k instead of β</w:t>
      </w:r>
      <w:r w:rsidR="0054458A" w:rsidRPr="00C732D3">
        <w:rPr>
          <w:rStyle w:val="subscript"/>
        </w:rPr>
        <w:t>d0</w:t>
      </w:r>
      <w:r w:rsidR="0054458A" w:rsidRPr="00C732D3">
        <w:t xml:space="preserve"> :</w:t>
      </w:r>
      <w:bookmarkEnd w:id="3"/>
    </w:p>
    <w:p w14:paraId="57C697B3" w14:textId="77777777" w:rsidR="0026664E" w:rsidRDefault="0026664E" w:rsidP="0026664E"/>
    <w:p w14:paraId="78B6804C" w14:textId="77777777" w:rsidR="0026664E" w:rsidRPr="0026664E" w:rsidRDefault="0026664E" w:rsidP="0026664E">
      <w:pPr>
        <w:rPr>
          <w:color w:val="FF0000"/>
        </w:rPr>
      </w:pPr>
      <w:r w:rsidRPr="0026664E">
        <w:rPr>
          <w:color w:val="FF0000"/>
        </w:rPr>
        <w:t>[ I am going to read  the existing lines doc Section 6.5 right now, 9.10.14:</w:t>
      </w:r>
    </w:p>
    <w:p w14:paraId="0C64CE63" w14:textId="77777777" w:rsidR="0026664E" w:rsidRPr="0026664E" w:rsidRDefault="0026664E" w:rsidP="0026664E">
      <w:pPr>
        <w:rPr>
          <w:color w:val="FF0000"/>
        </w:rPr>
      </w:pPr>
      <w:r w:rsidRPr="0026664E">
        <w:rPr>
          <w:color w:val="FF0000"/>
        </w:rPr>
        <w:tab/>
        <w:t>(a) seems OK</w:t>
      </w:r>
    </w:p>
    <w:p w14:paraId="124E594D" w14:textId="77777777" w:rsidR="0026664E" w:rsidRPr="0026664E" w:rsidRDefault="0026664E" w:rsidP="0026664E">
      <w:pPr>
        <w:rPr>
          <w:color w:val="FF0000"/>
        </w:rPr>
      </w:pPr>
      <w:r w:rsidRPr="0026664E">
        <w:rPr>
          <w:color w:val="FF0000"/>
        </w:rPr>
        <w:tab/>
        <w:t>(b) I correctly claim β = β' at large ω ("low loss").  This section seems all OK</w:t>
      </w:r>
    </w:p>
    <w:p w14:paraId="62C48E53" w14:textId="77777777" w:rsidR="0026664E" w:rsidRPr="0026664E" w:rsidRDefault="0026664E" w:rsidP="0026664E">
      <w:pPr>
        <w:rPr>
          <w:color w:val="FF0000"/>
        </w:rPr>
      </w:pPr>
      <w:r w:rsidRPr="0026664E">
        <w:rPr>
          <w:color w:val="FF0000"/>
        </w:rPr>
        <w:tab/>
        <w:t>(c) OK, but I am always talking large ω where k = β</w:t>
      </w:r>
      <w:r w:rsidRPr="0026664E">
        <w:rPr>
          <w:rStyle w:val="subscript"/>
          <w:color w:val="FF0000"/>
        </w:rPr>
        <w:t>d0</w:t>
      </w:r>
      <w:r w:rsidRPr="0026664E">
        <w:rPr>
          <w:color w:val="FF0000"/>
        </w:rPr>
        <w:t xml:space="preserve">. </w:t>
      </w:r>
    </w:p>
    <w:p w14:paraId="2994FE90" w14:textId="77777777" w:rsidR="0026664E" w:rsidRPr="0026664E" w:rsidRDefault="0026664E" w:rsidP="0026664E">
      <w:pPr>
        <w:rPr>
          <w:color w:val="FF0000"/>
        </w:rPr>
      </w:pPr>
      <w:r w:rsidRPr="0026664E">
        <w:rPr>
          <w:color w:val="FF0000"/>
        </w:rPr>
        <w:tab/>
        <w:t>(d) I still assume "skin effect regime" so large ω so k = β</w:t>
      </w:r>
      <w:r w:rsidRPr="0026664E">
        <w:rPr>
          <w:rStyle w:val="subscript"/>
          <w:color w:val="FF0000"/>
        </w:rPr>
        <w:t>d0</w:t>
      </w:r>
      <w:r w:rsidRPr="0026664E">
        <w:rPr>
          <w:color w:val="FF0000"/>
        </w:rPr>
        <w:t xml:space="preserve">. But perhaps the point made in the following rewrite is that I </w:t>
      </w:r>
      <w:r w:rsidRPr="0026664E">
        <w:rPr>
          <w:i/>
          <w:color w:val="FF0000"/>
        </w:rPr>
        <w:t>could</w:t>
      </w:r>
      <w:r w:rsidRPr="0026664E">
        <w:rPr>
          <w:color w:val="FF0000"/>
        </w:rPr>
        <w:t xml:space="preserve"> make this section apply for general k and not just for β</w:t>
      </w:r>
      <w:r w:rsidRPr="0026664E">
        <w:rPr>
          <w:rStyle w:val="subscript"/>
          <w:color w:val="FF0000"/>
        </w:rPr>
        <w:t>d0</w:t>
      </w:r>
      <w:r w:rsidRPr="0026664E">
        <w:rPr>
          <w:color w:val="FF0000"/>
        </w:rPr>
        <w:t xml:space="preserve">. I start with (6.5.14) which is presumably valid for all ω , and same for (6.5.15). But THEN I go to skin effect limit on next few equations. </w:t>
      </w:r>
      <w:r>
        <w:rPr>
          <w:color w:val="FF0000"/>
        </w:rPr>
        <w:t xml:space="preserve">OK , I just now edited the lines doc version so it looks more like the stuff right below, but in the end we really have </w:t>
      </w:r>
      <w:r w:rsidRPr="0026664E">
        <w:rPr>
          <w:color w:val="FF0000"/>
        </w:rPr>
        <w:t>k = β</w:t>
      </w:r>
      <w:r w:rsidRPr="0026664E">
        <w:rPr>
          <w:rStyle w:val="subscript"/>
          <w:color w:val="FF0000"/>
        </w:rPr>
        <w:t>d0</w:t>
      </w:r>
      <w:r w:rsidRPr="0026664E">
        <w:rPr>
          <w:color w:val="FF0000"/>
        </w:rPr>
        <w:t xml:space="preserve"> so it does not matter much. </w:t>
      </w:r>
    </w:p>
    <w:p w14:paraId="53F6B02E" w14:textId="77777777" w:rsidR="0054458A" w:rsidRDefault="0054458A" w:rsidP="00553FDB"/>
    <w:p w14:paraId="39D1B4B2" w14:textId="77777777" w:rsidR="0054458A" w:rsidRDefault="0054458A" w:rsidP="0054458A">
      <w:pPr>
        <w:pStyle w:val="Heading4"/>
      </w:pPr>
      <w:bookmarkStart w:id="4" w:name="_Toc394753835"/>
      <w:r>
        <w:t xml:space="preserve">(d) The relationship between </w:t>
      </w:r>
      <w:proofErr w:type="spellStart"/>
      <w:r>
        <w:t>J</w:t>
      </w:r>
      <w:r>
        <w:rPr>
          <w:rStyle w:val="subscript"/>
        </w:rPr>
        <w:t>z</w:t>
      </w:r>
      <w:proofErr w:type="spellEnd"/>
      <w:r>
        <w:t>(</w:t>
      </w:r>
      <w:proofErr w:type="spellStart"/>
      <w:r>
        <w:t>a,θ</w:t>
      </w:r>
      <w:proofErr w:type="spellEnd"/>
      <w:r>
        <w:t>) and n(θ) obtained from div E = 0</w:t>
      </w:r>
      <w:bookmarkEnd w:id="4"/>
    </w:p>
    <w:p w14:paraId="3D0DDE4A" w14:textId="77777777" w:rsidR="0054458A" w:rsidRDefault="0054458A" w:rsidP="0054458A"/>
    <w:p w14:paraId="58159D9D" w14:textId="77777777" w:rsidR="0026664E" w:rsidRDefault="0026664E" w:rsidP="0054458A">
      <w:r>
        <w:t xml:space="preserve">[ </w:t>
      </w:r>
      <w:r w:rsidRPr="0026664E">
        <w:rPr>
          <w:color w:val="FF0000"/>
        </w:rPr>
        <w:t xml:space="preserve">see notes just above </w:t>
      </w:r>
      <w:r>
        <w:t>]</w:t>
      </w:r>
    </w:p>
    <w:p w14:paraId="504C7CFB" w14:textId="77777777" w:rsidR="0026664E" w:rsidRDefault="0026664E" w:rsidP="0054458A"/>
    <w:p w14:paraId="21638712" w14:textId="77777777" w:rsidR="0054458A" w:rsidRDefault="0054458A" w:rsidP="0054458A">
      <w:r>
        <w:t xml:space="preserve">Here, assuming the skin effect regime and making a few assumptions, we obtain (6.5.13) directly from the div </w:t>
      </w:r>
      <w:r w:rsidRPr="008B5211">
        <w:rPr>
          <w:b/>
        </w:rPr>
        <w:t>E</w:t>
      </w:r>
      <w:r>
        <w:t xml:space="preserve"> = 0 equation and the charge pumping boundary condition, just to provide some intuition about the linkage between </w:t>
      </w:r>
      <w:proofErr w:type="spellStart"/>
      <w:r>
        <w:t>J</w:t>
      </w:r>
      <w:r>
        <w:rPr>
          <w:rStyle w:val="subscript"/>
        </w:rPr>
        <w:t>z</w:t>
      </w:r>
      <w:proofErr w:type="spellEnd"/>
      <w:r>
        <w:t xml:space="preserve"> and n(θ).  </w:t>
      </w:r>
    </w:p>
    <w:p w14:paraId="024187DF" w14:textId="77777777" w:rsidR="0054458A" w:rsidRDefault="0054458A" w:rsidP="0054458A"/>
    <w:p w14:paraId="270630AF" w14:textId="77777777" w:rsidR="0054458A" w:rsidRPr="00DD38C5" w:rsidRDefault="0054458A" w:rsidP="0054458A">
      <w:r>
        <w:t xml:space="preserve">The charge pumping boundary condition of Appendix D says (r = a means r = a-ε) </w:t>
      </w:r>
    </w:p>
    <w:p w14:paraId="338665AC" w14:textId="77777777" w:rsidR="0054458A" w:rsidRDefault="0054458A" w:rsidP="0054458A"/>
    <w:p w14:paraId="45F73586" w14:textId="77777777" w:rsidR="0054458A" w:rsidRPr="00DE31C3" w:rsidRDefault="0054458A" w:rsidP="0054458A">
      <w:pPr>
        <w:tabs>
          <w:tab w:val="left" w:pos="7200"/>
          <w:tab w:val="left" w:pos="7920"/>
          <w:tab w:val="right" w:pos="9270"/>
        </w:tabs>
      </w:pPr>
      <w:r>
        <w:tab/>
      </w:r>
      <w:proofErr w:type="spellStart"/>
      <w:r>
        <w:t>E</w:t>
      </w:r>
      <w:r>
        <w:rPr>
          <w:rStyle w:val="subscript"/>
        </w:rPr>
        <w:t>r</w:t>
      </w:r>
      <w:proofErr w:type="spellEnd"/>
      <w:r>
        <w:t>(r=</w:t>
      </w:r>
      <w:proofErr w:type="spellStart"/>
      <w:r>
        <w:t>a,θ</w:t>
      </w:r>
      <w:proofErr w:type="spellEnd"/>
      <w:r>
        <w:t>) = (</w:t>
      </w:r>
      <w:proofErr w:type="spellStart"/>
      <w:r>
        <w:t>jω</w:t>
      </w:r>
      <w:proofErr w:type="spellEnd"/>
      <w:r>
        <w:t xml:space="preserve">/σ) n(θ) </w:t>
      </w:r>
      <w:r>
        <w:tab/>
      </w:r>
      <w:r>
        <w:tab/>
      </w:r>
      <w:r>
        <w:tab/>
      </w:r>
      <w:r>
        <w:tab/>
      </w:r>
      <w:r>
        <w:tab/>
      </w:r>
      <w:r>
        <w:tab/>
      </w:r>
      <w:r w:rsidRPr="00DD38C5">
        <w:rPr>
          <w:i/>
        </w:rPr>
        <w:t>(D.2.24)</w:t>
      </w:r>
      <w:r>
        <w:rPr>
          <w:i/>
        </w:rPr>
        <w:tab/>
      </w:r>
      <w:r>
        <w:rPr>
          <w:i/>
        </w:rPr>
        <w:tab/>
      </w:r>
      <w:r>
        <w:t>(6.5.14)</w:t>
      </w:r>
    </w:p>
    <w:p w14:paraId="37CD3ECE" w14:textId="77777777" w:rsidR="0054458A" w:rsidRPr="00456413" w:rsidRDefault="0054458A" w:rsidP="0054458A"/>
    <w:p w14:paraId="57EF389B" w14:textId="77777777" w:rsidR="0054458A" w:rsidRDefault="0054458A" w:rsidP="0054458A">
      <w:r>
        <w:t xml:space="preserve">so the pattern of n(θ) is directly mapped to </w:t>
      </w:r>
      <w:proofErr w:type="spellStart"/>
      <w:r>
        <w:t>E</w:t>
      </w:r>
      <w:r>
        <w:rPr>
          <w:rStyle w:val="subscript"/>
        </w:rPr>
        <w:t>r</w:t>
      </w:r>
      <w:proofErr w:type="spellEnd"/>
      <w:r>
        <w:t>(r=</w:t>
      </w:r>
      <w:proofErr w:type="spellStart"/>
      <w:r>
        <w:t>a,θ</w:t>
      </w:r>
      <w:proofErr w:type="spellEnd"/>
      <w:r>
        <w:t xml:space="preserve">) at the surface. But we are interested in </w:t>
      </w:r>
      <w:proofErr w:type="spellStart"/>
      <w:r>
        <w:t>E</w:t>
      </w:r>
      <w:r>
        <w:rPr>
          <w:rStyle w:val="subscript"/>
        </w:rPr>
        <w:t>z</w:t>
      </w:r>
      <w:proofErr w:type="spellEnd"/>
      <w:r>
        <w:t xml:space="preserve"> since our current density of interest is </w:t>
      </w:r>
      <w:proofErr w:type="spellStart"/>
      <w:r>
        <w:t>J</w:t>
      </w:r>
      <w:r>
        <w:rPr>
          <w:rStyle w:val="subscript"/>
        </w:rPr>
        <w:t>z</w:t>
      </w:r>
      <w:proofErr w:type="spellEnd"/>
      <w:r>
        <w:t xml:space="preserve"> = </w:t>
      </w:r>
      <w:proofErr w:type="spellStart"/>
      <w:r>
        <w:t>σE</w:t>
      </w:r>
      <w:r>
        <w:rPr>
          <w:rStyle w:val="subscript"/>
        </w:rPr>
        <w:t>z</w:t>
      </w:r>
      <w:proofErr w:type="spellEnd"/>
      <w:r>
        <w:t xml:space="preserve">. The condition div </w:t>
      </w:r>
      <w:r w:rsidRPr="00DD38C5">
        <w:rPr>
          <w:b/>
        </w:rPr>
        <w:t>E</w:t>
      </w:r>
      <w:r>
        <w:t xml:space="preserve"> = 0 in cylindrical coordinates reads, </w:t>
      </w:r>
    </w:p>
    <w:p w14:paraId="0F5B6F00" w14:textId="77777777" w:rsidR="0054458A" w:rsidRDefault="0054458A" w:rsidP="0054458A"/>
    <w:p w14:paraId="41BDFA90" w14:textId="77777777" w:rsidR="0054458A" w:rsidRDefault="0054458A" w:rsidP="0054458A">
      <w:pPr>
        <w:rPr>
          <w:color w:val="000000"/>
        </w:rPr>
      </w:pPr>
      <w:r>
        <w:tab/>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r,θ,z</w:t>
      </w:r>
      <w:proofErr w:type="spellEnd"/>
      <w:r w:rsidRPr="000A326A">
        <w:rPr>
          <w:color w:val="000000"/>
        </w:rPr>
        <w:t>)</w:t>
      </w:r>
      <w:r>
        <w:rPr>
          <w:color w:val="000000"/>
        </w:rPr>
        <w:t>)</w:t>
      </w:r>
      <w:r w:rsidRPr="000A326A">
        <w:rPr>
          <w:color w:val="000000"/>
        </w:rPr>
        <w:t xml:space="preserve"> + ∂</w:t>
      </w:r>
      <w:proofErr w:type="spellStart"/>
      <w:r>
        <w:rPr>
          <w:rStyle w:val="subscript"/>
          <w:color w:val="000000"/>
        </w:rPr>
        <w:t>θ</w:t>
      </w:r>
      <w:r w:rsidRPr="000A326A">
        <w:rPr>
          <w:color w:val="000000"/>
        </w:rPr>
        <w:t>E</w:t>
      </w:r>
      <w:r>
        <w:rPr>
          <w:rStyle w:val="subscript"/>
          <w:color w:val="000000"/>
        </w:rPr>
        <w:t>θ</w:t>
      </w:r>
      <w:proofErr w:type="spellEnd"/>
      <w:r>
        <w:t>(</w:t>
      </w:r>
      <w:proofErr w:type="spellStart"/>
      <w:r>
        <w:t>r,θ,z</w:t>
      </w:r>
      <w:proofErr w:type="spellEnd"/>
      <w:r w:rsidRPr="000A326A">
        <w:rPr>
          <w:color w:val="000000"/>
        </w:rPr>
        <w:t>) + r ∂</w:t>
      </w:r>
      <w:proofErr w:type="spellStart"/>
      <w:r w:rsidRPr="000A326A">
        <w:rPr>
          <w:rStyle w:val="subscript"/>
          <w:color w:val="000000"/>
        </w:rPr>
        <w:t>z</w:t>
      </w:r>
      <w:r w:rsidRPr="000A326A">
        <w:rPr>
          <w:color w:val="000000"/>
        </w:rPr>
        <w:t>E</w:t>
      </w:r>
      <w:r w:rsidRPr="000A326A">
        <w:rPr>
          <w:rStyle w:val="subscript"/>
          <w:color w:val="000000"/>
        </w:rPr>
        <w:t>z</w:t>
      </w:r>
      <w:proofErr w:type="spellEnd"/>
      <w:r>
        <w:t>(</w:t>
      </w:r>
      <w:proofErr w:type="spellStart"/>
      <w:r>
        <w:t>r,θ,z</w:t>
      </w:r>
      <w:proofErr w:type="spellEnd"/>
      <w:r w:rsidRPr="000A326A">
        <w:rPr>
          <w:color w:val="000000"/>
        </w:rPr>
        <w:t>) = 0</w:t>
      </w:r>
      <w:r>
        <w:rPr>
          <w:color w:val="000000"/>
        </w:rPr>
        <w:t xml:space="preserve"> .</w:t>
      </w:r>
    </w:p>
    <w:p w14:paraId="30423C8E" w14:textId="77777777" w:rsidR="0054458A" w:rsidRDefault="0054458A" w:rsidP="0054458A">
      <w:pPr>
        <w:rPr>
          <w:color w:val="000000"/>
        </w:rPr>
      </w:pPr>
    </w:p>
    <w:p w14:paraId="7819F00B" w14:textId="77777777" w:rsidR="0054458A" w:rsidRDefault="0054458A" w:rsidP="0054458A">
      <w:r>
        <w:rPr>
          <w:color w:val="000000"/>
        </w:rPr>
        <w:t xml:space="preserve">For r = a we know from (3.7.0) that </w:t>
      </w:r>
      <w:proofErr w:type="spellStart"/>
      <w:r w:rsidRPr="000A326A">
        <w:rPr>
          <w:color w:val="000000"/>
        </w:rPr>
        <w:t>E</w:t>
      </w:r>
      <w:r>
        <w:rPr>
          <w:rStyle w:val="subscript"/>
          <w:color w:val="000000"/>
        </w:rPr>
        <w:t>θ</w:t>
      </w:r>
      <w:proofErr w:type="spellEnd"/>
      <w:r>
        <w:t>(</w:t>
      </w:r>
      <w:proofErr w:type="spellStart"/>
      <w:r>
        <w:t>a,θ</w:t>
      </w:r>
      <w:proofErr w:type="spellEnd"/>
      <w:r w:rsidRPr="000A326A">
        <w:rPr>
          <w:color w:val="000000"/>
        </w:rPr>
        <w:t>)</w:t>
      </w:r>
      <w:r>
        <w:t xml:space="preserve"> = 0 and </w:t>
      </w:r>
      <w:r w:rsidRPr="000A326A">
        <w:rPr>
          <w:color w:val="000000"/>
        </w:rPr>
        <w:t>∂</w:t>
      </w:r>
      <w:proofErr w:type="spellStart"/>
      <w:r>
        <w:rPr>
          <w:rStyle w:val="subscript"/>
          <w:color w:val="000000"/>
        </w:rPr>
        <w:t>θ</w:t>
      </w:r>
      <w:r w:rsidRPr="000A326A">
        <w:rPr>
          <w:color w:val="000000"/>
        </w:rPr>
        <w:t>E</w:t>
      </w:r>
      <w:r>
        <w:rPr>
          <w:rStyle w:val="subscript"/>
          <w:color w:val="000000"/>
        </w:rPr>
        <w:t>θ</w:t>
      </w:r>
      <w:proofErr w:type="spellEnd"/>
      <w:r>
        <w:t>(</w:t>
      </w:r>
      <w:proofErr w:type="spellStart"/>
      <w:r>
        <w:t>r,θ</w:t>
      </w:r>
      <w:proofErr w:type="spellEnd"/>
      <w:r w:rsidRPr="000A326A">
        <w:rPr>
          <w:color w:val="000000"/>
        </w:rPr>
        <w:t xml:space="preserve">) </w:t>
      </w:r>
      <w:r>
        <w:rPr>
          <w:color w:val="000000"/>
        </w:rPr>
        <w:t>= 0</w:t>
      </w:r>
      <w:r>
        <w:t>, so for r just below the surface we expect</w:t>
      </w:r>
    </w:p>
    <w:p w14:paraId="161ADBBF" w14:textId="77777777" w:rsidR="0054458A" w:rsidRDefault="0054458A" w:rsidP="0054458A"/>
    <w:p w14:paraId="1F6CEAB5" w14:textId="77777777" w:rsidR="0054458A" w:rsidRPr="00DD38C5" w:rsidRDefault="0054458A" w:rsidP="0054458A">
      <w:r>
        <w:tab/>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r,θ,z</w:t>
      </w:r>
      <w:proofErr w:type="spellEnd"/>
      <w:r w:rsidRPr="000A326A">
        <w:rPr>
          <w:color w:val="000000"/>
        </w:rPr>
        <w:t>)</w:t>
      </w:r>
      <w:r>
        <w:rPr>
          <w:color w:val="000000"/>
        </w:rPr>
        <w:t xml:space="preserve">) </w:t>
      </w:r>
      <w:r w:rsidRPr="000A326A">
        <w:rPr>
          <w:color w:val="000000"/>
        </w:rPr>
        <w:t>+ r ∂</w:t>
      </w:r>
      <w:proofErr w:type="spellStart"/>
      <w:r w:rsidRPr="000A326A">
        <w:rPr>
          <w:rStyle w:val="subscript"/>
          <w:color w:val="000000"/>
        </w:rPr>
        <w:t>z</w:t>
      </w:r>
      <w:r w:rsidRPr="000A326A">
        <w:rPr>
          <w:color w:val="000000"/>
        </w:rPr>
        <w:t>E</w:t>
      </w:r>
      <w:r w:rsidRPr="000A326A">
        <w:rPr>
          <w:rStyle w:val="subscript"/>
          <w:color w:val="000000"/>
        </w:rPr>
        <w:t>z</w:t>
      </w:r>
      <w:proofErr w:type="spellEnd"/>
      <w:r>
        <w:t>(</w:t>
      </w:r>
      <w:proofErr w:type="spellStart"/>
      <w:r>
        <w:t>r,θ,z</w:t>
      </w:r>
      <w:proofErr w:type="spellEnd"/>
      <w:r w:rsidRPr="000A326A">
        <w:rPr>
          <w:color w:val="000000"/>
        </w:rPr>
        <w:t xml:space="preserve">) </w:t>
      </w:r>
      <w:r>
        <w:rPr>
          <w:color w:val="000000"/>
        </w:rPr>
        <w:t xml:space="preserve"> ≈ 0</w:t>
      </w:r>
      <w:r>
        <w:tab/>
      </w:r>
      <w:r>
        <w:tab/>
      </w:r>
      <w:r>
        <w:rPr>
          <w:color w:val="000000"/>
        </w:rPr>
        <w:t>// near r = a</w:t>
      </w:r>
    </w:p>
    <w:p w14:paraId="3074DDB3" w14:textId="77777777" w:rsidR="0054458A" w:rsidRDefault="0054458A" w:rsidP="0054458A">
      <w:r>
        <w:tab/>
      </w:r>
    </w:p>
    <w:p w14:paraId="0E69DB7F" w14:textId="77777777" w:rsidR="0054458A" w:rsidRPr="0098003D" w:rsidRDefault="0054458A" w:rsidP="0054458A">
      <w:r>
        <w:tab/>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w:t>
      </w:r>
      <w:proofErr w:type="spellEnd"/>
      <w:r w:rsidRPr="000A326A">
        <w:rPr>
          <w:color w:val="000000"/>
        </w:rPr>
        <w:t>)</w:t>
      </w:r>
      <w:r>
        <w:rPr>
          <w:color w:val="000000"/>
        </w:rPr>
        <w:t xml:space="preserve">) - </w:t>
      </w:r>
      <w:proofErr w:type="spellStart"/>
      <w:r>
        <w:rPr>
          <w:color w:val="000000"/>
        </w:rPr>
        <w:t>jk</w:t>
      </w:r>
      <w:proofErr w:type="spellEnd"/>
      <w:r>
        <w:rPr>
          <w:color w:val="000000"/>
        </w:rPr>
        <w:t xml:space="preserve"> r </w:t>
      </w:r>
      <w:proofErr w:type="spellStart"/>
      <w:r w:rsidRPr="000A326A">
        <w:rPr>
          <w:color w:val="000000"/>
        </w:rPr>
        <w:t>E</w:t>
      </w:r>
      <w:r w:rsidRPr="000A326A">
        <w:rPr>
          <w:rStyle w:val="subscript"/>
          <w:color w:val="000000"/>
        </w:rPr>
        <w:t>z</w:t>
      </w:r>
      <w:proofErr w:type="spellEnd"/>
      <w:r>
        <w:t>(</w:t>
      </w:r>
      <w:proofErr w:type="spellStart"/>
      <w:r>
        <w:t>r,θ</w:t>
      </w:r>
      <w:proofErr w:type="spellEnd"/>
      <w:r w:rsidRPr="000A326A">
        <w:rPr>
          <w:color w:val="000000"/>
        </w:rPr>
        <w:t>)</w:t>
      </w:r>
      <w:r>
        <w:rPr>
          <w:color w:val="000000"/>
        </w:rPr>
        <w:tab/>
        <w:t xml:space="preserve"> ≈ 0</w:t>
      </w:r>
      <w:r>
        <w:tab/>
        <w:t xml:space="preserve">     // using ∂</w:t>
      </w:r>
      <w:r>
        <w:rPr>
          <w:rStyle w:val="subscript"/>
        </w:rPr>
        <w:t>z</w:t>
      </w:r>
      <w:r>
        <w:t xml:space="preserve"> → -</w:t>
      </w:r>
      <w:proofErr w:type="spellStart"/>
      <w:r>
        <w:t>jk</w:t>
      </w:r>
      <w:proofErr w:type="spellEnd"/>
      <w:r>
        <w:t xml:space="preserve">, see (D.1.16), then cancel </w:t>
      </w:r>
      <w:proofErr w:type="spellStart"/>
      <w:r>
        <w:t>e</w:t>
      </w:r>
      <w:r>
        <w:rPr>
          <w:rStyle w:val="superscript"/>
        </w:rPr>
        <w:t>j</w:t>
      </w:r>
      <w:r>
        <w:rPr>
          <w:rStyle w:val="superscript"/>
          <w:noProof/>
        </w:rPr>
        <w:t>k</w:t>
      </w:r>
      <w:r>
        <w:rPr>
          <w:rStyle w:val="superscript"/>
        </w:rPr>
        <w:t>z</w:t>
      </w:r>
      <w:proofErr w:type="spellEnd"/>
      <w:r>
        <w:rPr>
          <w:rStyle w:val="superscript"/>
        </w:rPr>
        <w:t xml:space="preserve"> </w:t>
      </w:r>
      <w:r>
        <w:t>factors</w:t>
      </w:r>
    </w:p>
    <w:p w14:paraId="0E1644D9" w14:textId="77777777" w:rsidR="0054458A" w:rsidRDefault="0054458A" w:rsidP="0054458A">
      <w:pPr>
        <w:rPr>
          <w:color w:val="000000"/>
        </w:rPr>
      </w:pPr>
    </w:p>
    <w:p w14:paraId="075BE4AB" w14:textId="77777777" w:rsidR="0054458A" w:rsidRDefault="0054458A" w:rsidP="0054458A">
      <w:pPr>
        <w:tabs>
          <w:tab w:val="left" w:pos="7200"/>
          <w:tab w:val="left" w:pos="7920"/>
          <w:tab w:val="right" w:pos="9270"/>
        </w:tabs>
      </w:pPr>
      <w:r>
        <w:tab/>
      </w:r>
      <w:proofErr w:type="spellStart"/>
      <w:r w:rsidRPr="000A326A">
        <w:rPr>
          <w:color w:val="000000"/>
        </w:rPr>
        <w:t>E</w:t>
      </w:r>
      <w:r w:rsidRPr="000A326A">
        <w:rPr>
          <w:rStyle w:val="subscript"/>
          <w:color w:val="000000"/>
        </w:rPr>
        <w:t>z</w:t>
      </w:r>
      <w:proofErr w:type="spellEnd"/>
      <w:r>
        <w:t>(</w:t>
      </w:r>
      <w:proofErr w:type="spellStart"/>
      <w:r>
        <w:t>r,θ</w:t>
      </w:r>
      <w:proofErr w:type="spellEnd"/>
      <w:r w:rsidRPr="000A326A">
        <w:rPr>
          <w:color w:val="000000"/>
        </w:rPr>
        <w:t>)</w:t>
      </w:r>
      <w:r>
        <w:t xml:space="preserve">  ≈  (1/jk) (1/r) </w:t>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w:t>
      </w:r>
      <w:proofErr w:type="spellEnd"/>
      <w:r w:rsidRPr="000A326A">
        <w:rPr>
          <w:color w:val="000000"/>
        </w:rPr>
        <w:t>)</w:t>
      </w:r>
      <w:r>
        <w:rPr>
          <w:color w:val="000000"/>
        </w:rPr>
        <w:t>)</w:t>
      </w:r>
      <w:r>
        <w:t xml:space="preserve">  .</w:t>
      </w:r>
      <w:r>
        <w:tab/>
      </w:r>
      <w:r>
        <w:rPr>
          <w:color w:val="000000"/>
        </w:rPr>
        <w:t>// near r = a</w:t>
      </w:r>
      <w:r>
        <w:tab/>
      </w:r>
      <w:r>
        <w:tab/>
      </w:r>
      <w:r>
        <w:tab/>
      </w:r>
      <w:r>
        <w:tab/>
      </w:r>
      <w:r>
        <w:tab/>
        <w:t>(6.5.15)</w:t>
      </w:r>
    </w:p>
    <w:p w14:paraId="6B60318F" w14:textId="77777777" w:rsidR="0054458A" w:rsidRDefault="0054458A" w:rsidP="0054458A"/>
    <w:p w14:paraId="645A390D" w14:textId="77777777" w:rsidR="0054458A" w:rsidRDefault="0054458A" w:rsidP="0054458A">
      <w:r>
        <w:t>For the symmetric-environment round wire, we know from (2.2.29) that</w:t>
      </w:r>
    </w:p>
    <w:p w14:paraId="744B9C88" w14:textId="77777777" w:rsidR="0054458A" w:rsidRDefault="0054458A" w:rsidP="0054458A"/>
    <w:p w14:paraId="13C1146E" w14:textId="77777777" w:rsidR="0054458A" w:rsidRDefault="0054458A" w:rsidP="0054458A">
      <w:pPr>
        <w:tabs>
          <w:tab w:val="left" w:pos="7200"/>
          <w:tab w:val="left" w:pos="7920"/>
          <w:tab w:val="right" w:pos="9270"/>
        </w:tabs>
      </w:pPr>
      <w:r>
        <w:tab/>
      </w:r>
      <w:proofErr w:type="spellStart"/>
      <w:r>
        <w:t>E</w:t>
      </w:r>
      <w:r>
        <w:rPr>
          <w:rStyle w:val="subscript"/>
        </w:rPr>
        <w:t>z</w:t>
      </w:r>
      <w:proofErr w:type="spellEnd"/>
      <w:r>
        <w:t xml:space="preserve">(r) = </w:t>
      </w:r>
      <w:proofErr w:type="spellStart"/>
      <w:r>
        <w:t>E</w:t>
      </w:r>
      <w:r>
        <w:rPr>
          <w:rStyle w:val="subscript"/>
        </w:rPr>
        <w:t>z</w:t>
      </w:r>
      <w:proofErr w:type="spellEnd"/>
      <w:r>
        <w:t xml:space="preserv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w:t>
      </w:r>
      <w:r>
        <w:tab/>
      </w:r>
      <w:r>
        <w:tab/>
      </w:r>
      <w:r>
        <w:tab/>
      </w:r>
      <w:r>
        <w:tab/>
      </w:r>
      <w:r>
        <w:tab/>
      </w:r>
      <w:r>
        <w:tab/>
      </w:r>
      <w:r>
        <w:tab/>
      </w:r>
      <w:r>
        <w:tab/>
      </w:r>
      <w:r>
        <w:tab/>
      </w:r>
      <w:r w:rsidRPr="008B5211">
        <w:rPr>
          <w:i/>
        </w:rPr>
        <w:t>(2.2.29)</w:t>
      </w:r>
    </w:p>
    <w:p w14:paraId="71397FB9" w14:textId="77777777" w:rsidR="0054458A" w:rsidRDefault="0054458A" w:rsidP="0054458A">
      <w:pPr>
        <w:tabs>
          <w:tab w:val="left" w:pos="7200"/>
          <w:tab w:val="left" w:pos="7920"/>
          <w:tab w:val="right" w:pos="9270"/>
        </w:tabs>
      </w:pPr>
    </w:p>
    <w:p w14:paraId="45E5CC26" w14:textId="77777777" w:rsidR="0054458A" w:rsidRDefault="0054458A" w:rsidP="0054458A">
      <w:pPr>
        <w:tabs>
          <w:tab w:val="left" w:pos="7200"/>
          <w:tab w:val="left" w:pos="7920"/>
          <w:tab w:val="right" w:pos="9270"/>
        </w:tabs>
        <w:rPr>
          <w:color w:val="000000"/>
        </w:rPr>
      </w:pPr>
      <w:r>
        <w:t xml:space="preserve">Taking </w:t>
      </w:r>
      <w:r>
        <w:rPr>
          <w:color w:val="000000"/>
        </w:rPr>
        <w:t>the large argument limits of the two Bessel functions using (2.3.3) and (2.3.6), we find that in the skin effect regime,</w:t>
      </w:r>
    </w:p>
    <w:p w14:paraId="1BD5B608" w14:textId="77777777" w:rsidR="0054458A" w:rsidRDefault="0054458A" w:rsidP="0054458A">
      <w:pPr>
        <w:tabs>
          <w:tab w:val="left" w:pos="7200"/>
          <w:tab w:val="left" w:pos="7920"/>
          <w:tab w:val="right" w:pos="9270"/>
        </w:tabs>
        <w:rPr>
          <w:color w:val="000000"/>
        </w:rPr>
      </w:pPr>
    </w:p>
    <w:p w14:paraId="70B51DC8" w14:textId="77777777" w:rsidR="0054458A" w:rsidRDefault="0054458A" w:rsidP="0054458A">
      <w:pPr>
        <w:tabs>
          <w:tab w:val="left" w:pos="7200"/>
          <w:tab w:val="left" w:pos="7920"/>
          <w:tab w:val="right" w:pos="9270"/>
        </w:tabs>
      </w:pPr>
      <w:r>
        <w:tab/>
      </w:r>
      <w:proofErr w:type="spellStart"/>
      <w:r w:rsidRPr="000A326A">
        <w:rPr>
          <w:color w:val="000000"/>
        </w:rPr>
        <w:t>E</w:t>
      </w:r>
      <w:r>
        <w:rPr>
          <w:rStyle w:val="subscript"/>
          <w:color w:val="000000"/>
        </w:rPr>
        <w:t>z</w:t>
      </w:r>
      <w:proofErr w:type="spellEnd"/>
      <w:r>
        <w:t>(</w:t>
      </w:r>
      <w:proofErr w:type="spellStart"/>
      <w:r>
        <w:t>r,θ</w:t>
      </w:r>
      <w:proofErr w:type="spellEnd"/>
      <w:r w:rsidRPr="000A326A">
        <w:rPr>
          <w:color w:val="000000"/>
        </w:rPr>
        <w:t>)</w:t>
      </w:r>
      <w:r>
        <w:t xml:space="preserve"> ≈</w:t>
      </w:r>
      <w:r w:rsidRPr="00DD38C5">
        <w:rPr>
          <w:color w:val="000000"/>
        </w:rPr>
        <w:t xml:space="preserve"> </w:t>
      </w:r>
      <w:proofErr w:type="spellStart"/>
      <w:r w:rsidRPr="000A326A">
        <w:rPr>
          <w:color w:val="000000"/>
        </w:rPr>
        <w:t>E</w:t>
      </w:r>
      <w:r>
        <w:rPr>
          <w:rStyle w:val="subscript"/>
          <w:color w:val="000000"/>
        </w:rPr>
        <w:t>z</w:t>
      </w:r>
      <w:proofErr w:type="spellEnd"/>
      <w:r>
        <w:t>(</w:t>
      </w:r>
      <w:proofErr w:type="spellStart"/>
      <w:r>
        <w:t>a,θ</w:t>
      </w:r>
      <w:proofErr w:type="spellEnd"/>
      <w:r w:rsidRPr="000A326A">
        <w:rPr>
          <w:color w:val="000000"/>
        </w:rPr>
        <w:t>)</w:t>
      </w:r>
      <w:r>
        <w:t xml:space="preserve"> </w:t>
      </w:r>
      <w:r>
        <w:fldChar w:fldCharType="begin"/>
      </w:r>
      <w:r>
        <w:instrText xml:space="preserve"> EQ \R(\F(a,r))   </w:instrText>
      </w:r>
      <w:r>
        <w:fldChar w:fldCharType="end"/>
      </w:r>
      <w:r>
        <w:t>e</w:t>
      </w:r>
      <w:r w:rsidRPr="00ED6797">
        <w:rPr>
          <w:rStyle w:val="superscript"/>
        </w:rPr>
        <w:t>(r-a)/</w:t>
      </w:r>
      <w:r>
        <w:rPr>
          <w:rStyle w:val="superscript"/>
        </w:rPr>
        <w:t>δ</w:t>
      </w:r>
      <w:r>
        <w:t xml:space="preserve">  </w:t>
      </w:r>
      <w:proofErr w:type="spellStart"/>
      <w:r>
        <w:t>e</w:t>
      </w:r>
      <w:r>
        <w:rPr>
          <w:rStyle w:val="superscript"/>
        </w:rPr>
        <w:t>j</w:t>
      </w:r>
      <w:proofErr w:type="spellEnd"/>
      <w:r>
        <w:rPr>
          <w:rStyle w:val="superscript"/>
        </w:rPr>
        <w:t>(r-a)/δ</w:t>
      </w:r>
      <w:r>
        <w:tab/>
      </w:r>
      <w:r>
        <w:tab/>
      </w:r>
      <w:r>
        <w:tab/>
      </w:r>
      <w:r>
        <w:tab/>
      </w:r>
      <w:r>
        <w:tab/>
      </w:r>
      <w:r>
        <w:tab/>
      </w:r>
      <w:r>
        <w:tab/>
        <w:t>(6.5.16)</w:t>
      </w:r>
    </w:p>
    <w:p w14:paraId="6F44696E" w14:textId="77777777" w:rsidR="0054458A" w:rsidRDefault="0054458A" w:rsidP="0054458A">
      <w:pPr>
        <w:tabs>
          <w:tab w:val="left" w:pos="7200"/>
          <w:tab w:val="left" w:pos="7920"/>
          <w:tab w:val="right" w:pos="9270"/>
        </w:tabs>
      </w:pPr>
    </w:p>
    <w:p w14:paraId="2E8D90D5" w14:textId="77777777" w:rsidR="0054458A" w:rsidRPr="00C8649B" w:rsidRDefault="0054458A" w:rsidP="0054458A">
      <w:pPr>
        <w:tabs>
          <w:tab w:val="left" w:pos="7200"/>
          <w:tab w:val="left" w:pos="7920"/>
          <w:tab w:val="right" w:pos="9270"/>
        </w:tabs>
      </w:pPr>
      <w:r>
        <w:t>which we note has the same general form as the simple result (2.1.8) with x = a-r which is e</w:t>
      </w:r>
      <w:r>
        <w:rPr>
          <w:rStyle w:val="superscript"/>
        </w:rPr>
        <w:t>-x/δ</w:t>
      </w:r>
      <w:r>
        <w:t xml:space="preserve"> e</w:t>
      </w:r>
      <w:r>
        <w:rPr>
          <w:rStyle w:val="superscript"/>
        </w:rPr>
        <w:t>-</w:t>
      </w:r>
      <w:proofErr w:type="spellStart"/>
      <w:r>
        <w:rPr>
          <w:rStyle w:val="superscript"/>
        </w:rPr>
        <w:t>jx</w:t>
      </w:r>
      <w:proofErr w:type="spellEnd"/>
      <w:r>
        <w:rPr>
          <w:rStyle w:val="superscript"/>
        </w:rPr>
        <w:t>/δ</w:t>
      </w:r>
      <w:r>
        <w:t xml:space="preserve"> and is also consistent with (2.3.7) for magnitude. If we </w:t>
      </w:r>
      <w:r w:rsidRPr="00C8649B">
        <w:rPr>
          <w:color w:val="000000"/>
        </w:rPr>
        <w:t>blindly assume</w:t>
      </w:r>
      <w:r>
        <w:t xml:space="preserve"> this same equation applies to </w:t>
      </w:r>
      <w:proofErr w:type="spellStart"/>
      <w:r w:rsidRPr="000A326A">
        <w:rPr>
          <w:color w:val="000000"/>
        </w:rPr>
        <w:t>E</w:t>
      </w:r>
      <w:r>
        <w:rPr>
          <w:rStyle w:val="subscript"/>
          <w:color w:val="000000"/>
        </w:rPr>
        <w:t>r</w:t>
      </w:r>
      <w:proofErr w:type="spellEnd"/>
      <w:r>
        <w:t>(</w:t>
      </w:r>
      <w:proofErr w:type="spellStart"/>
      <w:r>
        <w:t>r,θ</w:t>
      </w:r>
      <w:proofErr w:type="spellEnd"/>
      <w:r w:rsidRPr="000A326A">
        <w:rPr>
          <w:color w:val="000000"/>
        </w:rPr>
        <w:t>)</w:t>
      </w:r>
      <w:r>
        <w:t xml:space="preserve"> and </w:t>
      </w:r>
      <w:proofErr w:type="spellStart"/>
      <w:r w:rsidRPr="000A326A">
        <w:rPr>
          <w:color w:val="000000"/>
        </w:rPr>
        <w:t>E</w:t>
      </w:r>
      <w:r>
        <w:rPr>
          <w:rStyle w:val="subscript"/>
          <w:color w:val="000000"/>
        </w:rPr>
        <w:t>r</w:t>
      </w:r>
      <w:proofErr w:type="spellEnd"/>
      <w:r>
        <w:t>(</w:t>
      </w:r>
      <w:proofErr w:type="spellStart"/>
      <w:r>
        <w:t>a,θ</w:t>
      </w:r>
      <w:proofErr w:type="spellEnd"/>
      <w:r w:rsidRPr="000A326A">
        <w:rPr>
          <w:color w:val="000000"/>
        </w:rPr>
        <w:t>)</w:t>
      </w:r>
      <w:r>
        <w:rPr>
          <w:color w:val="000000"/>
        </w:rPr>
        <w:t>, then</w:t>
      </w:r>
    </w:p>
    <w:p w14:paraId="07F9F634" w14:textId="77777777" w:rsidR="0054458A" w:rsidRDefault="0054458A" w:rsidP="0054458A">
      <w:pPr>
        <w:rPr>
          <w:color w:val="000000"/>
        </w:rPr>
      </w:pPr>
    </w:p>
    <w:p w14:paraId="1B66CC8F" w14:textId="77777777" w:rsidR="0054458A" w:rsidRDefault="0054458A" w:rsidP="0054458A">
      <w:pPr>
        <w:tabs>
          <w:tab w:val="left" w:pos="7200"/>
          <w:tab w:val="left" w:pos="7920"/>
          <w:tab w:val="right" w:pos="9270"/>
        </w:tabs>
      </w:pPr>
      <w:r>
        <w:tab/>
      </w:r>
      <w:proofErr w:type="spellStart"/>
      <w:r w:rsidRPr="000A326A">
        <w:rPr>
          <w:color w:val="000000"/>
        </w:rPr>
        <w:t>E</w:t>
      </w:r>
      <w:r>
        <w:rPr>
          <w:rStyle w:val="subscript"/>
          <w:color w:val="000000"/>
        </w:rPr>
        <w:t>r</w:t>
      </w:r>
      <w:proofErr w:type="spellEnd"/>
      <w:r>
        <w:t>(</w:t>
      </w:r>
      <w:proofErr w:type="spellStart"/>
      <w:r>
        <w:t>r,θ</w:t>
      </w:r>
      <w:proofErr w:type="spellEnd"/>
      <w:r w:rsidRPr="000A326A">
        <w:rPr>
          <w:color w:val="000000"/>
        </w:rPr>
        <w:t>)</w:t>
      </w:r>
      <w:r>
        <w:t xml:space="preserve"> ≈</w:t>
      </w:r>
      <w:r w:rsidRPr="00DD38C5">
        <w:rPr>
          <w:color w:val="000000"/>
        </w:rPr>
        <w:t xml:space="preserve"> </w:t>
      </w:r>
      <w:proofErr w:type="spellStart"/>
      <w:r w:rsidRPr="000A326A">
        <w:rPr>
          <w:color w:val="000000"/>
        </w:rPr>
        <w:t>E</w:t>
      </w:r>
      <w:r>
        <w:rPr>
          <w:rStyle w:val="subscript"/>
          <w:color w:val="000000"/>
        </w:rPr>
        <w:t>r</w:t>
      </w:r>
      <w:proofErr w:type="spellEnd"/>
      <w:r>
        <w:t>(</w:t>
      </w:r>
      <w:proofErr w:type="spellStart"/>
      <w:r>
        <w:t>a,θ</w:t>
      </w:r>
      <w:proofErr w:type="spellEnd"/>
      <w:r w:rsidRPr="000A326A">
        <w:rPr>
          <w:color w:val="000000"/>
        </w:rPr>
        <w:t>)</w:t>
      </w:r>
      <w:r>
        <w:t xml:space="preserve"> </w:t>
      </w:r>
      <w:r>
        <w:fldChar w:fldCharType="begin"/>
      </w:r>
      <w:r>
        <w:instrText xml:space="preserve"> EQ \R(\F(a,r))   </w:instrText>
      </w:r>
      <w:r>
        <w:fldChar w:fldCharType="end"/>
      </w:r>
      <w:r>
        <w:t>e</w:t>
      </w:r>
      <w:r w:rsidRPr="00ED6797">
        <w:rPr>
          <w:rStyle w:val="superscript"/>
        </w:rPr>
        <w:t>(r-a)/</w:t>
      </w:r>
      <w:r>
        <w:rPr>
          <w:rStyle w:val="superscript"/>
        </w:rPr>
        <w:t>δ</w:t>
      </w:r>
      <w:r>
        <w:t xml:space="preserve">  </w:t>
      </w:r>
      <w:proofErr w:type="spellStart"/>
      <w:r>
        <w:t>e</w:t>
      </w:r>
      <w:r>
        <w:rPr>
          <w:rStyle w:val="superscript"/>
        </w:rPr>
        <w:t>j</w:t>
      </w:r>
      <w:proofErr w:type="spellEnd"/>
      <w:r>
        <w:rPr>
          <w:rStyle w:val="superscript"/>
        </w:rPr>
        <w:t>(r-a)/δ</w:t>
      </w:r>
      <w:r>
        <w:tab/>
        <w:t xml:space="preserve">  .</w:t>
      </w:r>
      <w:r>
        <w:tab/>
      </w:r>
      <w:r>
        <w:tab/>
      </w:r>
      <w:r>
        <w:tab/>
      </w:r>
      <w:r>
        <w:tab/>
      </w:r>
      <w:r>
        <w:tab/>
      </w:r>
      <w:r>
        <w:tab/>
        <w:t>(6.5.17)</w:t>
      </w:r>
    </w:p>
    <w:p w14:paraId="51C24F1B" w14:textId="77777777" w:rsidR="0054458A" w:rsidRDefault="0054458A" w:rsidP="0054458A"/>
    <w:p w14:paraId="2661B1C0" w14:textId="77777777" w:rsidR="0054458A" w:rsidRDefault="0054458A" w:rsidP="0054458A">
      <w:r>
        <w:t xml:space="preserve">Then (6.5.15) says, </w:t>
      </w:r>
    </w:p>
    <w:p w14:paraId="0CECDEA8" w14:textId="77777777" w:rsidR="0054458A" w:rsidRPr="008B5211" w:rsidRDefault="0054458A" w:rsidP="0054458A"/>
    <w:p w14:paraId="76268694" w14:textId="77777777" w:rsidR="0054458A" w:rsidRPr="00DE31C3" w:rsidRDefault="0054458A" w:rsidP="0054458A">
      <w:pPr>
        <w:rPr>
          <w:b/>
        </w:rPr>
      </w:pPr>
      <w:r>
        <w:tab/>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t xml:space="preserve">  =  (1/jk)</w:t>
      </w:r>
      <w:r w:rsidRPr="00DE31C3">
        <w:rPr>
          <w:color w:val="000000"/>
        </w:rPr>
        <w:t xml:space="preserve"> </w:t>
      </w:r>
      <w:proofErr w:type="spellStart"/>
      <w:r w:rsidRPr="000A326A">
        <w:rPr>
          <w:color w:val="000000"/>
        </w:rPr>
        <w:t>E</w:t>
      </w:r>
      <w:r w:rsidRPr="000A326A">
        <w:rPr>
          <w:rStyle w:val="subscript"/>
          <w:color w:val="000000"/>
        </w:rPr>
        <w:t>r</w:t>
      </w:r>
      <w:proofErr w:type="spellEnd"/>
      <w:r>
        <w:t>(</w:t>
      </w:r>
      <w:proofErr w:type="spellStart"/>
      <w:r>
        <w:t>a,θ</w:t>
      </w:r>
      <w:proofErr w:type="spellEnd"/>
      <w:r w:rsidRPr="000A326A">
        <w:rPr>
          <w:color w:val="000000"/>
        </w:rPr>
        <w:t>)</w:t>
      </w:r>
      <w:r>
        <w:t xml:space="preserve">[ (1/r) </w:t>
      </w:r>
      <w:r w:rsidRPr="000A326A">
        <w:rPr>
          <w:color w:val="000000"/>
        </w:rPr>
        <w:t>∂</w:t>
      </w:r>
      <w:r w:rsidRPr="000A326A">
        <w:rPr>
          <w:rStyle w:val="subscript"/>
          <w:color w:val="000000"/>
        </w:rPr>
        <w:t>r</w:t>
      </w:r>
      <w:r w:rsidRPr="000A326A">
        <w:rPr>
          <w:color w:val="000000"/>
        </w:rPr>
        <w:t xml:space="preserve"> (</w:t>
      </w:r>
      <w:r>
        <w:rPr>
          <w:color w:val="000000"/>
        </w:rPr>
        <w:t xml:space="preserve">r </w:t>
      </w:r>
      <w:r>
        <w:fldChar w:fldCharType="begin"/>
      </w:r>
      <w:r>
        <w:instrText xml:space="preserve"> EQ \R(\F(a,r))   </w:instrText>
      </w:r>
      <w:r>
        <w:fldChar w:fldCharType="end"/>
      </w:r>
      <w:r>
        <w:t>e</w:t>
      </w:r>
      <w:r w:rsidRPr="00ED6797">
        <w:rPr>
          <w:rStyle w:val="superscript"/>
        </w:rPr>
        <w:t>(r-a)/</w:t>
      </w:r>
      <w:r>
        <w:rPr>
          <w:rStyle w:val="superscript"/>
        </w:rPr>
        <w:t>δ</w:t>
      </w:r>
      <w:r w:rsidRPr="0039494C">
        <w:t xml:space="preserve"> </w:t>
      </w:r>
      <w:proofErr w:type="spellStart"/>
      <w:r>
        <w:t>e</w:t>
      </w:r>
      <w:r>
        <w:rPr>
          <w:rStyle w:val="superscript"/>
        </w:rPr>
        <w:t>j</w:t>
      </w:r>
      <w:proofErr w:type="spellEnd"/>
      <w:r>
        <w:rPr>
          <w:rStyle w:val="superscript"/>
        </w:rPr>
        <w:t>(r-a)/δ</w:t>
      </w:r>
      <w:r>
        <w:rPr>
          <w:color w:val="000000"/>
        </w:rPr>
        <w:t>)</w:t>
      </w:r>
      <w:r>
        <w:t xml:space="preserve"> ] |</w:t>
      </w:r>
      <w:r>
        <w:rPr>
          <w:rStyle w:val="superscript"/>
        </w:rPr>
        <w:t>r=a</w:t>
      </w:r>
    </w:p>
    <w:p w14:paraId="3F05DAC5" w14:textId="77777777" w:rsidR="0054458A" w:rsidRDefault="0054458A" w:rsidP="0054458A"/>
    <w:p w14:paraId="5EA68CE8" w14:textId="77777777" w:rsidR="0054458A" w:rsidRDefault="0054458A" w:rsidP="0054458A">
      <w:pPr>
        <w:tabs>
          <w:tab w:val="left" w:pos="7200"/>
          <w:tab w:val="left" w:pos="7920"/>
          <w:tab w:val="right" w:pos="9270"/>
        </w:tabs>
      </w:pPr>
      <w:r>
        <w:tab/>
      </w:r>
      <w:r>
        <w:tab/>
        <w:t xml:space="preserve">      = (1/jak)</w:t>
      </w:r>
      <w:r w:rsidRPr="00DE31C3">
        <w:rPr>
          <w:color w:val="000000"/>
        </w:rPr>
        <w:t xml:space="preserve"> </w:t>
      </w:r>
      <w:proofErr w:type="spellStart"/>
      <w:r w:rsidRPr="000A326A">
        <w:rPr>
          <w:color w:val="000000"/>
        </w:rPr>
        <w:t>E</w:t>
      </w:r>
      <w:r w:rsidRPr="000A326A">
        <w:rPr>
          <w:rStyle w:val="subscript"/>
          <w:color w:val="000000"/>
        </w:rPr>
        <w:t>r</w:t>
      </w:r>
      <w:proofErr w:type="spellEnd"/>
      <w:r>
        <w:t>(</w:t>
      </w:r>
      <w:proofErr w:type="spellStart"/>
      <w:r>
        <w:t>a,θ</w:t>
      </w:r>
      <w:proofErr w:type="spellEnd"/>
      <w:r w:rsidRPr="000A326A">
        <w:rPr>
          <w:color w:val="000000"/>
        </w:rPr>
        <w:t>)</w:t>
      </w:r>
      <w:r>
        <w:t xml:space="preserve"> [1/2 + (1+j)(a/δ) ] </w:t>
      </w:r>
      <w:r>
        <w:tab/>
      </w:r>
      <w:r>
        <w:tab/>
      </w:r>
      <w:r>
        <w:tab/>
      </w:r>
      <w:r>
        <w:tab/>
      </w:r>
      <w:r>
        <w:tab/>
      </w:r>
      <w:r>
        <w:tab/>
      </w:r>
      <w:r>
        <w:tab/>
        <w:t>(6.5.18)</w:t>
      </w:r>
    </w:p>
    <w:p w14:paraId="36789C37" w14:textId="77777777" w:rsidR="0054458A" w:rsidRDefault="0054458A" w:rsidP="0054458A"/>
    <w:p w14:paraId="4C0DAE17" w14:textId="77777777" w:rsidR="0054458A" w:rsidRDefault="0054458A" w:rsidP="0054458A">
      <w:r>
        <w:t xml:space="preserve">where the derivative is done by Maple, </w:t>
      </w:r>
    </w:p>
    <w:p w14:paraId="43DC8677" w14:textId="77777777" w:rsidR="0054458A" w:rsidRDefault="0054458A" w:rsidP="0054458A"/>
    <w:p w14:paraId="7E1F6276" w14:textId="77777777" w:rsidR="0054458A" w:rsidRPr="00B94C9C" w:rsidRDefault="0054458A" w:rsidP="0054458A">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5pt;height:153.75pt">
            <v:imagedata r:id="rId6" o:title=""/>
          </v:shape>
        </w:pict>
      </w:r>
    </w:p>
    <w:p w14:paraId="151143E7" w14:textId="77777777" w:rsidR="0054458A" w:rsidRDefault="0054458A" w:rsidP="0054458A"/>
    <w:p w14:paraId="5266B249" w14:textId="77777777" w:rsidR="0054458A" w:rsidRDefault="0054458A" w:rsidP="0054458A">
      <w:r>
        <w:t xml:space="preserve">If in (6.5.18) we use the boundary condition (6.5.14) that </w:t>
      </w:r>
      <w:proofErr w:type="spellStart"/>
      <w:r w:rsidRPr="000A326A">
        <w:rPr>
          <w:color w:val="000000"/>
        </w:rPr>
        <w:t>E</w:t>
      </w:r>
      <w:r w:rsidRPr="000A326A">
        <w:rPr>
          <w:rStyle w:val="subscript"/>
          <w:color w:val="000000"/>
        </w:rPr>
        <w:t>r</w:t>
      </w:r>
      <w:proofErr w:type="spellEnd"/>
      <w:r>
        <w:t>(</w:t>
      </w:r>
      <w:proofErr w:type="spellStart"/>
      <w:r>
        <w:t>a,θ</w:t>
      </w:r>
      <w:proofErr w:type="spellEnd"/>
      <w:r w:rsidRPr="000A326A">
        <w:rPr>
          <w:color w:val="000000"/>
        </w:rPr>
        <w:t>)</w:t>
      </w:r>
      <w:r>
        <w:t xml:space="preserve"> = (</w:t>
      </w:r>
      <w:proofErr w:type="spellStart"/>
      <w:r>
        <w:t>jω</w:t>
      </w:r>
      <w:proofErr w:type="spellEnd"/>
      <w:r>
        <w:t>/σ) n(θ), the result is</w:t>
      </w:r>
    </w:p>
    <w:p w14:paraId="48D26B4B" w14:textId="77777777" w:rsidR="0054458A" w:rsidRDefault="0054458A" w:rsidP="0054458A"/>
    <w:p w14:paraId="4B6AEEBE" w14:textId="77777777" w:rsidR="0054458A" w:rsidRDefault="0054458A" w:rsidP="0054458A">
      <w:r>
        <w:tab/>
      </w:r>
      <w:proofErr w:type="spellStart"/>
      <w:r w:rsidRPr="000A326A">
        <w:rPr>
          <w:color w:val="000000"/>
        </w:rPr>
        <w:t>E</w:t>
      </w:r>
      <w:r w:rsidRPr="000A326A">
        <w:rPr>
          <w:rStyle w:val="subscript"/>
          <w:color w:val="000000"/>
        </w:rPr>
        <w:t>z</w:t>
      </w:r>
      <w:proofErr w:type="spellEnd"/>
      <w:r>
        <w:t>(</w:t>
      </w:r>
      <w:proofErr w:type="spellStart"/>
      <w:r>
        <w:t>a,θ</w:t>
      </w:r>
      <w:proofErr w:type="spellEnd"/>
      <w:r w:rsidRPr="000A326A">
        <w:rPr>
          <w:color w:val="000000"/>
        </w:rPr>
        <w:t>)</w:t>
      </w:r>
      <w:r>
        <w:t xml:space="preserve">  =  (1/jak)</w:t>
      </w:r>
      <w:r w:rsidRPr="00DE31C3">
        <w:rPr>
          <w:color w:val="000000"/>
        </w:rPr>
        <w:t xml:space="preserve"> </w:t>
      </w:r>
      <w:r>
        <w:rPr>
          <w:color w:val="000000"/>
        </w:rPr>
        <w:t>{</w:t>
      </w:r>
      <w:r>
        <w:t>(</w:t>
      </w:r>
      <w:proofErr w:type="spellStart"/>
      <w:r>
        <w:t>jω</w:t>
      </w:r>
      <w:proofErr w:type="spellEnd"/>
      <w:r>
        <w:t>/σ) n(θ)</w:t>
      </w:r>
      <w:r>
        <w:rPr>
          <w:color w:val="000000"/>
        </w:rPr>
        <w:t>}</w:t>
      </w:r>
      <w:r>
        <w:t xml:space="preserve"> [1/2 + (1+j)a/δ ] </w:t>
      </w:r>
    </w:p>
    <w:p w14:paraId="6055C856" w14:textId="77777777" w:rsidR="0054458A" w:rsidRDefault="0054458A" w:rsidP="0054458A"/>
    <w:p w14:paraId="55F378DC" w14:textId="77777777" w:rsidR="0054458A" w:rsidRDefault="0054458A" w:rsidP="0054458A">
      <w:r>
        <w:tab/>
      </w:r>
      <w:r>
        <w:tab/>
        <w:t xml:space="preserve">       = (1/jak)</w:t>
      </w:r>
      <w:r w:rsidRPr="00DE31C3">
        <w:rPr>
          <w:color w:val="000000"/>
        </w:rPr>
        <w:t xml:space="preserve"> </w:t>
      </w:r>
      <w:r>
        <w:rPr>
          <w:color w:val="000000"/>
        </w:rPr>
        <w:t>{</w:t>
      </w:r>
      <w:r>
        <w:t>(</w:t>
      </w:r>
      <w:proofErr w:type="spellStart"/>
      <w:r>
        <w:t>jω</w:t>
      </w:r>
      <w:proofErr w:type="spellEnd"/>
      <w:r>
        <w:t>/σ) n(θ)</w:t>
      </w:r>
      <w:r>
        <w:rPr>
          <w:color w:val="000000"/>
        </w:rPr>
        <w:t>}</w:t>
      </w:r>
      <w:r>
        <w:t xml:space="preserve"> (1+j)a/δ ]</w:t>
      </w:r>
      <w:r>
        <w:tab/>
      </w:r>
      <w:r>
        <w:tab/>
        <w:t>// ignore 1/2 relative to a/δ</w:t>
      </w:r>
    </w:p>
    <w:p w14:paraId="78708628" w14:textId="77777777" w:rsidR="0054458A" w:rsidRDefault="0054458A" w:rsidP="0054458A"/>
    <w:p w14:paraId="0FD79E80" w14:textId="77777777" w:rsidR="0054458A" w:rsidRDefault="0054458A" w:rsidP="0054458A">
      <w:r>
        <w:tab/>
      </w:r>
      <w:r>
        <w:tab/>
        <w:t xml:space="preserve">        = (1/jk)</w:t>
      </w:r>
      <w:r w:rsidRPr="00DE31C3">
        <w:rPr>
          <w:color w:val="000000"/>
        </w:rPr>
        <w:t xml:space="preserve"> </w:t>
      </w:r>
      <w:r>
        <w:rPr>
          <w:color w:val="000000"/>
        </w:rPr>
        <w:t>{</w:t>
      </w:r>
      <w:r>
        <w:t>(ω/σ) n(θ)</w:t>
      </w:r>
      <w:r>
        <w:rPr>
          <w:color w:val="000000"/>
        </w:rPr>
        <w:t>}</w:t>
      </w:r>
      <w:r>
        <w:t xml:space="preserve"> (j-1)/ δ ]</w:t>
      </w:r>
    </w:p>
    <w:p w14:paraId="5DE8529D" w14:textId="77777777" w:rsidR="0054458A" w:rsidRDefault="0054458A" w:rsidP="0054458A"/>
    <w:p w14:paraId="34B64121" w14:textId="77777777" w:rsidR="0054458A" w:rsidRDefault="0054458A" w:rsidP="0054458A">
      <w:r>
        <w:tab/>
      </w:r>
      <w:r>
        <w:tab/>
        <w:t xml:space="preserve">        = (1/jk)</w:t>
      </w:r>
      <w:r w:rsidRPr="00DE31C3">
        <w:rPr>
          <w:color w:val="000000"/>
        </w:rPr>
        <w:t xml:space="preserve"> </w:t>
      </w:r>
      <w:r>
        <w:rPr>
          <w:color w:val="000000"/>
        </w:rPr>
        <w:t>{</w:t>
      </w:r>
      <w:r>
        <w:t>(ω/σ) n(θ)</w:t>
      </w:r>
      <w:r>
        <w:rPr>
          <w:color w:val="000000"/>
        </w:rPr>
        <w:t>}</w:t>
      </w:r>
      <w:r>
        <w:t xml:space="preserve"> β ]</w:t>
      </w:r>
      <w:r>
        <w:tab/>
      </w:r>
      <w:r>
        <w:tab/>
      </w:r>
      <w:r>
        <w:tab/>
        <w:t>// (6.5.8)</w:t>
      </w:r>
    </w:p>
    <w:p w14:paraId="4EED5EA3" w14:textId="77777777" w:rsidR="0054458A" w:rsidRDefault="0054458A" w:rsidP="0054458A"/>
    <w:p w14:paraId="03547048" w14:textId="77777777" w:rsidR="0054458A" w:rsidRDefault="0054458A" w:rsidP="0054458A">
      <w:pPr>
        <w:tabs>
          <w:tab w:val="left" w:pos="7200"/>
          <w:tab w:val="left" w:pos="7920"/>
          <w:tab w:val="right" w:pos="9270"/>
        </w:tabs>
      </w:pPr>
      <w:r>
        <w:tab/>
      </w:r>
      <w:r>
        <w:tab/>
        <w:t xml:space="preserve">        = </w:t>
      </w:r>
      <w:r w:rsidRPr="00DD38C5">
        <w:rPr>
          <w:color w:val="000000"/>
        </w:rPr>
        <w:t xml:space="preserve"> </w:t>
      </w:r>
      <w:r>
        <w:t>(-</w:t>
      </w:r>
      <w:proofErr w:type="spellStart"/>
      <w:r>
        <w:t>jω</w:t>
      </w:r>
      <w:proofErr w:type="spellEnd"/>
      <w:r>
        <w:t>/σ)</w:t>
      </w:r>
      <w:r w:rsidRPr="00B94C9C">
        <w:t xml:space="preserve"> </w:t>
      </w:r>
      <w:r>
        <w:t>(β/k)</w:t>
      </w:r>
      <w:r w:rsidRPr="00B94C9C">
        <w:t xml:space="preserve"> </w:t>
      </w:r>
      <w:r>
        <w:t>n(θ)  .</w:t>
      </w:r>
      <w:r>
        <w:tab/>
      </w:r>
      <w:r>
        <w:tab/>
      </w:r>
      <w:r>
        <w:tab/>
      </w:r>
      <w:r>
        <w:tab/>
      </w:r>
      <w:r>
        <w:tab/>
      </w:r>
      <w:r>
        <w:tab/>
      </w:r>
      <w:r>
        <w:tab/>
      </w:r>
      <w:r>
        <w:tab/>
        <w:t>(6.5.19)</w:t>
      </w:r>
    </w:p>
    <w:p w14:paraId="59641E32" w14:textId="77777777" w:rsidR="0054458A" w:rsidRDefault="0054458A" w:rsidP="0054458A"/>
    <w:p w14:paraId="70E74C2A" w14:textId="77777777" w:rsidR="0054458A" w:rsidRDefault="0054458A" w:rsidP="0054458A">
      <w:r>
        <w:t>Putting this into (6.5.16) then gives</w:t>
      </w:r>
    </w:p>
    <w:p w14:paraId="7461DC98" w14:textId="77777777" w:rsidR="0054458A" w:rsidRDefault="0054458A" w:rsidP="0054458A"/>
    <w:p w14:paraId="69589E70" w14:textId="77777777" w:rsidR="0054458A" w:rsidRPr="00CF235C" w:rsidRDefault="0054458A" w:rsidP="0054458A">
      <w:pPr>
        <w:tabs>
          <w:tab w:val="left" w:pos="7200"/>
          <w:tab w:val="left" w:pos="7920"/>
          <w:tab w:val="right" w:pos="9270"/>
        </w:tabs>
      </w:pPr>
      <w:r>
        <w:tab/>
      </w:r>
      <w:proofErr w:type="spellStart"/>
      <w:r w:rsidRPr="000A326A">
        <w:rPr>
          <w:color w:val="000000"/>
        </w:rPr>
        <w:t>E</w:t>
      </w:r>
      <w:r>
        <w:rPr>
          <w:rStyle w:val="subscript"/>
          <w:color w:val="000000"/>
        </w:rPr>
        <w:t>z</w:t>
      </w:r>
      <w:proofErr w:type="spellEnd"/>
      <w:r>
        <w:t>(</w:t>
      </w:r>
      <w:proofErr w:type="spellStart"/>
      <w:r>
        <w:t>r,θ</w:t>
      </w:r>
      <w:proofErr w:type="spellEnd"/>
      <w:r w:rsidRPr="000A326A">
        <w:rPr>
          <w:color w:val="000000"/>
        </w:rPr>
        <w:t>)</w:t>
      </w:r>
      <w:r>
        <w:t xml:space="preserve"> ≈</w:t>
      </w:r>
      <w:r w:rsidRPr="00DD38C5">
        <w:rPr>
          <w:color w:val="000000"/>
        </w:rPr>
        <w:t xml:space="preserve"> </w:t>
      </w:r>
      <w:r>
        <w:t>(-</w:t>
      </w:r>
      <w:proofErr w:type="spellStart"/>
      <w:r>
        <w:t>jω</w:t>
      </w:r>
      <w:proofErr w:type="spellEnd"/>
      <w:r>
        <w:t>/σ)</w:t>
      </w:r>
      <w:r w:rsidRPr="00B94C9C">
        <w:t xml:space="preserve"> </w:t>
      </w:r>
      <w:r>
        <w:t>(β/k)</w:t>
      </w:r>
      <w:r w:rsidRPr="00B94C9C">
        <w:t xml:space="preserve"> </w:t>
      </w:r>
      <w:r>
        <w:t xml:space="preserve">n(θ) </w:t>
      </w:r>
      <w:r>
        <w:fldChar w:fldCharType="begin"/>
      </w:r>
      <w:r>
        <w:instrText xml:space="preserve"> EQ \R(\F(a,r))   </w:instrText>
      </w:r>
      <w:r>
        <w:fldChar w:fldCharType="end"/>
      </w:r>
      <w:r>
        <w:t>e</w:t>
      </w:r>
      <w:r w:rsidRPr="00ED6797">
        <w:rPr>
          <w:rStyle w:val="superscript"/>
        </w:rPr>
        <w:t>(r-a)/</w:t>
      </w:r>
      <w:r>
        <w:rPr>
          <w:rStyle w:val="superscript"/>
        </w:rPr>
        <w:t>δ</w:t>
      </w:r>
      <w:r>
        <w:t xml:space="preserve">  </w:t>
      </w:r>
      <w:proofErr w:type="spellStart"/>
      <w:r>
        <w:t>e</w:t>
      </w:r>
      <w:r>
        <w:rPr>
          <w:rStyle w:val="superscript"/>
        </w:rPr>
        <w:t>j</w:t>
      </w:r>
      <w:proofErr w:type="spellEnd"/>
      <w:r>
        <w:rPr>
          <w:rStyle w:val="superscript"/>
        </w:rPr>
        <w:t xml:space="preserve">(r-a)/δ </w:t>
      </w:r>
      <w:r>
        <w:tab/>
      </w:r>
      <w:r>
        <w:tab/>
      </w:r>
      <w:r>
        <w:tab/>
      </w:r>
      <w:r>
        <w:tab/>
      </w:r>
      <w:r>
        <w:tab/>
        <w:t>(6.5.20)</w:t>
      </w:r>
    </w:p>
    <w:p w14:paraId="07C32C32" w14:textId="77777777" w:rsidR="0054458A" w:rsidRDefault="0054458A" w:rsidP="0054458A">
      <w:pPr>
        <w:rPr>
          <w:rStyle w:val="superscript"/>
        </w:rPr>
      </w:pPr>
    </w:p>
    <w:p w14:paraId="65833727" w14:textId="77777777" w:rsidR="0054458A" w:rsidRDefault="0054458A" w:rsidP="0054458A">
      <w:r>
        <w:t xml:space="preserve">which agrees with our earlier result (6.5.13) quoted from Appendix D. Although we just guessed at the form (6.5.17), that form is verified in box (D.10.13). The bottom line here is that </w:t>
      </w:r>
      <w:proofErr w:type="spellStart"/>
      <w:r>
        <w:t>E</w:t>
      </w:r>
      <w:r>
        <w:rPr>
          <w:rStyle w:val="subscript"/>
        </w:rPr>
        <w:t>z</w:t>
      </w:r>
      <w:proofErr w:type="spellEnd"/>
      <w:r>
        <w:t xml:space="preserve"> (and thus </w:t>
      </w:r>
      <w:proofErr w:type="spellStart"/>
      <w:r>
        <w:t>J</w:t>
      </w:r>
      <w:r>
        <w:rPr>
          <w:rStyle w:val="subscript"/>
        </w:rPr>
        <w:t>z</w:t>
      </w:r>
      <w:proofErr w:type="spellEnd"/>
      <w:r>
        <w:t xml:space="preserve">) "tracks" n(θ) for its θ dependence. </w:t>
      </w:r>
    </w:p>
    <w:p w14:paraId="75E7CDD3" w14:textId="77777777" w:rsidR="0026664E" w:rsidRDefault="0026664E" w:rsidP="0054458A"/>
    <w:p w14:paraId="58CFFEC1" w14:textId="77777777" w:rsidR="0026664E" w:rsidRDefault="0026664E" w:rsidP="0054458A">
      <w:r>
        <w:t>[</w:t>
      </w:r>
      <w:r w:rsidRPr="0026664E">
        <w:rPr>
          <w:color w:val="FF0000"/>
        </w:rPr>
        <w:t>review</w:t>
      </w:r>
      <w:r w:rsidR="00026D6C">
        <w:rPr>
          <w:color w:val="FF0000"/>
        </w:rPr>
        <w:t xml:space="preserve"> OK</w:t>
      </w:r>
      <w:r w:rsidRPr="0026664E">
        <w:rPr>
          <w:color w:val="FF0000"/>
        </w:rPr>
        <w:t xml:space="preserve"> to here </w:t>
      </w:r>
      <w:r>
        <w:t xml:space="preserve">] </w:t>
      </w:r>
    </w:p>
    <w:p w14:paraId="3E6D098E" w14:textId="77777777" w:rsidR="0054458A" w:rsidRDefault="0054458A" w:rsidP="0054458A"/>
    <w:p w14:paraId="78146573" w14:textId="77777777" w:rsidR="00C732D3" w:rsidRDefault="00C732D3" w:rsidP="00C732D3">
      <w:pPr>
        <w:pStyle w:val="Heading2"/>
      </w:pPr>
      <w:bookmarkStart w:id="5" w:name="_Toc396116066"/>
      <w:r>
        <w:t>5. S</w:t>
      </w:r>
      <w:r w:rsidR="0054458A">
        <w:t>o how does this discussion go for low ω instead of high skin depth ω?</w:t>
      </w:r>
      <w:bookmarkEnd w:id="5"/>
      <w:r w:rsidR="0054458A">
        <w:t xml:space="preserve"> </w:t>
      </w:r>
    </w:p>
    <w:p w14:paraId="4184D6F3" w14:textId="77777777" w:rsidR="00C732D3" w:rsidRDefault="00C732D3" w:rsidP="0054458A"/>
    <w:p w14:paraId="203710F4" w14:textId="77777777" w:rsidR="0054458A" w:rsidRDefault="0054458A" w:rsidP="0054458A">
      <w:r>
        <w:t xml:space="preserve">We certainly get to this early step, </w:t>
      </w:r>
      <w:r w:rsidR="00C732D3">
        <w:t>which comes just from div</w:t>
      </w:r>
      <w:r w:rsidR="00C732D3" w:rsidRPr="00C732D3">
        <w:rPr>
          <w:b/>
        </w:rPr>
        <w:t xml:space="preserve"> E</w:t>
      </w:r>
      <w:r w:rsidR="00C732D3">
        <w:t xml:space="preserve"> = 0 inside the conductor, </w:t>
      </w:r>
    </w:p>
    <w:p w14:paraId="7B9230F6" w14:textId="77777777" w:rsidR="0054458A" w:rsidRDefault="0054458A" w:rsidP="0054458A"/>
    <w:p w14:paraId="326D42C8" w14:textId="77777777" w:rsidR="0054458A" w:rsidRDefault="0054458A" w:rsidP="0054458A">
      <w:pPr>
        <w:tabs>
          <w:tab w:val="left" w:pos="7200"/>
          <w:tab w:val="left" w:pos="7920"/>
          <w:tab w:val="right" w:pos="9270"/>
        </w:tabs>
      </w:pPr>
      <w:r>
        <w:tab/>
      </w:r>
      <w:proofErr w:type="spellStart"/>
      <w:r w:rsidRPr="000A326A">
        <w:rPr>
          <w:color w:val="000000"/>
        </w:rPr>
        <w:t>E</w:t>
      </w:r>
      <w:r w:rsidRPr="000A326A">
        <w:rPr>
          <w:rStyle w:val="subscript"/>
          <w:color w:val="000000"/>
        </w:rPr>
        <w:t>z</w:t>
      </w:r>
      <w:proofErr w:type="spellEnd"/>
      <w:r>
        <w:t>(</w:t>
      </w:r>
      <w:proofErr w:type="spellStart"/>
      <w:r>
        <w:t>r,θ</w:t>
      </w:r>
      <w:proofErr w:type="spellEnd"/>
      <w:r w:rsidRPr="000A326A">
        <w:rPr>
          <w:color w:val="000000"/>
        </w:rPr>
        <w:t>)</w:t>
      </w:r>
      <w:r>
        <w:t xml:space="preserve">  ≈  (1/jak) </w:t>
      </w:r>
      <w:r w:rsidRPr="000A326A">
        <w:rPr>
          <w:color w:val="000000"/>
        </w:rPr>
        <w:t>∂</w:t>
      </w:r>
      <w:r w:rsidRPr="000A326A">
        <w:rPr>
          <w:rStyle w:val="subscript"/>
          <w:color w:val="000000"/>
        </w:rPr>
        <w:t>r</w:t>
      </w:r>
      <w:r w:rsidRPr="000A326A">
        <w:rPr>
          <w:color w:val="000000"/>
        </w:rPr>
        <w:t xml:space="preserve"> (r </w:t>
      </w:r>
      <w:proofErr w:type="spellStart"/>
      <w:r w:rsidRPr="000A326A">
        <w:rPr>
          <w:color w:val="000000"/>
        </w:rPr>
        <w:t>E</w:t>
      </w:r>
      <w:r w:rsidRPr="000A326A">
        <w:rPr>
          <w:rStyle w:val="subscript"/>
          <w:color w:val="000000"/>
        </w:rPr>
        <w:t>r</w:t>
      </w:r>
      <w:proofErr w:type="spellEnd"/>
      <w:r>
        <w:t>(</w:t>
      </w:r>
      <w:proofErr w:type="spellStart"/>
      <w:r>
        <w:t>r,θ</w:t>
      </w:r>
      <w:proofErr w:type="spellEnd"/>
      <w:r w:rsidRPr="000A326A">
        <w:rPr>
          <w:color w:val="000000"/>
        </w:rPr>
        <w:t>)</w:t>
      </w:r>
      <w:r>
        <w:rPr>
          <w:color w:val="000000"/>
        </w:rPr>
        <w:t>)</w:t>
      </w:r>
      <w:r>
        <w:t xml:space="preserve">  .</w:t>
      </w:r>
      <w:r>
        <w:tab/>
      </w:r>
      <w:r>
        <w:tab/>
      </w:r>
      <w:r>
        <w:rPr>
          <w:color w:val="000000"/>
        </w:rPr>
        <w:t>// near r = a</w:t>
      </w:r>
      <w:r>
        <w:tab/>
      </w:r>
      <w:r>
        <w:tab/>
      </w:r>
      <w:r>
        <w:tab/>
      </w:r>
      <w:r>
        <w:tab/>
      </w:r>
      <w:r>
        <w:tab/>
        <w:t>(6.5.15)</w:t>
      </w:r>
    </w:p>
    <w:p w14:paraId="24A7BE69" w14:textId="77777777" w:rsidR="0054458A" w:rsidRDefault="0054458A" w:rsidP="0054458A">
      <w:pPr>
        <w:tabs>
          <w:tab w:val="left" w:pos="7200"/>
          <w:tab w:val="left" w:pos="7920"/>
          <w:tab w:val="right" w:pos="9270"/>
        </w:tabs>
      </w:pPr>
    </w:p>
    <w:p w14:paraId="52408E1F" w14:textId="77777777" w:rsidR="0054458A" w:rsidRDefault="00C732D3" w:rsidP="0054458A">
      <w:pPr>
        <w:tabs>
          <w:tab w:val="left" w:pos="7200"/>
          <w:tab w:val="left" w:pos="7920"/>
          <w:tab w:val="right" w:pos="9270"/>
        </w:tabs>
      </w:pPr>
      <w:r>
        <w:t xml:space="preserve">This is my little "linkage" between </w:t>
      </w:r>
      <w:proofErr w:type="spellStart"/>
      <w:r>
        <w:t>E</w:t>
      </w:r>
      <w:r>
        <w:rPr>
          <w:rStyle w:val="subscript"/>
        </w:rPr>
        <w:t>r</w:t>
      </w:r>
      <w:proofErr w:type="spellEnd"/>
      <w:r>
        <w:t xml:space="preserve"> and E</w:t>
      </w:r>
      <w:r>
        <w:rPr>
          <w:rStyle w:val="subscript"/>
        </w:rPr>
        <w:t>z</w:t>
      </w:r>
      <w:r>
        <w:t xml:space="preserve">. This is only valid below the Debye layer, by the way, since otherwise there is some free charge to worry about and then div </w:t>
      </w:r>
      <w:r w:rsidRPr="00C732D3">
        <w:rPr>
          <w:b/>
        </w:rPr>
        <w:t>E</w:t>
      </w:r>
      <w:r>
        <w:t xml:space="preserve"> = ρ/ε</w:t>
      </w:r>
      <w:r>
        <w:rPr>
          <w:rStyle w:val="subscript"/>
        </w:rPr>
        <w:t>0</w:t>
      </w:r>
      <w:r>
        <w:t xml:space="preserve">.  Another concern inside the Debye layer is that Ohm's Law is replaced by </w:t>
      </w:r>
      <w:r>
        <w:rPr>
          <w:b/>
        </w:rPr>
        <w:t>J</w:t>
      </w:r>
      <w:r>
        <w:t xml:space="preserve"> = </w:t>
      </w:r>
      <w:proofErr w:type="spellStart"/>
      <w:r w:rsidRPr="00507068">
        <w:t>σ</w:t>
      </w:r>
      <w:r>
        <w:rPr>
          <w:b/>
        </w:rPr>
        <w:t>E</w:t>
      </w:r>
      <w:proofErr w:type="spellEnd"/>
      <w:r>
        <w:t xml:space="preserve"> - D </w:t>
      </w:r>
      <w:r w:rsidRPr="007D150D">
        <w:t>grad</w:t>
      </w:r>
      <w:r>
        <w:t xml:space="preserve"> </w:t>
      </w:r>
      <w:r w:rsidRPr="00507068">
        <w:t>ρ</w:t>
      </w:r>
      <w:r>
        <w:t xml:space="preserve">  where again ρ is that free charge, and this would imply that </w:t>
      </w:r>
      <w:proofErr w:type="spellStart"/>
      <w:r>
        <w:t>J</w:t>
      </w:r>
      <w:r>
        <w:rPr>
          <w:rStyle w:val="subscript"/>
        </w:rPr>
        <w:t>r</w:t>
      </w:r>
      <w:proofErr w:type="spellEnd"/>
      <w:r>
        <w:t xml:space="preserve"> ≠ </w:t>
      </w:r>
      <w:proofErr w:type="spellStart"/>
      <w:r>
        <w:t>σE</w:t>
      </w:r>
      <w:r>
        <w:rPr>
          <w:rStyle w:val="subscript"/>
        </w:rPr>
        <w:t>r</w:t>
      </w:r>
      <w:proofErr w:type="spellEnd"/>
      <w:r>
        <w:t xml:space="preserve"> in the Debye layer. </w:t>
      </w:r>
    </w:p>
    <w:p w14:paraId="11991C26" w14:textId="77777777" w:rsidR="00C732D3" w:rsidRDefault="00C732D3" w:rsidP="0054458A">
      <w:pPr>
        <w:tabs>
          <w:tab w:val="left" w:pos="7200"/>
          <w:tab w:val="left" w:pos="7920"/>
          <w:tab w:val="right" w:pos="9270"/>
        </w:tabs>
      </w:pPr>
    </w:p>
    <w:p w14:paraId="39D98BF6" w14:textId="77777777" w:rsidR="00C732D3" w:rsidRDefault="00C732D3" w:rsidP="0054458A">
      <w:pPr>
        <w:tabs>
          <w:tab w:val="left" w:pos="7200"/>
          <w:tab w:val="left" w:pos="7920"/>
          <w:tab w:val="right" w:pos="9270"/>
        </w:tabs>
      </w:pPr>
      <w:r>
        <w:t xml:space="preserve">So let's assume we are close to r = a, but not so close that we are in the Debye layer. Then the above linkage ought to be valid, and is also valid for current densities, </w:t>
      </w:r>
    </w:p>
    <w:p w14:paraId="69DB3202" w14:textId="77777777" w:rsidR="00C732D3" w:rsidRDefault="00C732D3" w:rsidP="0054458A">
      <w:pPr>
        <w:tabs>
          <w:tab w:val="left" w:pos="7200"/>
          <w:tab w:val="left" w:pos="7920"/>
          <w:tab w:val="right" w:pos="9270"/>
        </w:tabs>
      </w:pPr>
    </w:p>
    <w:p w14:paraId="191A682C" w14:textId="77777777" w:rsidR="00C732D3" w:rsidRDefault="00C732D3" w:rsidP="0054458A">
      <w:pPr>
        <w:tabs>
          <w:tab w:val="left" w:pos="7200"/>
          <w:tab w:val="left" w:pos="7920"/>
          <w:tab w:val="right" w:pos="9270"/>
        </w:tabs>
        <w:rPr>
          <w:color w:val="000000"/>
        </w:rPr>
      </w:pPr>
      <w:r>
        <w:tab/>
      </w:r>
      <w:proofErr w:type="spellStart"/>
      <w:r>
        <w:rPr>
          <w:color w:val="000000"/>
        </w:rPr>
        <w:t>J</w:t>
      </w:r>
      <w:r w:rsidRPr="000A326A">
        <w:rPr>
          <w:rStyle w:val="subscript"/>
          <w:color w:val="000000"/>
        </w:rPr>
        <w:t>z</w:t>
      </w:r>
      <w:proofErr w:type="spellEnd"/>
      <w:r>
        <w:t>(</w:t>
      </w:r>
      <w:proofErr w:type="spellStart"/>
      <w:r>
        <w:t>r,θ</w:t>
      </w:r>
      <w:proofErr w:type="spellEnd"/>
      <w:r w:rsidRPr="000A326A">
        <w:rPr>
          <w:color w:val="000000"/>
        </w:rPr>
        <w:t>)</w:t>
      </w:r>
      <w:r>
        <w:t xml:space="preserve">  ≈  (1/jak) </w:t>
      </w:r>
      <w:r w:rsidRPr="000A326A">
        <w:rPr>
          <w:color w:val="000000"/>
        </w:rPr>
        <w:t>∂</w:t>
      </w:r>
      <w:r w:rsidRPr="000A326A">
        <w:rPr>
          <w:rStyle w:val="subscript"/>
          <w:color w:val="000000"/>
        </w:rPr>
        <w:t>r</w:t>
      </w:r>
      <w:r w:rsidRPr="000A326A">
        <w:rPr>
          <w:color w:val="000000"/>
        </w:rPr>
        <w:t xml:space="preserve"> (r </w:t>
      </w:r>
      <w:proofErr w:type="spellStart"/>
      <w:r>
        <w:rPr>
          <w:color w:val="000000"/>
        </w:rPr>
        <w:t>J</w:t>
      </w:r>
      <w:r w:rsidRPr="000A326A">
        <w:rPr>
          <w:rStyle w:val="subscript"/>
          <w:color w:val="000000"/>
        </w:rPr>
        <w:t>r</w:t>
      </w:r>
      <w:proofErr w:type="spellEnd"/>
      <w:r>
        <w:t>(</w:t>
      </w:r>
      <w:proofErr w:type="spellStart"/>
      <w:r>
        <w:t>r,θ</w:t>
      </w:r>
      <w:proofErr w:type="spellEnd"/>
      <w:r w:rsidRPr="000A326A">
        <w:rPr>
          <w:color w:val="000000"/>
        </w:rPr>
        <w:t>)</w:t>
      </w:r>
      <w:r>
        <w:rPr>
          <w:color w:val="000000"/>
        </w:rPr>
        <w:t>)</w:t>
      </w:r>
    </w:p>
    <w:p w14:paraId="251B139D" w14:textId="77777777" w:rsidR="00C732D3" w:rsidRDefault="00C732D3" w:rsidP="0054458A">
      <w:pPr>
        <w:tabs>
          <w:tab w:val="left" w:pos="7200"/>
          <w:tab w:val="left" w:pos="7920"/>
          <w:tab w:val="right" w:pos="9270"/>
        </w:tabs>
        <w:rPr>
          <w:color w:val="000000"/>
        </w:rPr>
      </w:pPr>
    </w:p>
    <w:p w14:paraId="1ACC2748" w14:textId="77777777" w:rsidR="00C732D3" w:rsidRDefault="00C732D3" w:rsidP="0054458A">
      <w:pPr>
        <w:tabs>
          <w:tab w:val="left" w:pos="7200"/>
          <w:tab w:val="left" w:pos="7920"/>
          <w:tab w:val="right" w:pos="9270"/>
        </w:tabs>
        <w:rPr>
          <w:color w:val="000000"/>
        </w:rPr>
      </w:pPr>
      <w:r>
        <w:rPr>
          <w:color w:val="000000"/>
        </w:rPr>
        <w:t>The CPBC says (here for fun I include the Debye term)</w:t>
      </w:r>
    </w:p>
    <w:p w14:paraId="250BC64E" w14:textId="77777777" w:rsidR="00C732D3" w:rsidRDefault="00C732D3" w:rsidP="0054458A">
      <w:pPr>
        <w:tabs>
          <w:tab w:val="left" w:pos="7200"/>
          <w:tab w:val="left" w:pos="7920"/>
          <w:tab w:val="right" w:pos="9270"/>
        </w:tabs>
        <w:rPr>
          <w:color w:val="000000"/>
        </w:rPr>
      </w:pPr>
    </w:p>
    <w:p w14:paraId="4FC36D4F" w14:textId="77777777" w:rsidR="00C732D3" w:rsidRDefault="00C732D3" w:rsidP="0054458A">
      <w:pPr>
        <w:tabs>
          <w:tab w:val="left" w:pos="7200"/>
          <w:tab w:val="left" w:pos="7920"/>
          <w:tab w:val="right" w:pos="9270"/>
        </w:tabs>
      </w:pPr>
      <w:r>
        <w:tab/>
      </w:r>
      <w:proofErr w:type="spellStart"/>
      <w:r w:rsidRPr="009E56C4">
        <w:rPr>
          <w:color w:val="000000"/>
        </w:rPr>
        <w:t>jω</w:t>
      </w:r>
      <w:proofErr w:type="spellEnd"/>
      <w:r w:rsidRPr="009E56C4">
        <w:rPr>
          <w:color w:val="000000"/>
        </w:rPr>
        <w:t xml:space="preserve"> n</w:t>
      </w:r>
      <w:r>
        <w:rPr>
          <w:color w:val="000000"/>
        </w:rPr>
        <w:t>(θ</w:t>
      </w:r>
      <w:r>
        <w:t xml:space="preserve">)  = </w:t>
      </w:r>
      <w:r w:rsidRPr="009E56C4">
        <w:rPr>
          <w:color w:val="000000"/>
        </w:rPr>
        <w:t xml:space="preserve"> </w:t>
      </w:r>
      <w:proofErr w:type="spellStart"/>
      <w:r w:rsidRPr="009E56C4">
        <w:rPr>
          <w:color w:val="000000"/>
        </w:rPr>
        <w:t>J</w:t>
      </w:r>
      <w:r>
        <w:rPr>
          <w:rStyle w:val="subscript"/>
          <w:color w:val="000000"/>
        </w:rPr>
        <w:t>r</w:t>
      </w:r>
      <w:proofErr w:type="spellEnd"/>
      <w:r w:rsidRPr="009E56C4">
        <w:rPr>
          <w:color w:val="000000"/>
        </w:rPr>
        <w:t>(</w:t>
      </w:r>
      <w:r>
        <w:rPr>
          <w:color w:val="000000"/>
        </w:rPr>
        <w:t>a-</w:t>
      </w:r>
      <w:r w:rsidRPr="00E03CA7">
        <w:t xml:space="preserve"> </w:t>
      </w:r>
      <w:proofErr w:type="spellStart"/>
      <w:r>
        <w:t>λ</w:t>
      </w:r>
      <w:r>
        <w:rPr>
          <w:rStyle w:val="subscript"/>
        </w:rPr>
        <w:t>D</w:t>
      </w:r>
      <w:r w:rsidRPr="009E56C4">
        <w:rPr>
          <w:color w:val="000000"/>
        </w:rPr>
        <w:t>,</w:t>
      </w:r>
      <w:r>
        <w:rPr>
          <w:color w:val="000000"/>
        </w:rPr>
        <w:t>θ</w:t>
      </w:r>
      <w:proofErr w:type="spellEnd"/>
      <w:r w:rsidRPr="009E56C4">
        <w:rPr>
          <w:color w:val="000000"/>
        </w:rPr>
        <w:t xml:space="preserve">)  </w:t>
      </w:r>
      <w:r>
        <w:rPr>
          <w:color w:val="000000"/>
        </w:rPr>
        <w:t xml:space="preserve"> + </w:t>
      </w:r>
      <w:proofErr w:type="spellStart"/>
      <w:r>
        <w:rPr>
          <w:color w:val="000000"/>
        </w:rPr>
        <w:t>jk</w:t>
      </w:r>
      <w:proofErr w:type="spellEnd"/>
      <w:r>
        <w:rPr>
          <w:color w:val="000000"/>
        </w:rPr>
        <w:t xml:space="preserve"> </w:t>
      </w:r>
      <w:proofErr w:type="spellStart"/>
      <w:r>
        <w:rPr>
          <w:color w:val="000000"/>
        </w:rPr>
        <w:t>λ</w:t>
      </w:r>
      <w:r>
        <w:rPr>
          <w:rStyle w:val="subscript"/>
        </w:rPr>
        <w:t>d</w:t>
      </w:r>
      <w:proofErr w:type="spellEnd"/>
      <w:r>
        <w:t xml:space="preserve"> </w:t>
      </w:r>
      <w:proofErr w:type="spellStart"/>
      <w:r>
        <w:t>J</w:t>
      </w:r>
      <w:r>
        <w:rPr>
          <w:rStyle w:val="subscript"/>
        </w:rPr>
        <w:t>z</w:t>
      </w:r>
      <w:proofErr w:type="spellEnd"/>
      <w:r>
        <w:t>(</w:t>
      </w:r>
      <w:proofErr w:type="spellStart"/>
      <w:r>
        <w:t>a,θ</w:t>
      </w:r>
      <w:proofErr w:type="spellEnd"/>
      <w:r>
        <w:t>)</w:t>
      </w:r>
    </w:p>
    <w:p w14:paraId="17455AC6" w14:textId="77777777" w:rsidR="00C732D3" w:rsidRPr="00C732D3" w:rsidRDefault="00C732D3" w:rsidP="0054458A">
      <w:pPr>
        <w:tabs>
          <w:tab w:val="left" w:pos="7200"/>
          <w:tab w:val="left" w:pos="7920"/>
          <w:tab w:val="right" w:pos="9270"/>
        </w:tabs>
      </w:pPr>
    </w:p>
    <w:p w14:paraId="5AB8270F" w14:textId="77777777" w:rsidR="00C732D3" w:rsidRDefault="00C732D3" w:rsidP="0054458A">
      <w:r>
        <w:t xml:space="preserve">At low ω, </w:t>
      </w:r>
      <w:r w:rsidRPr="00C732D3">
        <w:rPr>
          <w:i/>
        </w:rPr>
        <w:t>not only</w:t>
      </w:r>
      <w:r>
        <w:t xml:space="preserve"> is </w:t>
      </w:r>
      <w:proofErr w:type="spellStart"/>
      <w:r>
        <w:t>λ</w:t>
      </w:r>
      <w:r>
        <w:rPr>
          <w:rStyle w:val="subscript"/>
        </w:rPr>
        <w:t>d</w:t>
      </w:r>
      <w:proofErr w:type="spellEnd"/>
      <w:r>
        <w:t xml:space="preserve"> tiny, being 10</w:t>
      </w:r>
      <w:r>
        <w:rPr>
          <w:rStyle w:val="superscript"/>
        </w:rPr>
        <w:t>-10</w:t>
      </w:r>
      <w:r>
        <w:t xml:space="preserve"> m, but k is </w:t>
      </w:r>
      <w:r w:rsidRPr="00C732D3">
        <w:rPr>
          <w:i/>
        </w:rPr>
        <w:t>also</w:t>
      </w:r>
      <w:r>
        <w:t xml:space="preserve"> small, since </w:t>
      </w:r>
    </w:p>
    <w:p w14:paraId="65BF4F13" w14:textId="77777777" w:rsidR="00C732D3" w:rsidRDefault="00C732D3" w:rsidP="0054458A"/>
    <w:p w14:paraId="774989EE" w14:textId="77777777" w:rsidR="0054458A" w:rsidRPr="00C732D3" w:rsidRDefault="00C732D3" w:rsidP="0054458A">
      <w:r>
        <w:tab/>
        <w:t xml:space="preserve">Re(k)   ≈     </w:t>
      </w:r>
      <w:r>
        <w:fldChar w:fldCharType="begin"/>
      </w:r>
      <w:r>
        <w:instrText xml:space="preserve"> EQ \r(RC/2) </w:instrText>
      </w:r>
      <w:r>
        <w:fldChar w:fldCharType="end"/>
      </w:r>
      <w:r>
        <w:tab/>
        <w:t>ω</w:t>
      </w:r>
      <w:r>
        <w:rPr>
          <w:rStyle w:val="superscript"/>
        </w:rPr>
        <w:t>1/2</w:t>
      </w:r>
    </w:p>
    <w:p w14:paraId="5B3D5D3B" w14:textId="77777777" w:rsidR="00553FDB" w:rsidRDefault="00C732D3">
      <w:r>
        <w:tab/>
      </w:r>
      <w:proofErr w:type="spellStart"/>
      <w:r>
        <w:t>Im</w:t>
      </w:r>
      <w:proofErr w:type="spellEnd"/>
      <w:r>
        <w:t xml:space="preserve">(k)   ≈   - </w:t>
      </w:r>
      <w:r>
        <w:fldChar w:fldCharType="begin"/>
      </w:r>
      <w:r>
        <w:instrText xml:space="preserve"> EQ \r(RC/2) </w:instrText>
      </w:r>
      <w:r>
        <w:fldChar w:fldCharType="end"/>
      </w:r>
      <w:r>
        <w:tab/>
        <w:t>ω</w:t>
      </w:r>
      <w:r>
        <w:rPr>
          <w:rStyle w:val="superscript"/>
        </w:rPr>
        <w:t>1/2</w:t>
      </w:r>
      <w:r w:rsidR="0026664E">
        <w:tab/>
      </w:r>
      <w:r w:rsidR="0026664E">
        <w:tab/>
      </w:r>
      <w:r w:rsidR="0026664E">
        <w:tab/>
        <w:t xml:space="preserve">[ </w:t>
      </w:r>
      <w:r w:rsidR="0026664E" w:rsidRPr="0026664E">
        <w:rPr>
          <w:color w:val="FF0000"/>
        </w:rPr>
        <w:t>correct for G = 0 and new App Q or old App Q</w:t>
      </w:r>
      <w:r w:rsidR="0026664E">
        <w:t xml:space="preserve"> ]</w:t>
      </w:r>
    </w:p>
    <w:p w14:paraId="5C2E7E51" w14:textId="77777777" w:rsidR="004F23DB" w:rsidRDefault="004F23DB"/>
    <w:p w14:paraId="7EB0DA1D" w14:textId="77777777" w:rsidR="004F23DB" w:rsidRPr="004F23DB" w:rsidRDefault="004F23DB">
      <w:r>
        <w:t xml:space="preserve">[ </w:t>
      </w:r>
      <w:r w:rsidRPr="004F23DB">
        <w:rPr>
          <w:color w:val="FF0000"/>
        </w:rPr>
        <w:t>So I have a solid arm-waving argument (</w:t>
      </w:r>
      <w:proofErr w:type="spellStart"/>
      <w:r w:rsidRPr="004F23DB">
        <w:rPr>
          <w:color w:val="FF0000"/>
        </w:rPr>
        <w:t>λ</w:t>
      </w:r>
      <w:r w:rsidRPr="004F23DB">
        <w:rPr>
          <w:rStyle w:val="subscript"/>
          <w:color w:val="FF0000"/>
        </w:rPr>
        <w:t>d</w:t>
      </w:r>
      <w:proofErr w:type="spellEnd"/>
      <w:r w:rsidRPr="004F23DB">
        <w:rPr>
          <w:color w:val="FF0000"/>
        </w:rPr>
        <w:t xml:space="preserve"> and k </w:t>
      </w:r>
      <w:r w:rsidRPr="004F23DB">
        <w:rPr>
          <w:i/>
          <w:color w:val="FF0000"/>
        </w:rPr>
        <w:t>both</w:t>
      </w:r>
      <w:r w:rsidRPr="004F23DB">
        <w:rPr>
          <w:color w:val="FF0000"/>
        </w:rPr>
        <w:t xml:space="preserve"> tiny</w:t>
      </w:r>
      <w:r>
        <w:rPr>
          <w:color w:val="FF0000"/>
        </w:rPr>
        <w:t xml:space="preserve"> as ω→0</w:t>
      </w:r>
      <w:r w:rsidRPr="004F23DB">
        <w:rPr>
          <w:color w:val="FF0000"/>
        </w:rPr>
        <w:t>) why Debye does not matter</w:t>
      </w:r>
      <w:r>
        <w:t xml:space="preserve"> ] </w:t>
      </w:r>
    </w:p>
    <w:p w14:paraId="61AC91EE" w14:textId="77777777" w:rsidR="00C732D3" w:rsidRDefault="00C732D3">
      <w:pPr>
        <w:rPr>
          <w:rStyle w:val="superscript"/>
        </w:rPr>
      </w:pPr>
    </w:p>
    <w:p w14:paraId="346739FE" w14:textId="77777777" w:rsidR="00C732D3" w:rsidRDefault="00C732D3">
      <w:r>
        <w:t>It is hard for me to imagine that the Debye term shown above is significant, but somehow it might be. So let's ignore the Debye term for now and write</w:t>
      </w:r>
    </w:p>
    <w:p w14:paraId="772899A4" w14:textId="77777777" w:rsidR="00C732D3" w:rsidRDefault="00C732D3"/>
    <w:p w14:paraId="6B9B16A5" w14:textId="77777777" w:rsidR="00C732D3" w:rsidRDefault="00C732D3">
      <w:pPr>
        <w:rPr>
          <w:color w:val="000000"/>
        </w:rPr>
      </w:pPr>
      <w:r>
        <w:tab/>
      </w:r>
      <w:proofErr w:type="spellStart"/>
      <w:r w:rsidRPr="009E56C4">
        <w:rPr>
          <w:color w:val="000000"/>
        </w:rPr>
        <w:t>jω</w:t>
      </w:r>
      <w:proofErr w:type="spellEnd"/>
      <w:r w:rsidRPr="009E56C4">
        <w:rPr>
          <w:color w:val="000000"/>
        </w:rPr>
        <w:t xml:space="preserve"> n</w:t>
      </w:r>
      <w:r>
        <w:rPr>
          <w:color w:val="000000"/>
        </w:rPr>
        <w:t>(θ</w:t>
      </w:r>
      <w:r>
        <w:t xml:space="preserve">)  = </w:t>
      </w:r>
      <w:r w:rsidRPr="009E56C4">
        <w:rPr>
          <w:color w:val="000000"/>
        </w:rPr>
        <w:t xml:space="preserve"> </w:t>
      </w:r>
      <w:proofErr w:type="spellStart"/>
      <w:r w:rsidRPr="009E56C4">
        <w:rPr>
          <w:color w:val="000000"/>
        </w:rPr>
        <w:t>J</w:t>
      </w:r>
      <w:r>
        <w:rPr>
          <w:rStyle w:val="subscript"/>
          <w:color w:val="000000"/>
        </w:rPr>
        <w:t>r</w:t>
      </w:r>
      <w:proofErr w:type="spellEnd"/>
      <w:r w:rsidRPr="009E56C4">
        <w:rPr>
          <w:color w:val="000000"/>
        </w:rPr>
        <w:t>(</w:t>
      </w:r>
      <w:proofErr w:type="spellStart"/>
      <w:r>
        <w:rPr>
          <w:color w:val="000000"/>
        </w:rPr>
        <w:t>a</w:t>
      </w:r>
      <w:r w:rsidRPr="009E56C4">
        <w:rPr>
          <w:color w:val="000000"/>
        </w:rPr>
        <w:t>,</w:t>
      </w:r>
      <w:r>
        <w:rPr>
          <w:color w:val="000000"/>
        </w:rPr>
        <w:t>θ</w:t>
      </w:r>
      <w:proofErr w:type="spellEnd"/>
      <w:r w:rsidRPr="009E56C4">
        <w:rPr>
          <w:color w:val="000000"/>
        </w:rPr>
        <w:t>)</w:t>
      </w:r>
    </w:p>
    <w:p w14:paraId="37C0B1B3" w14:textId="77777777" w:rsidR="00C732D3" w:rsidRDefault="00C732D3">
      <w:pPr>
        <w:rPr>
          <w:color w:val="000000"/>
        </w:rPr>
      </w:pPr>
    </w:p>
    <w:p w14:paraId="766E004F" w14:textId="77777777" w:rsidR="00C732D3" w:rsidRDefault="00C732D3">
      <w:pPr>
        <w:rPr>
          <w:color w:val="000000"/>
        </w:rPr>
      </w:pPr>
      <w:r>
        <w:rPr>
          <w:color w:val="000000"/>
        </w:rPr>
        <w:t xml:space="preserve">where r = a is the same location appearing in the linkage equation above. So we now have: </w:t>
      </w:r>
    </w:p>
    <w:p w14:paraId="750EC032" w14:textId="77777777" w:rsidR="00C732D3" w:rsidRDefault="00C732D3">
      <w:pPr>
        <w:rPr>
          <w:color w:val="000000"/>
        </w:rPr>
      </w:pPr>
    </w:p>
    <w:p w14:paraId="51F034C6" w14:textId="77777777" w:rsidR="00C732D3" w:rsidRPr="00C732D3" w:rsidRDefault="00C732D3">
      <w:r>
        <w:rPr>
          <w:color w:val="000000"/>
        </w:rPr>
        <w:tab/>
      </w:r>
      <w:proofErr w:type="spellStart"/>
      <w:r>
        <w:rPr>
          <w:color w:val="000000"/>
        </w:rPr>
        <w:t>J</w:t>
      </w:r>
      <w:r w:rsidRPr="000A326A">
        <w:rPr>
          <w:rStyle w:val="subscript"/>
          <w:color w:val="000000"/>
        </w:rPr>
        <w:t>z</w:t>
      </w:r>
      <w:proofErr w:type="spellEnd"/>
      <w:r>
        <w:t>(</w:t>
      </w:r>
      <w:proofErr w:type="spellStart"/>
      <w:r>
        <w:t>r,θ</w:t>
      </w:r>
      <w:proofErr w:type="spellEnd"/>
      <w:r w:rsidRPr="000A326A">
        <w:rPr>
          <w:color w:val="000000"/>
        </w:rPr>
        <w:t>)</w:t>
      </w:r>
      <w:r>
        <w:t xml:space="preserve">  ≈  (1/jak) </w:t>
      </w:r>
      <w:r w:rsidRPr="000A326A">
        <w:rPr>
          <w:color w:val="000000"/>
        </w:rPr>
        <w:t>∂</w:t>
      </w:r>
      <w:r w:rsidRPr="000A326A">
        <w:rPr>
          <w:rStyle w:val="subscript"/>
          <w:color w:val="000000"/>
        </w:rPr>
        <w:t>r</w:t>
      </w:r>
      <w:r w:rsidRPr="000A326A">
        <w:rPr>
          <w:color w:val="000000"/>
        </w:rPr>
        <w:t xml:space="preserve">(r </w:t>
      </w:r>
      <w:proofErr w:type="spellStart"/>
      <w:r>
        <w:rPr>
          <w:color w:val="000000"/>
        </w:rPr>
        <w:t>J</w:t>
      </w:r>
      <w:r w:rsidRPr="000A326A">
        <w:rPr>
          <w:rStyle w:val="subscript"/>
          <w:color w:val="000000"/>
        </w:rPr>
        <w:t>r</w:t>
      </w:r>
      <w:proofErr w:type="spellEnd"/>
      <w:r>
        <w:t>(</w:t>
      </w:r>
      <w:proofErr w:type="spellStart"/>
      <w:r>
        <w:t>r,θ</w:t>
      </w:r>
      <w:proofErr w:type="spellEnd"/>
      <w:r w:rsidRPr="000A326A">
        <w:rPr>
          <w:color w:val="000000"/>
        </w:rPr>
        <w:t>)</w:t>
      </w:r>
      <w:r>
        <w:rPr>
          <w:color w:val="000000"/>
        </w:rPr>
        <w:t>)</w:t>
      </w:r>
      <w:r>
        <w:tab/>
      </w:r>
      <w:r>
        <w:tab/>
        <w:t>div E = 0</w:t>
      </w:r>
    </w:p>
    <w:p w14:paraId="07257E74" w14:textId="77777777" w:rsidR="00C732D3" w:rsidRDefault="00C732D3">
      <w:pPr>
        <w:rPr>
          <w:color w:val="000000"/>
        </w:rPr>
      </w:pPr>
    </w:p>
    <w:p w14:paraId="4470D88B" w14:textId="77777777" w:rsidR="00C732D3" w:rsidRDefault="00C732D3">
      <w:r>
        <w:rPr>
          <w:color w:val="000000"/>
        </w:rPr>
        <w:tab/>
      </w:r>
      <w:proofErr w:type="spellStart"/>
      <w:r w:rsidRPr="009E56C4">
        <w:rPr>
          <w:color w:val="000000"/>
        </w:rPr>
        <w:t>J</w:t>
      </w:r>
      <w:r>
        <w:rPr>
          <w:rStyle w:val="subscript"/>
          <w:color w:val="000000"/>
        </w:rPr>
        <w:t>r</w:t>
      </w:r>
      <w:proofErr w:type="spellEnd"/>
      <w:r w:rsidRPr="009E56C4">
        <w:rPr>
          <w:color w:val="000000"/>
        </w:rPr>
        <w:t>(</w:t>
      </w:r>
      <w:proofErr w:type="spellStart"/>
      <w:r>
        <w:rPr>
          <w:color w:val="000000"/>
        </w:rPr>
        <w:t>a</w:t>
      </w:r>
      <w:r w:rsidRPr="009E56C4">
        <w:rPr>
          <w:color w:val="000000"/>
        </w:rPr>
        <w:t>,</w:t>
      </w:r>
      <w:r>
        <w:rPr>
          <w:color w:val="000000"/>
        </w:rPr>
        <w:t>θ</w:t>
      </w:r>
      <w:proofErr w:type="spellEnd"/>
      <w:r w:rsidRPr="009E56C4">
        <w:rPr>
          <w:color w:val="000000"/>
        </w:rPr>
        <w:t>)</w:t>
      </w:r>
      <w:r>
        <w:rPr>
          <w:color w:val="000000"/>
        </w:rPr>
        <w:t xml:space="preserve">  = </w:t>
      </w:r>
      <w:proofErr w:type="spellStart"/>
      <w:r w:rsidRPr="009E56C4">
        <w:rPr>
          <w:color w:val="000000"/>
        </w:rPr>
        <w:t>jω</w:t>
      </w:r>
      <w:proofErr w:type="spellEnd"/>
      <w:r w:rsidRPr="009E56C4">
        <w:rPr>
          <w:color w:val="000000"/>
        </w:rPr>
        <w:t xml:space="preserve"> n</w:t>
      </w:r>
      <w:r>
        <w:rPr>
          <w:color w:val="000000"/>
        </w:rPr>
        <w:t>(θ</w:t>
      </w:r>
      <w:r>
        <w:t>)</w:t>
      </w:r>
      <w:r>
        <w:tab/>
      </w:r>
      <w:r>
        <w:tab/>
      </w:r>
      <w:r>
        <w:tab/>
      </w:r>
      <w:r>
        <w:tab/>
        <w:t>CPBC</w:t>
      </w:r>
    </w:p>
    <w:p w14:paraId="38303360" w14:textId="77777777" w:rsidR="00C732D3" w:rsidRDefault="00C732D3"/>
    <w:p w14:paraId="2C2FAC6A" w14:textId="77777777" w:rsidR="00C732D3" w:rsidRDefault="00C732D3">
      <w:r>
        <w:t xml:space="preserve">Now assume that n(θ) has a monstrous huge peak at θ = π because our two cylinders are almost touching each other!  Recall n(θ) plots from bipolar doc showing such peaks. The CPBC certainly says that, for any ω &gt; 0, </w:t>
      </w:r>
    </w:p>
    <w:p w14:paraId="3BF61D60" w14:textId="77777777" w:rsidR="00C732D3" w:rsidRDefault="00C732D3"/>
    <w:p w14:paraId="6BD1AE8F" w14:textId="77777777" w:rsidR="00C732D3" w:rsidRDefault="00C732D3">
      <w:pPr>
        <w:rPr>
          <w:color w:val="000000"/>
        </w:rPr>
      </w:pPr>
      <w:r w:rsidRPr="00C732D3">
        <w:rPr>
          <w:b/>
        </w:rPr>
        <w:t>Fact 1:</w:t>
      </w:r>
      <w:r>
        <w:t xml:space="preserve">  </w:t>
      </w:r>
      <w:proofErr w:type="spellStart"/>
      <w:r w:rsidRPr="009E56C4">
        <w:rPr>
          <w:color w:val="000000"/>
        </w:rPr>
        <w:t>J</w:t>
      </w:r>
      <w:r>
        <w:rPr>
          <w:rStyle w:val="subscript"/>
          <w:color w:val="000000"/>
        </w:rPr>
        <w:t>r</w:t>
      </w:r>
      <w:proofErr w:type="spellEnd"/>
      <w:r w:rsidRPr="009E56C4">
        <w:rPr>
          <w:color w:val="000000"/>
        </w:rPr>
        <w:t>(</w:t>
      </w:r>
      <w:proofErr w:type="spellStart"/>
      <w:r>
        <w:rPr>
          <w:color w:val="000000"/>
        </w:rPr>
        <w:t>a</w:t>
      </w:r>
      <w:r w:rsidRPr="009E56C4">
        <w:rPr>
          <w:color w:val="000000"/>
        </w:rPr>
        <w:t>,</w:t>
      </w:r>
      <w:r>
        <w:rPr>
          <w:color w:val="000000"/>
        </w:rPr>
        <w:t>θ</w:t>
      </w:r>
      <w:proofErr w:type="spellEnd"/>
      <w:r w:rsidRPr="009E56C4">
        <w:rPr>
          <w:color w:val="000000"/>
        </w:rPr>
        <w:t>)</w:t>
      </w:r>
      <w:r>
        <w:rPr>
          <w:color w:val="000000"/>
        </w:rPr>
        <w:t xml:space="preserve"> is a very strong function of θ going around the cylinder perimeter. </w:t>
      </w:r>
    </w:p>
    <w:p w14:paraId="6622971D" w14:textId="77777777" w:rsidR="00C732D3" w:rsidRDefault="00C732D3">
      <w:pPr>
        <w:rPr>
          <w:color w:val="000000"/>
        </w:rPr>
      </w:pPr>
    </w:p>
    <w:p w14:paraId="580C146B" w14:textId="77777777" w:rsidR="00C732D3" w:rsidRDefault="00C732D3">
      <w:pPr>
        <w:rPr>
          <w:color w:val="000000"/>
        </w:rPr>
      </w:pPr>
      <w:r>
        <w:rPr>
          <w:color w:val="000000"/>
        </w:rPr>
        <w:t xml:space="preserve">Now since the world is a smooth place, we can presume I think that </w:t>
      </w:r>
    </w:p>
    <w:p w14:paraId="62782163" w14:textId="77777777" w:rsidR="00C732D3" w:rsidRDefault="00C732D3">
      <w:pPr>
        <w:rPr>
          <w:color w:val="000000"/>
        </w:rPr>
      </w:pPr>
    </w:p>
    <w:p w14:paraId="35A5CEF9" w14:textId="77777777" w:rsidR="00C732D3" w:rsidRDefault="00C732D3">
      <w:pPr>
        <w:rPr>
          <w:color w:val="000000"/>
        </w:rPr>
      </w:pPr>
      <w:r w:rsidRPr="00C732D3">
        <w:rPr>
          <w:b/>
          <w:color w:val="000000"/>
        </w:rPr>
        <w:t>Fact 2:</w:t>
      </w:r>
      <w:r>
        <w:rPr>
          <w:color w:val="000000"/>
        </w:rPr>
        <w:t xml:space="preserve">  </w:t>
      </w:r>
      <w:proofErr w:type="spellStart"/>
      <w:r w:rsidRPr="009E56C4">
        <w:rPr>
          <w:color w:val="000000"/>
        </w:rPr>
        <w:t>J</w:t>
      </w:r>
      <w:r>
        <w:rPr>
          <w:rStyle w:val="subscript"/>
          <w:color w:val="000000"/>
        </w:rPr>
        <w:t>r</w:t>
      </w:r>
      <w:proofErr w:type="spellEnd"/>
      <w:r w:rsidRPr="009E56C4">
        <w:rPr>
          <w:color w:val="000000"/>
        </w:rPr>
        <w:t>(</w:t>
      </w:r>
      <w:proofErr w:type="spellStart"/>
      <w:r>
        <w:rPr>
          <w:color w:val="000000"/>
        </w:rPr>
        <w:t>r</w:t>
      </w:r>
      <w:r w:rsidRPr="009E56C4">
        <w:rPr>
          <w:color w:val="000000"/>
        </w:rPr>
        <w:t>,</w:t>
      </w:r>
      <w:r>
        <w:rPr>
          <w:color w:val="000000"/>
        </w:rPr>
        <w:t>θ</w:t>
      </w:r>
      <w:proofErr w:type="spellEnd"/>
      <w:r w:rsidRPr="009E56C4">
        <w:rPr>
          <w:color w:val="000000"/>
        </w:rPr>
        <w:t>)</w:t>
      </w:r>
      <w:r>
        <w:rPr>
          <w:color w:val="000000"/>
        </w:rPr>
        <w:t xml:space="preserve"> is a very strong function of θ going around the cylinder perimeter for r ≤ a but close to a.</w:t>
      </w:r>
    </w:p>
    <w:p w14:paraId="3501F189" w14:textId="77777777" w:rsidR="00C732D3" w:rsidRDefault="00C732D3">
      <w:pPr>
        <w:rPr>
          <w:color w:val="000000"/>
        </w:rPr>
      </w:pPr>
    </w:p>
    <w:p w14:paraId="269BEEC3" w14:textId="77777777" w:rsidR="00C732D3" w:rsidRDefault="00C732D3">
      <w:pPr>
        <w:rPr>
          <w:color w:val="000000"/>
        </w:rPr>
      </w:pPr>
      <w:r>
        <w:rPr>
          <w:color w:val="000000"/>
        </w:rPr>
        <w:t xml:space="preserve">By strong function in the above two Facts, I mean that the </w:t>
      </w:r>
      <w:r w:rsidRPr="00C732D3">
        <w:rPr>
          <w:i/>
          <w:color w:val="000000"/>
        </w:rPr>
        <w:t>scale</w:t>
      </w:r>
      <w:r>
        <w:rPr>
          <w:color w:val="000000"/>
        </w:rPr>
        <w:t xml:space="preserve"> of the function depends strongly on n(θ) so that the function </w:t>
      </w:r>
      <w:proofErr w:type="spellStart"/>
      <w:r w:rsidRPr="009E56C4">
        <w:rPr>
          <w:color w:val="000000"/>
        </w:rPr>
        <w:t>J</w:t>
      </w:r>
      <w:r>
        <w:rPr>
          <w:rStyle w:val="subscript"/>
          <w:color w:val="000000"/>
        </w:rPr>
        <w:t>r</w:t>
      </w:r>
      <w:proofErr w:type="spellEnd"/>
      <w:r w:rsidRPr="009E56C4">
        <w:rPr>
          <w:color w:val="000000"/>
        </w:rPr>
        <w:t>(</w:t>
      </w:r>
      <w:proofErr w:type="spellStart"/>
      <w:r>
        <w:rPr>
          <w:color w:val="000000"/>
        </w:rPr>
        <w:t>r</w:t>
      </w:r>
      <w:r w:rsidRPr="009E56C4">
        <w:rPr>
          <w:color w:val="000000"/>
        </w:rPr>
        <w:t>,</w:t>
      </w:r>
      <w:r>
        <w:rPr>
          <w:color w:val="000000"/>
        </w:rPr>
        <w:t>θ</w:t>
      </w:r>
      <w:proofErr w:type="spellEnd"/>
      <w:r w:rsidRPr="009E56C4">
        <w:rPr>
          <w:color w:val="000000"/>
        </w:rPr>
        <w:t>)</w:t>
      </w:r>
      <w:r>
        <w:rPr>
          <w:color w:val="000000"/>
        </w:rPr>
        <w:t xml:space="preserve"> has a strong peak at θ = π. Where n(θ) is very large, we need lots of radial pumping to provide the surface charge density! </w:t>
      </w:r>
    </w:p>
    <w:p w14:paraId="47236816" w14:textId="77777777" w:rsidR="00C732D3" w:rsidRDefault="00C732D3">
      <w:pPr>
        <w:rPr>
          <w:color w:val="000000"/>
        </w:rPr>
      </w:pPr>
    </w:p>
    <w:p w14:paraId="345CE524" w14:textId="77777777" w:rsidR="00C732D3" w:rsidRDefault="00C732D3">
      <w:pPr>
        <w:rPr>
          <w:color w:val="000000"/>
        </w:rPr>
      </w:pPr>
      <w:r>
        <w:rPr>
          <w:color w:val="000000"/>
        </w:rPr>
        <w:t>Now we take this strong function of θ and we have</w:t>
      </w:r>
    </w:p>
    <w:p w14:paraId="6ACF650D" w14:textId="77777777" w:rsidR="00C732D3" w:rsidRDefault="00C732D3">
      <w:pPr>
        <w:rPr>
          <w:color w:val="000000"/>
        </w:rPr>
      </w:pPr>
    </w:p>
    <w:p w14:paraId="31648ECC" w14:textId="77777777" w:rsidR="00C732D3" w:rsidRPr="00C732D3" w:rsidRDefault="00C732D3">
      <w:pPr>
        <w:rPr>
          <w:rStyle w:val="superscript"/>
        </w:rPr>
      </w:pPr>
      <w:r>
        <w:rPr>
          <w:color w:val="000000"/>
        </w:rPr>
        <w:tab/>
      </w:r>
      <w:r w:rsidRPr="000A326A">
        <w:rPr>
          <w:color w:val="000000"/>
        </w:rPr>
        <w:t>∂</w:t>
      </w:r>
      <w:r w:rsidRPr="000A326A">
        <w:rPr>
          <w:rStyle w:val="subscript"/>
          <w:color w:val="000000"/>
        </w:rPr>
        <w:t>r</w:t>
      </w:r>
      <w:r w:rsidRPr="000A326A">
        <w:rPr>
          <w:color w:val="000000"/>
        </w:rPr>
        <w:t xml:space="preserve"> (r </w:t>
      </w:r>
      <w:proofErr w:type="spellStart"/>
      <w:r>
        <w:rPr>
          <w:color w:val="000000"/>
        </w:rPr>
        <w:t>J</w:t>
      </w:r>
      <w:r w:rsidRPr="000A326A">
        <w:rPr>
          <w:rStyle w:val="subscript"/>
          <w:color w:val="000000"/>
        </w:rPr>
        <w:t>r</w:t>
      </w:r>
      <w:proofErr w:type="spellEnd"/>
      <w:r>
        <w:t>(</w:t>
      </w:r>
      <w:proofErr w:type="spellStart"/>
      <w:r>
        <w:t>r,θ</w:t>
      </w:r>
      <w:proofErr w:type="spellEnd"/>
      <w:r w:rsidRPr="000A326A">
        <w:rPr>
          <w:color w:val="000000"/>
        </w:rPr>
        <w:t>)</w:t>
      </w:r>
      <w:r>
        <w:rPr>
          <w:color w:val="000000"/>
        </w:rPr>
        <w:t xml:space="preserve">)  = </w:t>
      </w:r>
      <w:proofErr w:type="spellStart"/>
      <w:r>
        <w:rPr>
          <w:color w:val="000000"/>
        </w:rPr>
        <w:t>J</w:t>
      </w:r>
      <w:r w:rsidRPr="000A326A">
        <w:rPr>
          <w:rStyle w:val="subscript"/>
          <w:color w:val="000000"/>
        </w:rPr>
        <w:t>r</w:t>
      </w:r>
      <w:proofErr w:type="spellEnd"/>
      <w:r>
        <w:t>(</w:t>
      </w:r>
      <w:proofErr w:type="spellStart"/>
      <w:r>
        <w:t>a,θ</w:t>
      </w:r>
      <w:proofErr w:type="spellEnd"/>
      <w:r w:rsidRPr="000A326A">
        <w:rPr>
          <w:color w:val="000000"/>
        </w:rPr>
        <w:t>)</w:t>
      </w:r>
      <w:r>
        <w:t xml:space="preserve"> + a [</w:t>
      </w:r>
      <w:r w:rsidRPr="000A326A">
        <w:rPr>
          <w:color w:val="000000"/>
        </w:rPr>
        <w:t>∂</w:t>
      </w:r>
      <w:proofErr w:type="spellStart"/>
      <w:r w:rsidRPr="000A326A">
        <w:rPr>
          <w:rStyle w:val="subscript"/>
          <w:color w:val="000000"/>
        </w:rPr>
        <w:t>r</w:t>
      </w:r>
      <w:r>
        <w:rPr>
          <w:color w:val="000000"/>
        </w:rPr>
        <w:t>J</w:t>
      </w:r>
      <w:r w:rsidRPr="000A326A">
        <w:rPr>
          <w:rStyle w:val="subscript"/>
          <w:color w:val="000000"/>
        </w:rPr>
        <w:t>r</w:t>
      </w:r>
      <w:proofErr w:type="spellEnd"/>
      <w:r>
        <w:t>(</w:t>
      </w:r>
      <w:proofErr w:type="spellStart"/>
      <w:r>
        <w:t>r,θ</w:t>
      </w:r>
      <w:proofErr w:type="spellEnd"/>
      <w:r w:rsidRPr="000A326A">
        <w:rPr>
          <w:color w:val="000000"/>
        </w:rPr>
        <w:t>)</w:t>
      </w:r>
      <w:r>
        <w:t xml:space="preserve"> ]|</w:t>
      </w:r>
      <w:r>
        <w:rPr>
          <w:rStyle w:val="superscript"/>
        </w:rPr>
        <w:t>r=a</w:t>
      </w:r>
    </w:p>
    <w:p w14:paraId="79C6F150" w14:textId="77777777" w:rsidR="00C732D3" w:rsidRDefault="00C732D3"/>
    <w:p w14:paraId="602475A8" w14:textId="77777777" w:rsidR="00C732D3" w:rsidRDefault="00C732D3">
      <w:r>
        <w:t xml:space="preserve">This is the sum of two terms. The first term has a very strong peak at θ = π. We are not sure what the second term is doing. It just seems exceedingly likely that the second term also has a strong peak at θ = π. Since we must have </w:t>
      </w:r>
      <w:proofErr w:type="spellStart"/>
      <w:r>
        <w:t>J</w:t>
      </w:r>
      <w:r>
        <w:rPr>
          <w:rStyle w:val="subscript"/>
        </w:rPr>
        <w:t>r</w:t>
      </w:r>
      <w:proofErr w:type="spellEnd"/>
      <w:r>
        <w:t xml:space="preserve">(0,θ) = 0 on the center line, it seems likely that </w:t>
      </w:r>
      <w:proofErr w:type="spellStart"/>
      <w:r>
        <w:t>J</w:t>
      </w:r>
      <w:r>
        <w:rPr>
          <w:rStyle w:val="subscript"/>
        </w:rPr>
        <w:t>r</w:t>
      </w:r>
      <w:proofErr w:type="spellEnd"/>
      <w:r>
        <w:t xml:space="preserve"> increases monotonically to its value on the surface and th</w:t>
      </w:r>
      <w:r w:rsidR="0026664E">
        <w:t>u</w:t>
      </w:r>
      <w:r>
        <w:t xml:space="preserve">s </w:t>
      </w:r>
      <w:r w:rsidRPr="000A326A">
        <w:rPr>
          <w:color w:val="000000"/>
        </w:rPr>
        <w:t>∂</w:t>
      </w:r>
      <w:proofErr w:type="spellStart"/>
      <w:r w:rsidRPr="000A326A">
        <w:rPr>
          <w:rStyle w:val="subscript"/>
          <w:color w:val="000000"/>
        </w:rPr>
        <w:t>r</w:t>
      </w:r>
      <w:r>
        <w:rPr>
          <w:color w:val="000000"/>
        </w:rPr>
        <w:t>J</w:t>
      </w:r>
      <w:r w:rsidRPr="000A326A">
        <w:rPr>
          <w:rStyle w:val="subscript"/>
          <w:color w:val="000000"/>
        </w:rPr>
        <w:t>r</w:t>
      </w:r>
      <w:proofErr w:type="spellEnd"/>
      <w:r>
        <w:t xml:space="preserve"> will be positive, so we add to the first term. This is a generic argument. We can of course peek at the solution of Appendix D which is this, for small ω, </w:t>
      </w:r>
    </w:p>
    <w:p w14:paraId="71C2A7F0" w14:textId="77777777" w:rsidR="00C732D3" w:rsidRDefault="00C732D3"/>
    <w:p w14:paraId="53B19055" w14:textId="77777777" w:rsidR="00C732D3" w:rsidRDefault="00C732D3">
      <w:r>
        <w:tab/>
      </w:r>
      <w:proofErr w:type="spellStart"/>
      <w:r>
        <w:t>J</w:t>
      </w:r>
      <w:r>
        <w:rPr>
          <w:rStyle w:val="subscript"/>
        </w:rPr>
        <w:t>r</w:t>
      </w:r>
      <w:proofErr w:type="spellEnd"/>
      <w:r>
        <w:t>(</w:t>
      </w:r>
      <w:proofErr w:type="spellStart"/>
      <w:r>
        <w:t>r,θ</w:t>
      </w:r>
      <w:proofErr w:type="spellEnd"/>
      <w:r>
        <w:t xml:space="preserve">)  =  (j/2) I σ </w:t>
      </w:r>
      <w:proofErr w:type="spellStart"/>
      <w:r>
        <w:t>R</w:t>
      </w:r>
      <w:r>
        <w:rPr>
          <w:rStyle w:val="subscript"/>
        </w:rPr>
        <w:t>dc</w:t>
      </w:r>
      <w:proofErr w:type="spellEnd"/>
      <w:r>
        <w:rPr>
          <w:rStyle w:val="subscript"/>
        </w:rPr>
        <w:t xml:space="preserve"> </w:t>
      </w:r>
      <w:r>
        <w:t>(</w:t>
      </w:r>
      <w:proofErr w:type="spellStart"/>
      <w:r>
        <w:t>ak</w:t>
      </w:r>
      <w:proofErr w:type="spellEnd"/>
      <w:r>
        <w:t xml:space="preserve">) {(r/a) +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[(r/a)</w:t>
      </w:r>
      <w:r>
        <w:rPr>
          <w:rStyle w:val="superscript"/>
        </w:rPr>
        <w:t>m+1</w:t>
      </w:r>
      <w:r>
        <w:t xml:space="preserve"> +  (r/a)</w:t>
      </w:r>
      <w:r>
        <w:rPr>
          <w:rStyle w:val="superscript"/>
        </w:rPr>
        <w:t>m-1</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w:t>
      </w:r>
      <w:r>
        <w:tab/>
        <w:t>(D.11.8)</w:t>
      </w:r>
    </w:p>
    <w:p w14:paraId="5DFAE751" w14:textId="77777777" w:rsidR="00C732D3" w:rsidRDefault="00C732D3"/>
    <w:p w14:paraId="7D88F17A" w14:textId="77777777" w:rsidR="00C732D3" w:rsidRDefault="00C732D3">
      <w:r>
        <w:tab/>
      </w:r>
      <w:proofErr w:type="spellStart"/>
      <w:r>
        <w:t>J</w:t>
      </w:r>
      <w:r>
        <w:rPr>
          <w:rStyle w:val="subscript"/>
        </w:rPr>
        <w:t>r</w:t>
      </w:r>
      <w:proofErr w:type="spellEnd"/>
      <w:r>
        <w:t>(</w:t>
      </w:r>
      <w:proofErr w:type="spellStart"/>
      <w:r>
        <w:t>a,θ</w:t>
      </w:r>
      <w:proofErr w:type="spellEnd"/>
      <w:r>
        <w:t xml:space="preserve">)  =  (j/2) I σ </w:t>
      </w:r>
      <w:proofErr w:type="spellStart"/>
      <w:r>
        <w:t>R</w:t>
      </w:r>
      <w:r>
        <w:rPr>
          <w:rStyle w:val="subscript"/>
        </w:rPr>
        <w:t>dc</w:t>
      </w:r>
      <w:proofErr w:type="spellEnd"/>
      <w:r>
        <w:rPr>
          <w:rStyle w:val="subscript"/>
        </w:rPr>
        <w:t xml:space="preserve"> </w:t>
      </w:r>
      <w:r>
        <w:t>(</w:t>
      </w:r>
      <w:proofErr w:type="spellStart"/>
      <w:r>
        <w:t>ak</w:t>
      </w:r>
      <w:proofErr w:type="spellEnd"/>
      <w:r>
        <w:t xml:space="preserve">) {1 +  2 </w:t>
      </w:r>
      <w:proofErr w:type="spellStart"/>
      <w:r>
        <w:t>Σ</w:t>
      </w:r>
      <w:r>
        <w:rPr>
          <w:rStyle w:val="subscript"/>
        </w:rPr>
        <w:t>m</w:t>
      </w:r>
      <w:proofErr w:type="spellEnd"/>
      <w:r>
        <w:rPr>
          <w:rStyle w:val="subscript"/>
        </w:rPr>
        <w:t>=1</w:t>
      </w:r>
      <w:r>
        <w:rPr>
          <w:rStyle w:val="superscript"/>
          <w:rFonts w:ascii="Times New Roman" w:hAnsi="Times New Roman"/>
        </w:rPr>
        <w:t>∞</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w:t>
      </w:r>
    </w:p>
    <w:p w14:paraId="09A4DA79" w14:textId="77777777" w:rsidR="00C732D3" w:rsidRDefault="00C732D3"/>
    <w:p w14:paraId="145DFEE5" w14:textId="77777777" w:rsidR="00C732D3" w:rsidRDefault="00C732D3" w:rsidP="00C732D3">
      <w:r>
        <w:tab/>
        <w:t>∂</w:t>
      </w:r>
      <w:r>
        <w:rPr>
          <w:rStyle w:val="subscript"/>
        </w:rPr>
        <w:t xml:space="preserve">r </w:t>
      </w:r>
      <w:proofErr w:type="spellStart"/>
      <w:r>
        <w:t>J</w:t>
      </w:r>
      <w:r>
        <w:rPr>
          <w:rStyle w:val="subscript"/>
        </w:rPr>
        <w:t>r</w:t>
      </w:r>
      <w:proofErr w:type="spellEnd"/>
      <w:r>
        <w:t>(</w:t>
      </w:r>
      <w:proofErr w:type="spellStart"/>
      <w:r>
        <w:t>r,θ</w:t>
      </w:r>
      <w:proofErr w:type="spellEnd"/>
      <w:r>
        <w:t xml:space="preserve">)  =  (j/2) I σ </w:t>
      </w:r>
      <w:proofErr w:type="spellStart"/>
      <w:r>
        <w:t>R</w:t>
      </w:r>
      <w:r>
        <w:rPr>
          <w:rStyle w:val="subscript"/>
        </w:rPr>
        <w:t>dc</w:t>
      </w:r>
      <w:proofErr w:type="spellEnd"/>
      <w:r>
        <w:rPr>
          <w:rStyle w:val="subscript"/>
        </w:rPr>
        <w:t xml:space="preserve"> </w:t>
      </w:r>
      <w:r>
        <w:t>(</w:t>
      </w:r>
      <w:proofErr w:type="spellStart"/>
      <w:r>
        <w:t>ak</w:t>
      </w:r>
      <w:proofErr w:type="spellEnd"/>
      <w:r>
        <w:t>) {(1/a) +  (1/a)</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[(m+1)(r/a)</w:t>
      </w:r>
      <w:r>
        <w:rPr>
          <w:rStyle w:val="superscript"/>
        </w:rPr>
        <w:t>m</w:t>
      </w:r>
      <w:r>
        <w:t xml:space="preserve"> +  (m-1)(r/a)</w:t>
      </w:r>
      <w:r>
        <w:rPr>
          <w:rStyle w:val="superscript"/>
        </w:rPr>
        <w:t>m-2</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w:t>
      </w:r>
    </w:p>
    <w:p w14:paraId="75084DBC" w14:textId="77777777" w:rsidR="00C732D3" w:rsidRDefault="00C732D3">
      <w:r>
        <w:tab/>
      </w:r>
    </w:p>
    <w:p w14:paraId="5A9B2E7D" w14:textId="77777777" w:rsidR="00C732D3" w:rsidRPr="00C732D3" w:rsidRDefault="00C732D3">
      <w:r>
        <w:tab/>
        <w:t>a [</w:t>
      </w:r>
      <w:r w:rsidRPr="000A326A">
        <w:rPr>
          <w:color w:val="000000"/>
        </w:rPr>
        <w:t>∂</w:t>
      </w:r>
      <w:proofErr w:type="spellStart"/>
      <w:r w:rsidRPr="000A326A">
        <w:rPr>
          <w:rStyle w:val="subscript"/>
          <w:color w:val="000000"/>
        </w:rPr>
        <w:t>r</w:t>
      </w:r>
      <w:r>
        <w:rPr>
          <w:color w:val="000000"/>
        </w:rPr>
        <w:t>J</w:t>
      </w:r>
      <w:r w:rsidRPr="000A326A">
        <w:rPr>
          <w:rStyle w:val="subscript"/>
          <w:color w:val="000000"/>
        </w:rPr>
        <w:t>r</w:t>
      </w:r>
      <w:proofErr w:type="spellEnd"/>
      <w:r>
        <w:t>(</w:t>
      </w:r>
      <w:proofErr w:type="spellStart"/>
      <w:r>
        <w:t>r,θ</w:t>
      </w:r>
      <w:proofErr w:type="spellEnd"/>
      <w:r w:rsidRPr="000A326A">
        <w:rPr>
          <w:color w:val="000000"/>
        </w:rPr>
        <w:t>)</w:t>
      </w:r>
      <w:r>
        <w:t xml:space="preserve"> ]|</w:t>
      </w:r>
      <w:r>
        <w:rPr>
          <w:rStyle w:val="superscript"/>
        </w:rPr>
        <w:t>r=a</w:t>
      </w:r>
      <w:r>
        <w:t xml:space="preserve">  =   (j/2) I σ </w:t>
      </w:r>
      <w:proofErr w:type="spellStart"/>
      <w:r>
        <w:t>R</w:t>
      </w:r>
      <w:r>
        <w:rPr>
          <w:rStyle w:val="subscript"/>
        </w:rPr>
        <w:t>dc</w:t>
      </w:r>
      <w:proofErr w:type="spellEnd"/>
      <w:r>
        <w:rPr>
          <w:rStyle w:val="subscript"/>
        </w:rPr>
        <w:t xml:space="preserve"> </w:t>
      </w:r>
      <w:r>
        <w:t xml:space="preserve">k  {1+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 xml:space="preserve">[(m+1) +  (m-1)] </w:t>
      </w:r>
      <w:proofErr w:type="spellStart"/>
      <w:r>
        <w:t>η</w:t>
      </w:r>
      <w:r>
        <w:rPr>
          <w:rStyle w:val="subscript"/>
        </w:rPr>
        <w:t>m</w:t>
      </w:r>
      <w:proofErr w:type="spellEnd"/>
      <w:r>
        <w:rPr>
          <w:rStyle w:val="subscript"/>
        </w:rPr>
        <w:t xml:space="preserve"> </w:t>
      </w:r>
      <w:r>
        <w:t>cos(</w:t>
      </w:r>
      <w:proofErr w:type="spellStart"/>
      <w:r>
        <w:t>mθ</w:t>
      </w:r>
      <w:proofErr w:type="spellEnd"/>
      <w:r>
        <w:t>) }</w:t>
      </w:r>
    </w:p>
    <w:p w14:paraId="0E5361BB" w14:textId="77777777" w:rsidR="00553FDB" w:rsidRDefault="00553FDB"/>
    <w:p w14:paraId="2FD90120" w14:textId="77777777" w:rsidR="00553FDB" w:rsidRDefault="00C732D3">
      <w:pPr>
        <w:rPr>
          <w:rStyle w:val="superscript"/>
        </w:rPr>
      </w:pPr>
      <w:r>
        <w:tab/>
      </w:r>
      <w:r>
        <w:tab/>
        <w:t xml:space="preserve">=   (j/2) I σ </w:t>
      </w:r>
      <w:proofErr w:type="spellStart"/>
      <w:r>
        <w:t>R</w:t>
      </w:r>
      <w:r>
        <w:rPr>
          <w:rStyle w:val="subscript"/>
        </w:rPr>
        <w:t>dc</w:t>
      </w:r>
      <w:proofErr w:type="spellEnd"/>
      <w:r>
        <w:rPr>
          <w:rStyle w:val="subscript"/>
        </w:rPr>
        <w:t xml:space="preserve"> </w:t>
      </w:r>
      <w:r>
        <w:t>(</w:t>
      </w:r>
      <w:proofErr w:type="spellStart"/>
      <w:r>
        <w:t>ak</w:t>
      </w:r>
      <w:proofErr w:type="spellEnd"/>
      <w:r>
        <w:t xml:space="preserve">)  {1 +  2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 xml:space="preserve">m </w:t>
      </w:r>
      <w:proofErr w:type="spellStart"/>
      <w:r>
        <w:t>η</w:t>
      </w:r>
      <w:r>
        <w:rPr>
          <w:rStyle w:val="subscript"/>
        </w:rPr>
        <w:t>m</w:t>
      </w:r>
      <w:proofErr w:type="spellEnd"/>
      <w:r>
        <w:rPr>
          <w:rStyle w:val="subscript"/>
        </w:rPr>
        <w:t xml:space="preserve"> </w:t>
      </w:r>
      <w:r>
        <w:t>cos(</w:t>
      </w:r>
      <w:proofErr w:type="spellStart"/>
      <w:r>
        <w:t>mθ</w:t>
      </w:r>
      <w:proofErr w:type="spellEnd"/>
      <w:r>
        <w:t>) }</w:t>
      </w:r>
      <w:r>
        <w:tab/>
      </w:r>
      <w:r>
        <w:tab/>
      </w:r>
      <w:proofErr w:type="spellStart"/>
      <w:r>
        <w:t>η</w:t>
      </w:r>
      <w:r>
        <w:rPr>
          <w:rStyle w:val="subscript"/>
        </w:rPr>
        <w:t>m</w:t>
      </w:r>
      <w:proofErr w:type="spellEnd"/>
      <w:r>
        <w:t xml:space="preserve"> = (-1)</w:t>
      </w:r>
      <w:r>
        <w:rPr>
          <w:rStyle w:val="superscript"/>
        </w:rPr>
        <w:t>m</w:t>
      </w:r>
      <w:r>
        <w:t xml:space="preserve"> e</w:t>
      </w:r>
      <w:r>
        <w:rPr>
          <w:rStyle w:val="superscript"/>
        </w:rPr>
        <w:t>-</w:t>
      </w:r>
      <w:proofErr w:type="spellStart"/>
      <w:r>
        <w:rPr>
          <w:rStyle w:val="superscript"/>
        </w:rPr>
        <w:t>m|ξ</w:t>
      </w:r>
      <w:proofErr w:type="spellEnd"/>
      <w:r>
        <w:rPr>
          <w:rStyle w:val="superscript"/>
        </w:rPr>
        <w:t>|</w:t>
      </w:r>
    </w:p>
    <w:p w14:paraId="330CF953" w14:textId="77777777" w:rsidR="00C732D3" w:rsidRDefault="00C732D3">
      <w:pPr>
        <w:rPr>
          <w:rStyle w:val="superscript"/>
        </w:rPr>
      </w:pPr>
    </w:p>
    <w:p w14:paraId="13C5B0AF" w14:textId="77777777" w:rsidR="00C732D3" w:rsidRDefault="00C732D3">
      <w:r>
        <w:t xml:space="preserve">Both functions </w:t>
      </w:r>
      <w:proofErr w:type="spellStart"/>
      <w:r>
        <w:t>J</w:t>
      </w:r>
      <w:r>
        <w:rPr>
          <w:rStyle w:val="subscript"/>
        </w:rPr>
        <w:t>r</w:t>
      </w:r>
      <w:proofErr w:type="spellEnd"/>
      <w:r>
        <w:t>(</w:t>
      </w:r>
      <w:proofErr w:type="spellStart"/>
      <w:r>
        <w:t>a,θ</w:t>
      </w:r>
      <w:proofErr w:type="spellEnd"/>
      <w:r>
        <w:t>) and a [</w:t>
      </w:r>
      <w:r w:rsidRPr="000A326A">
        <w:rPr>
          <w:color w:val="000000"/>
        </w:rPr>
        <w:t>∂</w:t>
      </w:r>
      <w:proofErr w:type="spellStart"/>
      <w:r w:rsidRPr="000A326A">
        <w:rPr>
          <w:rStyle w:val="subscript"/>
          <w:color w:val="000000"/>
        </w:rPr>
        <w:t>r</w:t>
      </w:r>
      <w:r>
        <w:rPr>
          <w:color w:val="000000"/>
        </w:rPr>
        <w:t>J</w:t>
      </w:r>
      <w:r w:rsidRPr="000A326A">
        <w:rPr>
          <w:rStyle w:val="subscript"/>
          <w:color w:val="000000"/>
        </w:rPr>
        <w:t>r</w:t>
      </w:r>
      <w:proofErr w:type="spellEnd"/>
      <w:r>
        <w:t>(</w:t>
      </w:r>
      <w:proofErr w:type="spellStart"/>
      <w:r>
        <w:t>r,θ</w:t>
      </w:r>
      <w:proofErr w:type="spellEnd"/>
      <w:r w:rsidRPr="000A326A">
        <w:rPr>
          <w:color w:val="000000"/>
        </w:rPr>
        <w:t>)</w:t>
      </w:r>
      <w:r>
        <w:t xml:space="preserve"> ]|</w:t>
      </w:r>
      <w:r>
        <w:rPr>
          <w:rStyle w:val="superscript"/>
        </w:rPr>
        <w:t>r=a</w:t>
      </w:r>
      <w:r>
        <w:t xml:space="preserve"> have strong  positive peaks at θ = π since there</w:t>
      </w:r>
    </w:p>
    <w:p w14:paraId="2217E0A6" w14:textId="77777777" w:rsidR="00C732D3" w:rsidRDefault="00C732D3"/>
    <w:p w14:paraId="09120731" w14:textId="77777777" w:rsidR="00C732D3" w:rsidRDefault="00C732D3" w:rsidP="00C732D3">
      <w:r>
        <w:tab/>
      </w:r>
      <w:proofErr w:type="spellStart"/>
      <w:r>
        <w:t>J</w:t>
      </w:r>
      <w:r>
        <w:rPr>
          <w:rStyle w:val="subscript"/>
        </w:rPr>
        <w:t>r</w:t>
      </w:r>
      <w:proofErr w:type="spellEnd"/>
      <w:r>
        <w:t>(</w:t>
      </w:r>
      <w:proofErr w:type="spellStart"/>
      <w:r>
        <w:t>a,π</w:t>
      </w:r>
      <w:proofErr w:type="spellEnd"/>
      <w:r>
        <w:t xml:space="preserve">)                =  (j/2) I σ </w:t>
      </w:r>
      <w:proofErr w:type="spellStart"/>
      <w:r>
        <w:t>R</w:t>
      </w:r>
      <w:r>
        <w:rPr>
          <w:rStyle w:val="subscript"/>
        </w:rPr>
        <w:t>dc</w:t>
      </w:r>
      <w:proofErr w:type="spellEnd"/>
      <w:r>
        <w:rPr>
          <w:rStyle w:val="subscript"/>
        </w:rPr>
        <w:t xml:space="preserve"> </w:t>
      </w:r>
      <w:r>
        <w:t>(</w:t>
      </w:r>
      <w:proofErr w:type="spellStart"/>
      <w:r>
        <w:t>ak</w:t>
      </w:r>
      <w:proofErr w:type="spellEnd"/>
      <w:r>
        <w:t xml:space="preserve">) {1 +  2 </w:t>
      </w:r>
      <w:proofErr w:type="spellStart"/>
      <w:r>
        <w:t>Σ</w:t>
      </w:r>
      <w:r>
        <w:rPr>
          <w:rStyle w:val="subscript"/>
        </w:rPr>
        <w:t>m</w:t>
      </w:r>
      <w:proofErr w:type="spellEnd"/>
      <w:r>
        <w:rPr>
          <w:rStyle w:val="subscript"/>
        </w:rPr>
        <w:t>=1</w:t>
      </w:r>
      <w:r>
        <w:rPr>
          <w:rStyle w:val="superscript"/>
          <w:rFonts w:ascii="Times New Roman" w:hAnsi="Times New Roman"/>
        </w:rPr>
        <w:t>∞</w:t>
      </w:r>
      <w:r>
        <w:t xml:space="preserve"> e</w:t>
      </w:r>
      <w:r>
        <w:rPr>
          <w:rStyle w:val="superscript"/>
        </w:rPr>
        <w:t>-</w:t>
      </w:r>
      <w:proofErr w:type="spellStart"/>
      <w:r>
        <w:rPr>
          <w:rStyle w:val="superscript"/>
        </w:rPr>
        <w:t>m|ξ</w:t>
      </w:r>
      <w:proofErr w:type="spellEnd"/>
      <w:r>
        <w:rPr>
          <w:rStyle w:val="superscript"/>
        </w:rPr>
        <w:t>|</w:t>
      </w:r>
      <w:r>
        <w:t xml:space="preserve"> }</w:t>
      </w:r>
    </w:p>
    <w:p w14:paraId="13AA8FD6" w14:textId="77777777" w:rsidR="00C732D3" w:rsidRDefault="00C732D3" w:rsidP="00C732D3"/>
    <w:p w14:paraId="115CBE97" w14:textId="77777777" w:rsidR="00C732D3" w:rsidRDefault="00C732D3" w:rsidP="00C732D3">
      <w:r>
        <w:tab/>
        <w:t>a [</w:t>
      </w:r>
      <w:r w:rsidRPr="000A326A">
        <w:rPr>
          <w:color w:val="000000"/>
        </w:rPr>
        <w:t>∂</w:t>
      </w:r>
      <w:proofErr w:type="spellStart"/>
      <w:r w:rsidRPr="000A326A">
        <w:rPr>
          <w:rStyle w:val="subscript"/>
          <w:color w:val="000000"/>
        </w:rPr>
        <w:t>r</w:t>
      </w:r>
      <w:r>
        <w:rPr>
          <w:color w:val="000000"/>
        </w:rPr>
        <w:t>J</w:t>
      </w:r>
      <w:r w:rsidRPr="000A326A">
        <w:rPr>
          <w:rStyle w:val="subscript"/>
          <w:color w:val="000000"/>
        </w:rPr>
        <w:t>r</w:t>
      </w:r>
      <w:proofErr w:type="spellEnd"/>
      <w:r>
        <w:t>(</w:t>
      </w:r>
      <w:proofErr w:type="spellStart"/>
      <w:r>
        <w:t>r,π</w:t>
      </w:r>
      <w:proofErr w:type="spellEnd"/>
      <w:r w:rsidRPr="000A326A">
        <w:rPr>
          <w:color w:val="000000"/>
        </w:rPr>
        <w:t>)</w:t>
      </w:r>
      <w:r>
        <w:t xml:space="preserve"> ]|</w:t>
      </w:r>
      <w:r>
        <w:rPr>
          <w:rStyle w:val="superscript"/>
        </w:rPr>
        <w:t>r=a</w:t>
      </w:r>
      <w:r>
        <w:t xml:space="preserve">  =  (j/2) I σ </w:t>
      </w:r>
      <w:proofErr w:type="spellStart"/>
      <w:r>
        <w:t>R</w:t>
      </w:r>
      <w:r>
        <w:rPr>
          <w:rStyle w:val="subscript"/>
        </w:rPr>
        <w:t>dc</w:t>
      </w:r>
      <w:proofErr w:type="spellEnd"/>
      <w:r>
        <w:rPr>
          <w:rStyle w:val="subscript"/>
        </w:rPr>
        <w:t xml:space="preserve"> </w:t>
      </w:r>
      <w:r>
        <w:t>(</w:t>
      </w:r>
      <w:proofErr w:type="spellStart"/>
      <w:r>
        <w:t>ak</w:t>
      </w:r>
      <w:proofErr w:type="spellEnd"/>
      <w:r>
        <w:t xml:space="preserve">)  {1 +  2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m e</w:t>
      </w:r>
      <w:r>
        <w:rPr>
          <w:rStyle w:val="superscript"/>
        </w:rPr>
        <w:t>-</w:t>
      </w:r>
      <w:proofErr w:type="spellStart"/>
      <w:r>
        <w:rPr>
          <w:rStyle w:val="superscript"/>
        </w:rPr>
        <w:t>m|ξ</w:t>
      </w:r>
      <w:proofErr w:type="spellEnd"/>
      <w:r>
        <w:rPr>
          <w:rStyle w:val="superscript"/>
        </w:rPr>
        <w:t>|</w:t>
      </w:r>
      <w:r>
        <w:t xml:space="preserve"> </w:t>
      </w:r>
      <w:r>
        <w:rPr>
          <w:rStyle w:val="subscript"/>
        </w:rPr>
        <w:t xml:space="preserve"> </w:t>
      </w:r>
      <w:r>
        <w:t>}</w:t>
      </w:r>
    </w:p>
    <w:p w14:paraId="2E086306" w14:textId="77777777" w:rsidR="00C732D3" w:rsidRDefault="00C732D3" w:rsidP="00C732D3"/>
    <w:p w14:paraId="12CBB18D" w14:textId="77777777" w:rsidR="00C732D3" w:rsidRDefault="00C732D3" w:rsidP="00C732D3">
      <w:r>
        <w:t xml:space="preserve">and if anything the second peak is stronger. </w:t>
      </w:r>
    </w:p>
    <w:p w14:paraId="2B6735EE" w14:textId="77777777" w:rsidR="00C732D3" w:rsidRDefault="00C732D3" w:rsidP="00C732D3"/>
    <w:p w14:paraId="318CBEC8" w14:textId="77777777" w:rsidR="00C732D3" w:rsidRDefault="00C732D3" w:rsidP="00C732D3">
      <w:r>
        <w:t>My conclusion is this:</w:t>
      </w:r>
    </w:p>
    <w:p w14:paraId="7F7FD7E4" w14:textId="77777777" w:rsidR="00C732D3" w:rsidRDefault="00C732D3" w:rsidP="00C732D3"/>
    <w:p w14:paraId="668A52D7" w14:textId="77777777" w:rsidR="00C732D3" w:rsidRDefault="00C732D3" w:rsidP="00C732D3">
      <w:r w:rsidRPr="00C732D3">
        <w:rPr>
          <w:b/>
          <w:color w:val="000000"/>
        </w:rPr>
        <w:t xml:space="preserve">Fact </w:t>
      </w:r>
      <w:r>
        <w:rPr>
          <w:b/>
          <w:color w:val="000000"/>
        </w:rPr>
        <w:t>3</w:t>
      </w:r>
      <w:r w:rsidRPr="00C732D3">
        <w:rPr>
          <w:b/>
          <w:color w:val="000000"/>
        </w:rPr>
        <w:t>:</w:t>
      </w:r>
      <w:r>
        <w:rPr>
          <w:color w:val="000000"/>
        </w:rPr>
        <w:t xml:space="preserve">  </w:t>
      </w:r>
      <w:r w:rsidRPr="000A326A">
        <w:rPr>
          <w:color w:val="000000"/>
        </w:rPr>
        <w:t>∂</w:t>
      </w:r>
      <w:r w:rsidRPr="000A326A">
        <w:rPr>
          <w:rStyle w:val="subscript"/>
          <w:color w:val="000000"/>
        </w:rPr>
        <w:t>r</w:t>
      </w:r>
      <w:r w:rsidRPr="000A326A">
        <w:rPr>
          <w:color w:val="000000"/>
        </w:rPr>
        <w:t xml:space="preserve">(r </w:t>
      </w:r>
      <w:proofErr w:type="spellStart"/>
      <w:r>
        <w:rPr>
          <w:color w:val="000000"/>
        </w:rPr>
        <w:t>J</w:t>
      </w:r>
      <w:r w:rsidRPr="000A326A">
        <w:rPr>
          <w:rStyle w:val="subscript"/>
          <w:color w:val="000000"/>
        </w:rPr>
        <w:t>r</w:t>
      </w:r>
      <w:proofErr w:type="spellEnd"/>
      <w:r>
        <w:t>(</w:t>
      </w:r>
      <w:proofErr w:type="spellStart"/>
      <w:r>
        <w:t>r,θ</w:t>
      </w:r>
      <w:proofErr w:type="spellEnd"/>
      <w:r w:rsidRPr="000A326A">
        <w:rPr>
          <w:color w:val="000000"/>
        </w:rPr>
        <w:t>)</w:t>
      </w:r>
      <w:r>
        <w:rPr>
          <w:color w:val="000000"/>
        </w:rPr>
        <w:t>) is</w:t>
      </w:r>
      <w:r>
        <w:t xml:space="preserve"> strongly peaked at θ = π. </w:t>
      </w:r>
    </w:p>
    <w:p w14:paraId="6398FC9D" w14:textId="77777777" w:rsidR="00C732D3" w:rsidRDefault="00C732D3" w:rsidP="00C732D3"/>
    <w:p w14:paraId="7F1FEC32" w14:textId="77777777" w:rsidR="00C732D3" w:rsidRDefault="00C732D3" w:rsidP="00C732D3">
      <w:r>
        <w:t xml:space="preserve">Therefore, I conclude that, from my linkage condition near the surface, </w:t>
      </w:r>
    </w:p>
    <w:p w14:paraId="06B54037" w14:textId="77777777" w:rsidR="00C732D3" w:rsidRDefault="00C732D3" w:rsidP="00C732D3"/>
    <w:p w14:paraId="726D2FCE" w14:textId="77777777" w:rsidR="00C732D3" w:rsidRDefault="00C732D3" w:rsidP="00C732D3">
      <w:r w:rsidRPr="00C732D3">
        <w:rPr>
          <w:b/>
          <w:color w:val="000000"/>
        </w:rPr>
        <w:t xml:space="preserve">Fact </w:t>
      </w:r>
      <w:r>
        <w:rPr>
          <w:b/>
          <w:color w:val="000000"/>
        </w:rPr>
        <w:t>4</w:t>
      </w:r>
      <w:r w:rsidRPr="00C732D3">
        <w:rPr>
          <w:b/>
          <w:color w:val="000000"/>
        </w:rPr>
        <w:t>:</w:t>
      </w:r>
      <w:r>
        <w:rPr>
          <w:color w:val="000000"/>
        </w:rPr>
        <w:t xml:space="preserve">  </w:t>
      </w:r>
      <w:proofErr w:type="spellStart"/>
      <w:r>
        <w:rPr>
          <w:color w:val="000000"/>
        </w:rPr>
        <w:t>J</w:t>
      </w:r>
      <w:r w:rsidRPr="000A326A">
        <w:rPr>
          <w:rStyle w:val="subscript"/>
          <w:color w:val="000000"/>
        </w:rPr>
        <w:t>z</w:t>
      </w:r>
      <w:proofErr w:type="spellEnd"/>
      <w:r>
        <w:t>(</w:t>
      </w:r>
      <w:proofErr w:type="spellStart"/>
      <w:r>
        <w:t>r,θ</w:t>
      </w:r>
      <w:proofErr w:type="spellEnd"/>
      <w:r w:rsidRPr="000A326A">
        <w:rPr>
          <w:color w:val="000000"/>
        </w:rPr>
        <w:t>)</w:t>
      </w:r>
      <w:r>
        <w:rPr>
          <w:color w:val="000000"/>
        </w:rPr>
        <w:t xml:space="preserve"> is</w:t>
      </w:r>
      <w:r>
        <w:t xml:space="preserve"> strongly peaked at θ = π, since our linkage above says, </w:t>
      </w:r>
    </w:p>
    <w:p w14:paraId="61CFEA05" w14:textId="77777777" w:rsidR="00C732D3" w:rsidRDefault="00C732D3" w:rsidP="00C732D3"/>
    <w:p w14:paraId="0051A926" w14:textId="77777777" w:rsidR="00C732D3" w:rsidRDefault="00C732D3" w:rsidP="00C732D3">
      <w:pPr>
        <w:tabs>
          <w:tab w:val="left" w:pos="7200"/>
          <w:tab w:val="left" w:pos="7920"/>
          <w:tab w:val="right" w:pos="9270"/>
        </w:tabs>
        <w:rPr>
          <w:color w:val="000000"/>
        </w:rPr>
      </w:pPr>
      <w:r>
        <w:tab/>
      </w:r>
      <w:proofErr w:type="spellStart"/>
      <w:r>
        <w:rPr>
          <w:color w:val="000000"/>
        </w:rPr>
        <w:t>J</w:t>
      </w:r>
      <w:r w:rsidRPr="000A326A">
        <w:rPr>
          <w:rStyle w:val="subscript"/>
          <w:color w:val="000000"/>
        </w:rPr>
        <w:t>z</w:t>
      </w:r>
      <w:proofErr w:type="spellEnd"/>
      <w:r>
        <w:t>(</w:t>
      </w:r>
      <w:proofErr w:type="spellStart"/>
      <w:r>
        <w:t>a,θ</w:t>
      </w:r>
      <w:proofErr w:type="spellEnd"/>
      <w:r w:rsidRPr="000A326A">
        <w:rPr>
          <w:color w:val="000000"/>
        </w:rPr>
        <w:t>)</w:t>
      </w:r>
      <w:r>
        <w:t xml:space="preserve">  ≈  (1/jak) </w:t>
      </w:r>
      <w:r w:rsidRPr="000A326A">
        <w:rPr>
          <w:color w:val="000000"/>
        </w:rPr>
        <w:t>∂</w:t>
      </w:r>
      <w:r w:rsidRPr="000A326A">
        <w:rPr>
          <w:rStyle w:val="subscript"/>
          <w:color w:val="000000"/>
        </w:rPr>
        <w:t>r</w:t>
      </w:r>
      <w:r w:rsidRPr="000A326A">
        <w:rPr>
          <w:color w:val="000000"/>
        </w:rPr>
        <w:t xml:space="preserve"> (r </w:t>
      </w:r>
      <w:proofErr w:type="spellStart"/>
      <w:r>
        <w:rPr>
          <w:color w:val="000000"/>
        </w:rPr>
        <w:t>J</w:t>
      </w:r>
      <w:r w:rsidRPr="000A326A">
        <w:rPr>
          <w:rStyle w:val="subscript"/>
          <w:color w:val="000000"/>
        </w:rPr>
        <w:t>r</w:t>
      </w:r>
      <w:proofErr w:type="spellEnd"/>
      <w:r>
        <w:t>(</w:t>
      </w:r>
      <w:proofErr w:type="spellStart"/>
      <w:r>
        <w:t>r,θ</w:t>
      </w:r>
      <w:proofErr w:type="spellEnd"/>
      <w:r w:rsidRPr="000A326A">
        <w:rPr>
          <w:color w:val="000000"/>
        </w:rPr>
        <w:t>)</w:t>
      </w:r>
      <w:r>
        <w:rPr>
          <w:color w:val="000000"/>
        </w:rPr>
        <w:t>)</w:t>
      </w:r>
    </w:p>
    <w:p w14:paraId="57D2B66C" w14:textId="77777777" w:rsidR="00C732D3" w:rsidRDefault="00C732D3" w:rsidP="00C732D3">
      <w:pPr>
        <w:tabs>
          <w:tab w:val="left" w:pos="7200"/>
          <w:tab w:val="left" w:pos="7920"/>
          <w:tab w:val="right" w:pos="9270"/>
        </w:tabs>
        <w:rPr>
          <w:color w:val="000000"/>
        </w:rPr>
      </w:pPr>
    </w:p>
    <w:p w14:paraId="49AD401A" w14:textId="77777777" w:rsidR="00C732D3" w:rsidRDefault="00C732D3" w:rsidP="00C732D3">
      <w:pPr>
        <w:tabs>
          <w:tab w:val="left" w:pos="7200"/>
          <w:tab w:val="left" w:pos="7920"/>
          <w:tab w:val="right" w:pos="9270"/>
        </w:tabs>
      </w:pPr>
      <w:r>
        <w:rPr>
          <w:color w:val="000000"/>
        </w:rPr>
        <w:t xml:space="preserve">This then says that </w:t>
      </w:r>
      <w:proofErr w:type="spellStart"/>
      <w:r>
        <w:rPr>
          <w:color w:val="000000"/>
        </w:rPr>
        <w:t>J</w:t>
      </w:r>
      <w:r w:rsidRPr="000A326A">
        <w:rPr>
          <w:rStyle w:val="subscript"/>
          <w:color w:val="000000"/>
        </w:rPr>
        <w:t>z</w:t>
      </w:r>
      <w:proofErr w:type="spellEnd"/>
      <w:r>
        <w:t>(</w:t>
      </w:r>
      <w:proofErr w:type="spellStart"/>
      <w:r>
        <w:t>a,θ</w:t>
      </w:r>
      <w:proofErr w:type="spellEnd"/>
      <w:r w:rsidRPr="000A326A">
        <w:rPr>
          <w:color w:val="000000"/>
        </w:rPr>
        <w:t>)</w:t>
      </w:r>
      <w:r>
        <w:t xml:space="preserve"> is highly asymmetric around the perimeter of the cylinder. From that, I would conclude that </w:t>
      </w:r>
      <w:proofErr w:type="spellStart"/>
      <w:r>
        <w:rPr>
          <w:color w:val="000000"/>
        </w:rPr>
        <w:t>J</w:t>
      </w:r>
      <w:r w:rsidRPr="000A326A">
        <w:rPr>
          <w:rStyle w:val="subscript"/>
          <w:color w:val="000000"/>
        </w:rPr>
        <w:t>z</w:t>
      </w:r>
      <w:proofErr w:type="spellEnd"/>
      <w:r>
        <w:t>(</w:t>
      </w:r>
      <w:proofErr w:type="spellStart"/>
      <w:r>
        <w:t>r,θ</w:t>
      </w:r>
      <w:proofErr w:type="spellEnd"/>
      <w:r w:rsidRPr="000A326A">
        <w:rPr>
          <w:color w:val="000000"/>
        </w:rPr>
        <w:t>)</w:t>
      </w:r>
      <w:r>
        <w:t xml:space="preserve"> is highly asymmetric all across the cross section. This leads to</w:t>
      </w:r>
    </w:p>
    <w:p w14:paraId="1680F8C5" w14:textId="77777777" w:rsidR="00C732D3" w:rsidRDefault="00C732D3"/>
    <w:p w14:paraId="6CD45071" w14:textId="77777777" w:rsidR="00C732D3" w:rsidRDefault="00C732D3">
      <w:r>
        <w:t xml:space="preserve">This conclusion applies for our infinite transmission line and shows that </w:t>
      </w:r>
      <w:proofErr w:type="spellStart"/>
      <w:r>
        <w:t>J</w:t>
      </w:r>
      <w:r>
        <w:rPr>
          <w:rStyle w:val="subscript"/>
        </w:rPr>
        <w:t>z</w:t>
      </w:r>
      <w:proofErr w:type="spellEnd"/>
      <w:r>
        <w:t xml:space="preserve"> stays asymmetric right to the limit ω→ 0.  The conclusion does not directly apply to shorted cylinders since ∂</w:t>
      </w:r>
      <w:r>
        <w:rPr>
          <w:rStyle w:val="subscript"/>
        </w:rPr>
        <w:t>z</w:t>
      </w:r>
      <w:r>
        <w:t xml:space="preserve"> → </w:t>
      </w:r>
      <w:proofErr w:type="spellStart"/>
      <w:r>
        <w:t>jk</w:t>
      </w:r>
      <w:proofErr w:type="spellEnd"/>
      <w:r>
        <w:t xml:space="preserve"> does not apply in that case, so one has then to implement the "reflection scenario" in order to get a conclusion for that situation. This process of course injects new uncertainty. </w:t>
      </w:r>
    </w:p>
    <w:p w14:paraId="281EE5B4" w14:textId="77777777" w:rsidR="004F23DB" w:rsidRDefault="004F23DB"/>
    <w:p w14:paraId="445EFE89" w14:textId="77777777" w:rsidR="004F23DB" w:rsidRPr="004F23DB" w:rsidRDefault="004F23DB">
      <w:r>
        <w:t xml:space="preserve">[ </w:t>
      </w:r>
      <w:r w:rsidRPr="00627DB7">
        <w:rPr>
          <w:color w:val="FF0000"/>
        </w:rPr>
        <w:t xml:space="preserve">I agree with all these conclusions -- my theory </w:t>
      </w:r>
      <w:r w:rsidR="00627DB7" w:rsidRPr="00627DB7">
        <w:rPr>
          <w:color w:val="FF0000"/>
        </w:rPr>
        <w:t xml:space="preserve">without Debye in BC </w:t>
      </w:r>
      <w:r w:rsidRPr="00627DB7">
        <w:rPr>
          <w:color w:val="FF0000"/>
        </w:rPr>
        <w:t xml:space="preserve">says </w:t>
      </w:r>
      <w:proofErr w:type="spellStart"/>
      <w:r w:rsidRPr="00627DB7">
        <w:rPr>
          <w:color w:val="FF0000"/>
        </w:rPr>
        <w:t>J</w:t>
      </w:r>
      <w:r w:rsidRPr="00627DB7">
        <w:rPr>
          <w:rStyle w:val="subscript"/>
          <w:color w:val="FF0000"/>
        </w:rPr>
        <w:t>z</w:t>
      </w:r>
      <w:proofErr w:type="spellEnd"/>
      <w:r w:rsidRPr="00627DB7">
        <w:rPr>
          <w:color w:val="FF0000"/>
        </w:rPr>
        <w:t xml:space="preserve"> is asymmetric at </w:t>
      </w:r>
      <w:r w:rsidR="00627DB7" w:rsidRPr="00627DB7">
        <w:rPr>
          <w:color w:val="FF0000"/>
        </w:rPr>
        <w:t>low</w:t>
      </w:r>
      <w:r w:rsidRPr="00627DB7">
        <w:rPr>
          <w:color w:val="FF0000"/>
        </w:rPr>
        <w:t xml:space="preserve"> ω</w:t>
      </w:r>
      <w:r w:rsidR="00026D6C">
        <w:rPr>
          <w:color w:val="FF0000"/>
        </w:rPr>
        <w:t>, and I give a good argument above for why Debye should be ignored especially as ω→ 0.</w:t>
      </w:r>
      <w:r>
        <w:t xml:space="preserve"> ] </w:t>
      </w:r>
    </w:p>
    <w:sectPr w:rsidR="004F23DB" w:rsidRPr="004F23DB">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0B9AE" w14:textId="77777777" w:rsidR="00A56E17" w:rsidRDefault="00A56E17">
      <w:r>
        <w:separator/>
      </w:r>
    </w:p>
  </w:endnote>
  <w:endnote w:type="continuationSeparator" w:id="0">
    <w:p w14:paraId="7B3945D2" w14:textId="77777777" w:rsidR="00A56E17" w:rsidRDefault="00A56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9BB9" w14:textId="77777777" w:rsidR="00627DB7" w:rsidRDefault="00627DB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26D6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1B816" w14:textId="77777777" w:rsidR="00A56E17" w:rsidRDefault="00A56E17">
      <w:r>
        <w:separator/>
      </w:r>
    </w:p>
  </w:footnote>
  <w:footnote w:type="continuationSeparator" w:id="0">
    <w:p w14:paraId="39D4B9B6" w14:textId="77777777" w:rsidR="00A56E17" w:rsidRDefault="00A56E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3FDB"/>
    <w:rsid w:val="0001344C"/>
    <w:rsid w:val="00026D6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6664E"/>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02C17"/>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D6ED0"/>
    <w:rsid w:val="004F23DB"/>
    <w:rsid w:val="00510E6F"/>
    <w:rsid w:val="00511127"/>
    <w:rsid w:val="0052472D"/>
    <w:rsid w:val="005276A3"/>
    <w:rsid w:val="0054458A"/>
    <w:rsid w:val="005506A3"/>
    <w:rsid w:val="00553FDB"/>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27DB7"/>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0F00"/>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56E17"/>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4B06"/>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32D3"/>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5EC4"/>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975A1"/>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91040"/>
  <w15:chartTrackingRefBased/>
  <w15:docId w15:val="{FF1049E6-C0E5-4BA5-946D-40B6FFF8C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54458A"/>
    <w:rPr>
      <w:b/>
      <w:bCs/>
      <w:sz w:val="22"/>
      <w:szCs w:val="28"/>
      <w:lang w:val="en-US" w:eastAsia="en-US" w:bidi="ar-SA"/>
    </w:rPr>
  </w:style>
  <w:style w:type="character" w:styleId="Hyperlink">
    <w:name w:val="Hyperlink"/>
    <w:basedOn w:val="DefaultParagraphFont"/>
    <w:rsid w:val="00860F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2710</Words>
  <Characters>11061</Characters>
  <Application>Microsoft Office Word</Application>
  <DocSecurity>4</DocSecurity>
  <Lines>356</Lines>
  <Paragraphs>186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13585</CharactersWithSpaces>
  <SharedDoc>false</SharedDoc>
  <HLinks>
    <vt:vector size="30" baseType="variant">
      <vt:variant>
        <vt:i4>2031668</vt:i4>
      </vt:variant>
      <vt:variant>
        <vt:i4>26</vt:i4>
      </vt:variant>
      <vt:variant>
        <vt:i4>0</vt:i4>
      </vt:variant>
      <vt:variant>
        <vt:i4>5</vt:i4>
      </vt:variant>
      <vt:variant>
        <vt:lpwstr/>
      </vt:variant>
      <vt:variant>
        <vt:lpwstr>_Toc396116066</vt:lpwstr>
      </vt:variant>
      <vt:variant>
        <vt:i4>2031668</vt:i4>
      </vt:variant>
      <vt:variant>
        <vt:i4>20</vt:i4>
      </vt:variant>
      <vt:variant>
        <vt:i4>0</vt:i4>
      </vt:variant>
      <vt:variant>
        <vt:i4>5</vt:i4>
      </vt:variant>
      <vt:variant>
        <vt:lpwstr/>
      </vt:variant>
      <vt:variant>
        <vt:lpwstr>_Toc396116065</vt:lpwstr>
      </vt:variant>
      <vt:variant>
        <vt:i4>2031668</vt:i4>
      </vt:variant>
      <vt:variant>
        <vt:i4>14</vt:i4>
      </vt:variant>
      <vt:variant>
        <vt:i4>0</vt:i4>
      </vt:variant>
      <vt:variant>
        <vt:i4>5</vt:i4>
      </vt:variant>
      <vt:variant>
        <vt:lpwstr/>
      </vt:variant>
      <vt:variant>
        <vt:lpwstr>_Toc396116064</vt:lpwstr>
      </vt:variant>
      <vt:variant>
        <vt:i4>2031668</vt:i4>
      </vt:variant>
      <vt:variant>
        <vt:i4>8</vt:i4>
      </vt:variant>
      <vt:variant>
        <vt:i4>0</vt:i4>
      </vt:variant>
      <vt:variant>
        <vt:i4>5</vt:i4>
      </vt:variant>
      <vt:variant>
        <vt:lpwstr/>
      </vt:variant>
      <vt:variant>
        <vt:lpwstr>_Toc396116063</vt:lpwstr>
      </vt:variant>
      <vt:variant>
        <vt:i4>2031668</vt:i4>
      </vt:variant>
      <vt:variant>
        <vt:i4>2</vt:i4>
      </vt:variant>
      <vt:variant>
        <vt:i4>0</vt:i4>
      </vt:variant>
      <vt:variant>
        <vt:i4>5</vt:i4>
      </vt:variant>
      <vt:variant>
        <vt:lpwstr/>
      </vt:variant>
      <vt:variant>
        <vt:lpwstr>_Toc396116062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2026-09-06T23:49:00Z</dcterms:created>
  <dcterms:modified xsi:type="dcterms:W3CDTF">2026-09-06T23:49:00Z</dcterms:modified>
</cp:coreProperties>
</file>