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7CA13" w14:textId="77777777" w:rsidR="00291390" w:rsidRDefault="000E162F">
      <w:pPr>
        <w:tabs>
          <w:tab w:val="right" w:pos="9270"/>
        </w:tabs>
      </w:pPr>
      <w:r>
        <w:rPr>
          <w:b/>
        </w:rPr>
        <w:t>New Section B.6</w:t>
      </w:r>
      <w:r>
        <w:rPr>
          <w:b/>
        </w:rPr>
        <w:tab/>
      </w:r>
      <w:r w:rsidR="00291390">
        <w:tab/>
      </w:r>
      <w:r w:rsidR="00291390">
        <w:tab/>
      </w:r>
      <w:r w:rsidR="00291390">
        <w:tab/>
      </w:r>
      <w:r w:rsidR="00291390">
        <w:tab/>
      </w:r>
      <w:r w:rsidR="00291390">
        <w:tab/>
        <w:t>PhL</w:t>
      </w:r>
      <w:r w:rsidR="00291390">
        <w:tab/>
      </w:r>
      <w:r w:rsidR="00291390">
        <w:tab/>
      </w:r>
      <w:r>
        <w:t>1.16.14</w:t>
      </w:r>
    </w:p>
    <w:p w14:paraId="67501530" w14:textId="77777777" w:rsidR="00291390" w:rsidRDefault="00291390">
      <w:pPr>
        <w:tabs>
          <w:tab w:val="left" w:pos="7200"/>
          <w:tab w:val="left" w:pos="7920"/>
          <w:tab w:val="right" w:pos="9270"/>
        </w:tabs>
      </w:pPr>
    </w:p>
    <w:p w14:paraId="0649CDEC" w14:textId="77777777" w:rsidR="008734AF" w:rsidRDefault="008734AF">
      <w:pPr>
        <w:pStyle w:val="TOC2"/>
        <w:tabs>
          <w:tab w:val="right" w:leader="dot" w:pos="9350"/>
        </w:tabs>
        <w:rPr>
          <w:b w:val="0"/>
          <w:noProof/>
          <w:sz w:val="24"/>
          <w:szCs w:val="24"/>
        </w:rPr>
      </w:pPr>
      <w:r>
        <w:fldChar w:fldCharType="begin"/>
      </w:r>
      <w:r>
        <w:instrText xml:space="preserve"> TOC \o "1-4" \h \z \u </w:instrText>
      </w:r>
      <w:r>
        <w:fldChar w:fldCharType="separate"/>
      </w:r>
      <w:hyperlink w:anchor="_Toc377710970" w:history="1">
        <w:r w:rsidRPr="005E543F">
          <w:rPr>
            <w:rStyle w:val="Hyperlink"/>
            <w:noProof/>
          </w:rPr>
          <w:t>Section B.6  Modification of King's Helmholtz integral solution when μ</w:t>
        </w:r>
        <w:r w:rsidRPr="005E543F">
          <w:rPr>
            <w:rStyle w:val="Hyperlink"/>
            <w:rFonts w:ascii="Courier New" w:hAnsi="Courier New"/>
            <w:noProof/>
            <w:vertAlign w:val="subscript"/>
          </w:rPr>
          <w:t>1</w:t>
        </w:r>
        <w:r w:rsidRPr="005E543F">
          <w:rPr>
            <w:rStyle w:val="Hyperlink"/>
            <w:noProof/>
          </w:rPr>
          <w:t xml:space="preserve"> ≠ μ</w:t>
        </w:r>
        <w:r w:rsidRPr="005E543F">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_Toc377710970 \h </w:instrText>
        </w:r>
        <w:r w:rsidR="00F03763">
          <w:rPr>
            <w:noProof/>
          </w:rPr>
        </w:r>
        <w:r>
          <w:rPr>
            <w:noProof/>
            <w:webHidden/>
          </w:rPr>
          <w:fldChar w:fldCharType="separate"/>
        </w:r>
        <w:r>
          <w:rPr>
            <w:noProof/>
            <w:webHidden/>
          </w:rPr>
          <w:t>1</w:t>
        </w:r>
        <w:r>
          <w:rPr>
            <w:noProof/>
            <w:webHidden/>
          </w:rPr>
          <w:fldChar w:fldCharType="end"/>
        </w:r>
      </w:hyperlink>
    </w:p>
    <w:p w14:paraId="586D9765" w14:textId="77777777" w:rsidR="008734AF" w:rsidRDefault="008734AF">
      <w:pPr>
        <w:pStyle w:val="TOC3"/>
        <w:tabs>
          <w:tab w:val="right" w:leader="dot" w:pos="9350"/>
        </w:tabs>
        <w:rPr>
          <w:noProof/>
          <w:sz w:val="24"/>
          <w:szCs w:val="24"/>
        </w:rPr>
      </w:pPr>
      <w:hyperlink w:anchor="_Toc377710971" w:history="1">
        <w:r w:rsidRPr="005E543F">
          <w:rPr>
            <w:rStyle w:val="Hyperlink"/>
            <w:noProof/>
          </w:rPr>
          <w:t>(a) General Discussion</w:t>
        </w:r>
        <w:r>
          <w:rPr>
            <w:noProof/>
            <w:webHidden/>
          </w:rPr>
          <w:tab/>
        </w:r>
        <w:r>
          <w:rPr>
            <w:noProof/>
            <w:webHidden/>
          </w:rPr>
          <w:fldChar w:fldCharType="begin"/>
        </w:r>
        <w:r>
          <w:rPr>
            <w:noProof/>
            <w:webHidden/>
          </w:rPr>
          <w:instrText xml:space="preserve"> PAGEREF _Toc377710971 \h </w:instrText>
        </w:r>
        <w:r w:rsidR="00F03763">
          <w:rPr>
            <w:noProof/>
          </w:rPr>
        </w:r>
        <w:r>
          <w:rPr>
            <w:noProof/>
            <w:webHidden/>
          </w:rPr>
          <w:fldChar w:fldCharType="separate"/>
        </w:r>
        <w:r>
          <w:rPr>
            <w:noProof/>
            <w:webHidden/>
          </w:rPr>
          <w:t>1</w:t>
        </w:r>
        <w:r>
          <w:rPr>
            <w:noProof/>
            <w:webHidden/>
          </w:rPr>
          <w:fldChar w:fldCharType="end"/>
        </w:r>
      </w:hyperlink>
    </w:p>
    <w:p w14:paraId="7F55F486" w14:textId="77777777" w:rsidR="008734AF" w:rsidRDefault="008734AF">
      <w:pPr>
        <w:pStyle w:val="TOC4"/>
        <w:tabs>
          <w:tab w:val="right" w:leader="dot" w:pos="9350"/>
        </w:tabs>
        <w:rPr>
          <w:noProof/>
          <w:sz w:val="24"/>
          <w:szCs w:val="24"/>
        </w:rPr>
      </w:pPr>
      <w:hyperlink w:anchor="_Toc377710972" w:history="1">
        <w:r w:rsidRPr="005E543F">
          <w:rPr>
            <w:rStyle w:val="Hyperlink"/>
            <w:noProof/>
          </w:rPr>
          <w:t>Comments regarding μ</w:t>
        </w:r>
        <w:r>
          <w:rPr>
            <w:noProof/>
            <w:webHidden/>
          </w:rPr>
          <w:tab/>
        </w:r>
        <w:r>
          <w:rPr>
            <w:noProof/>
            <w:webHidden/>
          </w:rPr>
          <w:fldChar w:fldCharType="begin"/>
        </w:r>
        <w:r>
          <w:rPr>
            <w:noProof/>
            <w:webHidden/>
          </w:rPr>
          <w:instrText xml:space="preserve"> PAGEREF _Toc377710972 \h </w:instrText>
        </w:r>
        <w:r w:rsidR="00F03763">
          <w:rPr>
            <w:noProof/>
          </w:rPr>
        </w:r>
        <w:r>
          <w:rPr>
            <w:noProof/>
            <w:webHidden/>
          </w:rPr>
          <w:fldChar w:fldCharType="separate"/>
        </w:r>
        <w:r>
          <w:rPr>
            <w:noProof/>
            <w:webHidden/>
          </w:rPr>
          <w:t>1</w:t>
        </w:r>
        <w:r>
          <w:rPr>
            <w:noProof/>
            <w:webHidden/>
          </w:rPr>
          <w:fldChar w:fldCharType="end"/>
        </w:r>
      </w:hyperlink>
    </w:p>
    <w:p w14:paraId="1F92BC08" w14:textId="77777777" w:rsidR="008734AF" w:rsidRDefault="008734AF">
      <w:pPr>
        <w:pStyle w:val="TOC3"/>
        <w:tabs>
          <w:tab w:val="right" w:leader="dot" w:pos="9350"/>
        </w:tabs>
        <w:rPr>
          <w:noProof/>
          <w:sz w:val="24"/>
          <w:szCs w:val="24"/>
        </w:rPr>
      </w:pPr>
      <w:hyperlink w:anchor="_Toc377710973" w:history="1">
        <w:r w:rsidRPr="005E543F">
          <w:rPr>
            <w:rStyle w:val="Hyperlink"/>
            <w:noProof/>
          </w:rPr>
          <w:t>(b) Statement and Proof of the J</w:t>
        </w:r>
        <w:r w:rsidRPr="005E543F">
          <w:rPr>
            <w:rStyle w:val="Hyperlink"/>
            <w:rFonts w:ascii="Courier New" w:hAnsi="Courier New"/>
            <w:noProof/>
            <w:vertAlign w:val="subscript"/>
          </w:rPr>
          <w:t>m</w:t>
        </w:r>
        <w:r w:rsidRPr="005E543F">
          <w:rPr>
            <w:rStyle w:val="Hyperlink"/>
            <w:noProof/>
          </w:rPr>
          <w:t xml:space="preserve"> Theorem</w:t>
        </w:r>
        <w:r>
          <w:rPr>
            <w:noProof/>
            <w:webHidden/>
          </w:rPr>
          <w:tab/>
        </w:r>
        <w:r>
          <w:rPr>
            <w:noProof/>
            <w:webHidden/>
          </w:rPr>
          <w:fldChar w:fldCharType="begin"/>
        </w:r>
        <w:r>
          <w:rPr>
            <w:noProof/>
            <w:webHidden/>
          </w:rPr>
          <w:instrText xml:space="preserve"> PAGEREF _Toc377710973 \h </w:instrText>
        </w:r>
        <w:r w:rsidR="00F03763">
          <w:rPr>
            <w:noProof/>
          </w:rPr>
        </w:r>
        <w:r>
          <w:rPr>
            <w:noProof/>
            <w:webHidden/>
          </w:rPr>
          <w:fldChar w:fldCharType="separate"/>
        </w:r>
        <w:r>
          <w:rPr>
            <w:noProof/>
            <w:webHidden/>
          </w:rPr>
          <w:t>2</w:t>
        </w:r>
        <w:r>
          <w:rPr>
            <w:noProof/>
            <w:webHidden/>
          </w:rPr>
          <w:fldChar w:fldCharType="end"/>
        </w:r>
      </w:hyperlink>
    </w:p>
    <w:p w14:paraId="5B44426A" w14:textId="77777777" w:rsidR="008734AF" w:rsidRDefault="008734AF">
      <w:pPr>
        <w:tabs>
          <w:tab w:val="left" w:pos="7200"/>
          <w:tab w:val="left" w:pos="7920"/>
          <w:tab w:val="right" w:pos="9270"/>
        </w:tabs>
      </w:pPr>
      <w:r>
        <w:fldChar w:fldCharType="end"/>
      </w:r>
    </w:p>
    <w:p w14:paraId="64B4CF99" w14:textId="77777777" w:rsidR="008734AF" w:rsidRDefault="008734AF">
      <w:pPr>
        <w:tabs>
          <w:tab w:val="left" w:pos="7200"/>
          <w:tab w:val="left" w:pos="7920"/>
          <w:tab w:val="right" w:pos="9270"/>
        </w:tabs>
      </w:pPr>
    </w:p>
    <w:p w14:paraId="078CFA6D" w14:textId="77777777" w:rsidR="00291390" w:rsidRDefault="00037EE0" w:rsidP="00037EE0">
      <w:pPr>
        <w:pStyle w:val="Heading2"/>
      </w:pPr>
      <w:bookmarkStart w:id="0" w:name="_Toc377710970"/>
      <w:r>
        <w:t>Section B.6  Modification of King's Helmholtz integral solution when μ</w:t>
      </w:r>
      <w:r>
        <w:rPr>
          <w:rStyle w:val="subscript"/>
        </w:rPr>
        <w:t>1</w:t>
      </w:r>
      <w:r>
        <w:t xml:space="preserve"> ≠ μ</w:t>
      </w:r>
      <w:r>
        <w:rPr>
          <w:rStyle w:val="subscript"/>
        </w:rPr>
        <w:t>2</w:t>
      </w:r>
      <w:bookmarkEnd w:id="0"/>
    </w:p>
    <w:p w14:paraId="466FD2E8" w14:textId="77777777" w:rsidR="00037EE0" w:rsidRDefault="00037EE0" w:rsidP="00037EE0"/>
    <w:p w14:paraId="4AFAE7AC" w14:textId="77777777" w:rsidR="00037EE0" w:rsidRDefault="00037EE0" w:rsidP="00984E24">
      <w:pPr>
        <w:pStyle w:val="Heading3"/>
      </w:pPr>
      <w:bookmarkStart w:id="1" w:name="_Toc377710971"/>
      <w:r>
        <w:t xml:space="preserve">(a) </w:t>
      </w:r>
      <w:r w:rsidR="00AF5FF3">
        <w:t>General Discussion</w:t>
      </w:r>
      <w:bookmarkEnd w:id="1"/>
      <w:r>
        <w:t xml:space="preserve"> </w:t>
      </w:r>
    </w:p>
    <w:p w14:paraId="16967FB6" w14:textId="77777777" w:rsidR="00037EE0" w:rsidRDefault="00037EE0" w:rsidP="00037EE0"/>
    <w:p w14:paraId="26AE34DF" w14:textId="77777777" w:rsidR="00037EE0" w:rsidRDefault="00037EE0" w:rsidP="00037EE0">
      <w:r>
        <w:t xml:space="preserve">In Section 4.7 we wrote the vector potential for transmission line conductor C in this manner, </w:t>
      </w:r>
    </w:p>
    <w:p w14:paraId="042F1AFE" w14:textId="77777777" w:rsidR="00984E24" w:rsidRDefault="00984E24" w:rsidP="00037EE0"/>
    <w:p w14:paraId="1E2B3CCB" w14:textId="77777777" w:rsidR="00984E24" w:rsidRDefault="00984E24" w:rsidP="00984E24">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w:t>
      </w:r>
      <w:r w:rsidR="007B1217">
        <w:rPr>
          <w:rStyle w:val="subscript"/>
        </w:rPr>
        <w:t>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7BC80C43" w14:textId="77777777" w:rsidR="00984E24" w:rsidRDefault="00984E24" w:rsidP="00037EE0"/>
    <w:p w14:paraId="448B6259" w14:textId="77777777" w:rsidR="00984E24" w:rsidRDefault="001D2FE2">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w:t>
      </w:r>
      <w:r w:rsidR="00037EE0">
        <w:t>The above "Helmholtz integral" is only the "particular solution" of the Helmholtz equation (</w:t>
      </w:r>
      <w:r w:rsidR="00037EE0">
        <w:sym w:font="Symbol" w:char="F0D1"/>
      </w:r>
      <w:r w:rsidR="00037EE0">
        <w:rPr>
          <w:rStyle w:val="superscript"/>
        </w:rPr>
        <w:t>2</w:t>
      </w:r>
      <w:r w:rsidR="00037EE0">
        <w:t xml:space="preserve"> + β</w:t>
      </w:r>
      <w:r>
        <w:rPr>
          <w:rStyle w:val="subscript"/>
        </w:rPr>
        <w:t>1</w:t>
      </w:r>
      <w:r w:rsidR="00037EE0">
        <w:rPr>
          <w:rStyle w:val="superscript"/>
        </w:rPr>
        <w:t>2</w:t>
      </w:r>
      <w:r w:rsidR="00F92DB9">
        <w:t>)A</w:t>
      </w:r>
      <w:r w:rsidR="00F92DB9">
        <w:rPr>
          <w:rStyle w:val="subscript"/>
        </w:rPr>
        <w:t>z</w:t>
      </w:r>
      <w:r w:rsidR="00037EE0">
        <w:t>= -μ</w:t>
      </w:r>
      <w:r>
        <w:rPr>
          <w:rStyle w:val="subscript"/>
        </w:rPr>
        <w:t>2</w:t>
      </w:r>
      <w:r w:rsidR="00037EE0">
        <w:t>J</w:t>
      </w:r>
      <w:r w:rsidR="007B1217">
        <w:rPr>
          <w:rStyle w:val="subscript"/>
        </w:rPr>
        <w:t>c</w:t>
      </w:r>
      <w:r w:rsidR="00984E24">
        <w:rPr>
          <w:rStyle w:val="subscript"/>
        </w:rPr>
        <w:t>z</w:t>
      </w:r>
      <w:r w:rsidR="00F92DB9">
        <w:t>.  When μ</w:t>
      </w:r>
      <w:r w:rsidR="00F92DB9">
        <w:rPr>
          <w:rStyle w:val="subscript"/>
        </w:rPr>
        <w:t>1</w:t>
      </w:r>
      <w:r w:rsidR="00F92DB9">
        <w:t xml:space="preserve"> ≠ μ</w:t>
      </w:r>
      <w:r>
        <w:rPr>
          <w:rStyle w:val="subscript"/>
        </w:rPr>
        <w:t>2</w:t>
      </w:r>
      <w:r w:rsidR="00F92DB9">
        <w:t xml:space="preserve">, it turns out that one must add </w:t>
      </w:r>
      <w:r>
        <w:t>a homogeneous solution</w:t>
      </w:r>
      <w:r w:rsidR="00F92DB9">
        <w:t xml:space="preserve"> A</w:t>
      </w:r>
      <w:r w:rsidR="00F92DB9">
        <w:rPr>
          <w:rStyle w:val="subscript"/>
        </w:rPr>
        <w:t>z</w:t>
      </w:r>
      <w:r w:rsidR="00F92DB9">
        <w:rPr>
          <w:rStyle w:val="superscript"/>
        </w:rPr>
        <w:t>(homo)</w:t>
      </w:r>
      <w:r w:rsidR="00F92DB9">
        <w:t xml:space="preserve"> [ that is, (</w:t>
      </w:r>
      <w:r w:rsidR="00F92DB9">
        <w:sym w:font="Symbol" w:char="F0D1"/>
      </w:r>
      <w:r w:rsidR="00F92DB9">
        <w:rPr>
          <w:rStyle w:val="superscript"/>
        </w:rPr>
        <w:t>2</w:t>
      </w:r>
      <w:r w:rsidR="00F92DB9">
        <w:t xml:space="preserve"> + β</w:t>
      </w:r>
      <w:r>
        <w:rPr>
          <w:rStyle w:val="subscript"/>
        </w:rPr>
        <w:t>1</w:t>
      </w:r>
      <w:r w:rsidR="00F92DB9">
        <w:rPr>
          <w:rStyle w:val="superscript"/>
        </w:rPr>
        <w:t>2</w:t>
      </w:r>
      <w:r w:rsidR="00F92DB9">
        <w:t>)</w:t>
      </w:r>
      <w:r w:rsidR="00F92DB9" w:rsidRPr="00F92DB9">
        <w:t xml:space="preserve"> </w:t>
      </w:r>
      <w:r w:rsidR="00F92DB9">
        <w:t>A</w:t>
      </w:r>
      <w:r w:rsidR="00F92DB9">
        <w:rPr>
          <w:rStyle w:val="subscript"/>
        </w:rPr>
        <w:t>z</w:t>
      </w:r>
      <w:r w:rsidR="00F92DB9">
        <w:rPr>
          <w:rStyle w:val="superscript"/>
        </w:rPr>
        <w:t>(homo)</w:t>
      </w:r>
      <w:r w:rsidR="00F92DB9">
        <w:t xml:space="preserve"> = 0] to the Helmholtz solution shown above in order to meet boundary conditions. </w:t>
      </w:r>
      <w:r w:rsidR="00984E24">
        <w:t>Appendix M.4 provides a very detailed study of just how th</w:t>
      </w:r>
      <w:r w:rsidR="00AB05E7">
        <w:t xml:space="preserve">is works for a round conductor with a uniform current distribution. </w:t>
      </w:r>
    </w:p>
    <w:p w14:paraId="3248BB7C" w14:textId="77777777" w:rsidR="00291390" w:rsidRDefault="00AB05E7">
      <w:r>
        <w:tab/>
      </w:r>
      <w:r w:rsidR="00F92DB9">
        <w:t xml:space="preserve">To avoid this </w:t>
      </w:r>
      <w:r>
        <w:t xml:space="preserve">massive </w:t>
      </w:r>
      <w:r w:rsidR="00F92DB9">
        <w:t>complication, we limited the analysis of Chapter 4 to the case that μ</w:t>
      </w:r>
      <w:r w:rsidR="00F92DB9">
        <w:rPr>
          <w:rStyle w:val="subscript"/>
        </w:rPr>
        <w:t>1</w:t>
      </w:r>
      <w:r w:rsidR="00F92DB9">
        <w:t xml:space="preserve"> = μ</w:t>
      </w:r>
      <w:r w:rsidR="001D2FE2">
        <w:rPr>
          <w:rStyle w:val="subscript"/>
        </w:rPr>
        <w:t>2</w:t>
      </w:r>
      <w:r w:rsidR="00F92DB9">
        <w:t xml:space="preserve">. </w:t>
      </w:r>
      <w:r>
        <w:t xml:space="preserve">This means, for example, that Chapters 4,5,6 are only </w:t>
      </w:r>
      <w:r w:rsidR="00AF5FF3">
        <w:t>applicable</w:t>
      </w:r>
      <w:r>
        <w:t xml:space="preserve"> for non-magnetic conductors in </w:t>
      </w:r>
      <w:r w:rsidR="00AF5FF3">
        <w:t>air</w:t>
      </w:r>
      <w:r>
        <w:t xml:space="preserve">. </w:t>
      </w:r>
    </w:p>
    <w:p w14:paraId="2B4D6501" w14:textId="77777777" w:rsidR="00F92DB9" w:rsidRDefault="00F92DB9">
      <w:r>
        <w:tab/>
        <w:t>With the reader</w:t>
      </w:r>
      <w:r w:rsidR="00AB05E7">
        <w:t>'</w:t>
      </w:r>
      <w:r>
        <w:t>s permission, we replicate the following comments from below (4.7.6)</w:t>
      </w:r>
      <w:r w:rsidR="001D2FE2">
        <w:t xml:space="preserve">, making a few small changes: </w:t>
      </w:r>
    </w:p>
    <w:p w14:paraId="5328B2DA" w14:textId="77777777" w:rsidR="00F92DB9" w:rsidRDefault="00F92DB9"/>
    <w:p w14:paraId="5B6226B7" w14:textId="77777777" w:rsidR="00F92DB9" w:rsidRPr="007B1217" w:rsidRDefault="00F92DB9" w:rsidP="00F92DB9">
      <w:pPr>
        <w:pStyle w:val="Heading4"/>
        <w:rPr>
          <w:b w:val="0"/>
          <w:u w:val="single"/>
        </w:rPr>
      </w:pPr>
      <w:bookmarkStart w:id="2" w:name="_Toc377543481"/>
      <w:bookmarkStart w:id="3" w:name="_Toc377710972"/>
      <w:r w:rsidRPr="007B1217">
        <w:rPr>
          <w:b w:val="0"/>
          <w:u w:val="single"/>
        </w:rPr>
        <w:t>Comments regarding μ</w:t>
      </w:r>
      <w:bookmarkEnd w:id="2"/>
      <w:bookmarkEnd w:id="3"/>
      <w:r w:rsidRPr="007B1217">
        <w:rPr>
          <w:b w:val="0"/>
          <w:u w:val="single"/>
        </w:rPr>
        <w:t xml:space="preserve"> </w:t>
      </w:r>
    </w:p>
    <w:p w14:paraId="5F742C4C" w14:textId="77777777" w:rsidR="00F92DB9" w:rsidRDefault="00F92DB9" w:rsidP="00F92DB9">
      <w:pPr>
        <w:tabs>
          <w:tab w:val="left" w:pos="7200"/>
          <w:tab w:val="left" w:pos="7920"/>
          <w:tab w:val="right" w:pos="9270"/>
        </w:tabs>
      </w:pPr>
    </w:p>
    <w:p w14:paraId="06D43615" w14:textId="77777777" w:rsidR="00F92DB9" w:rsidRDefault="00F92DB9" w:rsidP="00F92DB9">
      <w:pPr>
        <w:tabs>
          <w:tab w:val="left" w:pos="7200"/>
          <w:tab w:val="left" w:pos="7920"/>
          <w:tab w:val="right" w:pos="9270"/>
        </w:tabs>
      </w:pPr>
      <w:r>
        <w:t xml:space="preserve">This is a subtle subject and is not discussed in King's transmission line theory book. </w:t>
      </w:r>
    </w:p>
    <w:p w14:paraId="162B6846" w14:textId="77777777" w:rsidR="00F92DB9" w:rsidRDefault="00F92DB9" w:rsidP="00F92DB9">
      <w:pPr>
        <w:tabs>
          <w:tab w:val="left" w:pos="7200"/>
          <w:tab w:val="left" w:pos="7920"/>
          <w:tab w:val="right" w:pos="9270"/>
        </w:tabs>
      </w:pPr>
      <w:r>
        <w:tab/>
        <w:t xml:space="preserve">If the dielectric </w:t>
      </w:r>
      <w:r w:rsidR="00AB05E7">
        <w:t xml:space="preserve">and conductor </w:t>
      </w:r>
      <w:r>
        <w:t>have the same permeability so that μ</w:t>
      </w:r>
      <w:r w:rsidR="00AB05E7">
        <w:rPr>
          <w:rStyle w:val="subscript"/>
        </w:rPr>
        <w:t>1</w:t>
      </w:r>
      <w:r>
        <w:t xml:space="preserve"> = μ</w:t>
      </w:r>
      <w:r w:rsidR="00AB05E7">
        <w:rPr>
          <w:rStyle w:val="subscript"/>
        </w:rPr>
        <w:t>2</w:t>
      </w:r>
      <w:r>
        <w:t>, then there exists no "magnetic boundary" between the conductor and dielectric. The solution (4.7.</w:t>
      </w:r>
      <w:r w:rsidR="00AB05E7">
        <w:t>2</w:t>
      </w:r>
      <w:r>
        <w:t>) is then smooth at this boundary, and so A</w:t>
      </w:r>
      <w:r>
        <w:rPr>
          <w:rStyle w:val="subscript"/>
        </w:rPr>
        <w:t>z</w:t>
      </w:r>
      <w:r>
        <w:t xml:space="preserve">(x,y,z) "naturally" satisfies these two boundary conditions, </w:t>
      </w:r>
    </w:p>
    <w:p w14:paraId="1A4BF217" w14:textId="77777777" w:rsidR="00F92DB9" w:rsidRDefault="00F92DB9" w:rsidP="00F92DB9">
      <w:pPr>
        <w:tabs>
          <w:tab w:val="left" w:pos="7200"/>
          <w:tab w:val="left" w:pos="7920"/>
          <w:tab w:val="right" w:pos="9270"/>
        </w:tabs>
      </w:pPr>
    </w:p>
    <w:p w14:paraId="6E9319B8" w14:textId="77777777" w:rsidR="00F92DB9" w:rsidRPr="005E22BD" w:rsidRDefault="00F92DB9" w:rsidP="00F92DB9">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1C4E9EFB" w14:textId="77777777" w:rsidR="00F92DB9" w:rsidRDefault="00F92DB9" w:rsidP="00F92DB9">
      <w:pPr>
        <w:tabs>
          <w:tab w:val="left" w:pos="7200"/>
          <w:tab w:val="left" w:pos="7920"/>
          <w:tab w:val="right" w:pos="9270"/>
        </w:tabs>
      </w:pPr>
      <w:r>
        <w:tab/>
        <w:t>(1/μ</w:t>
      </w:r>
      <w:r w:rsidR="001D2FE2">
        <w:rPr>
          <w:rStyle w:val="subscript"/>
        </w:rPr>
        <w:t>1</w:t>
      </w:r>
      <w:r>
        <w:t>)∂</w:t>
      </w:r>
      <w:r>
        <w:rPr>
          <w:rStyle w:val="subscript"/>
        </w:rPr>
        <w:t>n</w:t>
      </w:r>
      <w:r>
        <w:t>A</w:t>
      </w:r>
      <w:r>
        <w:rPr>
          <w:rStyle w:val="subscript"/>
        </w:rPr>
        <w:t>z</w:t>
      </w:r>
      <w:r>
        <w:t>(</w:t>
      </w:r>
      <w:r w:rsidRPr="005F0E66">
        <w:rPr>
          <w:b/>
        </w:rPr>
        <w:t>x</w:t>
      </w:r>
      <w:r>
        <w:t>+) = (1/μ</w:t>
      </w:r>
      <w:r w:rsidR="001D2FE2">
        <w:rPr>
          <w:rStyle w:val="subscript"/>
        </w:rPr>
        <w:t>2</w:t>
      </w:r>
      <w:r>
        <w:t>)</w:t>
      </w:r>
      <w:r w:rsidRPr="005F0E66">
        <w:t xml:space="preserve"> </w:t>
      </w:r>
      <w:r>
        <w:t>∂</w:t>
      </w:r>
      <w:r>
        <w:rPr>
          <w:rStyle w:val="subscript"/>
        </w:rPr>
        <w:t>n</w:t>
      </w:r>
      <w:r>
        <w:t>A</w:t>
      </w:r>
      <w:r>
        <w:rPr>
          <w:rStyle w:val="subscript"/>
        </w:rPr>
        <w:t>z</w:t>
      </w:r>
      <w:r>
        <w:t>(</w:t>
      </w:r>
      <w:r w:rsidRPr="005F0E66">
        <w:rPr>
          <w:b/>
        </w:rPr>
        <w:t>x</w:t>
      </w:r>
      <w:r w:rsidR="001D2FE2">
        <w:t>-</w:t>
      </w:r>
      <w:r w:rsidR="00737EB2">
        <w:t>)</w:t>
      </w:r>
      <w:r w:rsidR="00737EB2">
        <w:tab/>
      </w:r>
      <w:r w:rsidR="00737EB2">
        <w:tab/>
      </w:r>
      <w:r w:rsidR="00737EB2">
        <w:tab/>
      </w:r>
      <w:r w:rsidR="00737EB2">
        <w:tab/>
      </w:r>
      <w:r w:rsidRPr="001D2FE2">
        <w:rPr>
          <w:i/>
        </w:rPr>
        <w:t>(4.7.7)</w:t>
      </w:r>
      <w:r>
        <w:tab/>
      </w:r>
      <w:r>
        <w:tab/>
      </w:r>
      <w:r w:rsidR="00737EB2">
        <w:tab/>
      </w:r>
      <w:r w:rsidR="00737EB2">
        <w:tab/>
        <w:t>(B.6.0)</w:t>
      </w:r>
      <w:r>
        <w:tab/>
      </w:r>
      <w:r>
        <w:tab/>
      </w:r>
      <w:r>
        <w:tab/>
      </w:r>
    </w:p>
    <w:p w14:paraId="0F35D5D5" w14:textId="77777777" w:rsidR="00F92DB9" w:rsidRDefault="00F92DB9" w:rsidP="00F92DB9">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sidR="001D2FE2">
        <w:rPr>
          <w:rStyle w:val="subscript"/>
        </w:rPr>
        <w:t>1</w:t>
      </w:r>
      <w:r>
        <w:t xml:space="preserve"> = μ</w:t>
      </w:r>
      <w:r w:rsidR="001D2FE2">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rsidR="001D2FE2">
        <w:t>-</w:t>
      </w:r>
      <w:r>
        <w:t xml:space="preserve">). Since there is no magnetic boundary at the </w:t>
      </w:r>
      <w:r>
        <w:lastRenderedPageBreak/>
        <w:t>conductor/dielectric interface, the solution (4.7.</w:t>
      </w:r>
      <w:r w:rsidR="00AB05E7">
        <w:t>2</w:t>
      </w:r>
      <w:r>
        <w:t xml:space="preserve">)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w:t>
      </w:r>
      <w:r w:rsidR="00AB05E7">
        <w:t xml:space="preserve">automatically </w:t>
      </w:r>
      <w:r>
        <w:t xml:space="preserve">meets both "boundary conditions" at this pseudo boundary. </w:t>
      </w:r>
    </w:p>
    <w:p w14:paraId="1F590D45" w14:textId="77777777" w:rsidR="00F92DB9" w:rsidRDefault="00F92DB9" w:rsidP="00F92DB9">
      <w:pPr>
        <w:tabs>
          <w:tab w:val="left" w:pos="7200"/>
          <w:tab w:val="left" w:pos="7920"/>
          <w:tab w:val="right" w:pos="9270"/>
        </w:tabs>
      </w:pPr>
      <w:r>
        <w:tab/>
        <w:t>If on the other hand we have μ</w:t>
      </w:r>
      <w:r>
        <w:rPr>
          <w:rStyle w:val="subscript"/>
        </w:rPr>
        <w:t>1</w:t>
      </w:r>
      <w:r>
        <w:t xml:space="preserve"> ≠ μ</w:t>
      </w:r>
      <w:r w:rsidR="001D2FE2">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w:t>
      </w:r>
      <w:r w:rsidR="00737EB2">
        <w:t>(B.6.0)</w:t>
      </w:r>
      <w:r>
        <w:t xml:space="preserve"> since, as already noted, the A</w:t>
      </w:r>
      <w:r w:rsidR="00AB05E7">
        <w:rPr>
          <w:rStyle w:val="subscript"/>
        </w:rPr>
        <w:t>z</w:t>
      </w:r>
      <w:r>
        <w:t xml:space="preserve"> of (4.7.</w:t>
      </w:r>
      <w:r w:rsidR="00AB05E7">
        <w:t>2</w:t>
      </w:r>
      <w:r w:rsidR="001D2FE2">
        <w:t>)</w:t>
      </w:r>
      <w:r>
        <w:t xml:space="preserve">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w:t>
      </w:r>
      <w:r w:rsidR="00AB05E7">
        <w:t>2</w:t>
      </w:r>
      <w:r>
        <w:t>) is not the full solution for A</w:t>
      </w:r>
      <w:r>
        <w:rPr>
          <w:rStyle w:val="subscript"/>
        </w:rPr>
        <w:t>z</w:t>
      </w:r>
      <w:r>
        <w:t>. One must add a homogeneous Helmholtz equation solution to (4.7.</w:t>
      </w:r>
      <w:r w:rsidR="00AB05E7">
        <w:t>2</w:t>
      </w:r>
      <w:r>
        <w:t>) in order to have a proper solution for A</w:t>
      </w:r>
      <w:r>
        <w:rPr>
          <w:rStyle w:val="subscript"/>
        </w:rPr>
        <w:t>z</w:t>
      </w:r>
      <w:r>
        <w:t xml:space="preserve"> that satisfies both equations in </w:t>
      </w:r>
      <w:r w:rsidR="00737EB2">
        <w:t>(B.6.0)</w:t>
      </w:r>
      <w:r>
        <w:t>.</w:t>
      </w:r>
    </w:p>
    <w:p w14:paraId="365ECF15" w14:textId="77777777" w:rsidR="00F92DB9" w:rsidRDefault="00F92DB9" w:rsidP="00F92DB9">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solution can be generated by adding a certain fictitious surface current to J</w:t>
      </w:r>
      <w:r w:rsidR="00AB05E7">
        <w:rPr>
          <w:rStyle w:val="subscript"/>
        </w:rPr>
        <w:t>z</w:t>
      </w:r>
      <w:r>
        <w:t xml:space="preserve"> in </w:t>
      </w:r>
      <w:r>
        <w:rPr>
          <w:color w:val="000000"/>
        </w:rPr>
        <w:t>(4.7.</w:t>
      </w:r>
      <w:r w:rsidR="001D2FE2">
        <w:rPr>
          <w:color w:val="000000"/>
        </w:rPr>
        <w:t>6</w:t>
      </w:r>
      <w:r>
        <w:rPr>
          <w:color w:val="000000"/>
        </w:rPr>
        <w:t>). Since such a surface current vanishes on both sides of the boundary between μ</w:t>
      </w:r>
      <w:r w:rsidR="001D2FE2">
        <w:rPr>
          <w:rStyle w:val="subscript"/>
        </w:rPr>
        <w:t>1</w:t>
      </w:r>
      <w:r>
        <w:rPr>
          <w:color w:val="000000"/>
        </w:rPr>
        <w:t xml:space="preserve"> and μ</w:t>
      </w:r>
      <w:r w:rsidR="001D2FE2">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sidR="001D2FE2">
        <w:rPr>
          <w:rStyle w:val="subscript"/>
        </w:rPr>
        <w:t>1</w:t>
      </w:r>
      <w:r>
        <w:t xml:space="preserve"> ≠ μ</w:t>
      </w:r>
      <w:r w:rsidR="001D2FE2">
        <w:rPr>
          <w:rStyle w:val="subscript"/>
        </w:rPr>
        <w:t>2</w:t>
      </w:r>
      <w:r>
        <w:t>. Adding this surface current is just a "trick" in order to generate the correct homogeneous adder solution so that the resulting total A</w:t>
      </w:r>
      <w:r w:rsidR="00AB05E7">
        <w:rPr>
          <w:rStyle w:val="subscript"/>
        </w:rPr>
        <w:t>z</w:t>
      </w:r>
      <w:r>
        <w:t xml:space="preserve"> satisfies both boundary conditions in </w:t>
      </w:r>
      <w:r w:rsidR="00737EB2">
        <w:t>(B.6.0)</w:t>
      </w:r>
      <w:r>
        <w:t xml:space="preserve">. Formally speaking, the </w:t>
      </w:r>
      <w:r w:rsidRPr="00D03B72">
        <w:rPr>
          <w:b/>
        </w:rPr>
        <w:t>J</w:t>
      </w:r>
      <w:r>
        <w:t xml:space="preserve"> appearing in (1.5.3) and the</w:t>
      </w:r>
      <w:r w:rsidR="00AB05E7">
        <w:t>n</w:t>
      </w:r>
      <w:r>
        <w:t xml:space="preserve"> J</w:t>
      </w:r>
      <w:r w:rsidR="00AB05E7">
        <w:rPr>
          <w:rStyle w:val="subscript"/>
        </w:rPr>
        <w:t>z</w:t>
      </w:r>
      <w:r>
        <w:t xml:space="preserve"> </w:t>
      </w:r>
      <w:r w:rsidR="00AB05E7">
        <w:t xml:space="preserve">in </w:t>
      </w:r>
      <w:r>
        <w:t>(4.7.</w:t>
      </w:r>
      <w:r w:rsidR="00AB05E7">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6E3B2940" w14:textId="77777777" w:rsidR="00984E24" w:rsidRDefault="00984E24" w:rsidP="00F92DB9">
      <w:pPr>
        <w:tabs>
          <w:tab w:val="left" w:pos="7200"/>
          <w:tab w:val="left" w:pos="7920"/>
          <w:tab w:val="right" w:pos="9270"/>
        </w:tabs>
      </w:pPr>
    </w:p>
    <w:p w14:paraId="6EAA672C" w14:textId="77777777" w:rsidR="00984E24" w:rsidRDefault="00984E24" w:rsidP="00F92DB9">
      <w:pPr>
        <w:tabs>
          <w:tab w:val="left" w:pos="7200"/>
          <w:tab w:val="left" w:pos="7920"/>
          <w:tab w:val="right" w:pos="9270"/>
        </w:tabs>
      </w:pPr>
      <w:r>
        <w:t xml:space="preserve">Here we wish to prove the claim that adding the surface magnetization current (only!) to the conduction current does in fact make the boundary conditions work. After doing this proof, we will show in Section B.7 just how this works out in the case of a round conductor. </w:t>
      </w:r>
    </w:p>
    <w:p w14:paraId="1A44E49E" w14:textId="77777777" w:rsidR="00AB05E7" w:rsidRDefault="00AB05E7" w:rsidP="00F92DB9">
      <w:pPr>
        <w:tabs>
          <w:tab w:val="left" w:pos="7200"/>
          <w:tab w:val="left" w:pos="7920"/>
          <w:tab w:val="right" w:pos="9270"/>
        </w:tabs>
      </w:pPr>
    </w:p>
    <w:p w14:paraId="60034EF3" w14:textId="77777777" w:rsidR="00AB05E7" w:rsidRPr="007B1217" w:rsidRDefault="00AB05E7" w:rsidP="00F92DB9">
      <w:pPr>
        <w:tabs>
          <w:tab w:val="left" w:pos="7200"/>
          <w:tab w:val="left" w:pos="7920"/>
          <w:tab w:val="right" w:pos="9270"/>
        </w:tabs>
      </w:pPr>
      <w:r>
        <w:t>We stress that only the surface part of J</w:t>
      </w:r>
      <w:r>
        <w:rPr>
          <w:rStyle w:val="subscript"/>
        </w:rPr>
        <w:t>m</w:t>
      </w:r>
      <w:r>
        <w:t xml:space="preserve"> gets added in. </w:t>
      </w:r>
      <w:r w:rsidR="007B1217">
        <w:t>In general J</w:t>
      </w:r>
      <w:r w:rsidR="007B1217">
        <w:rPr>
          <w:rStyle w:val="subscript"/>
        </w:rPr>
        <w:t>m</w:t>
      </w:r>
      <w:r w:rsidR="007B1217">
        <w:t xml:space="preserve"> will also have a "bulk" component in the dielectric and conductor. If we were to include this bulk component, we would not be adding a homogeneous solution to the particular solution, </w:t>
      </w:r>
      <w:r w:rsidR="00AF5FF3">
        <w:t xml:space="preserve">and </w:t>
      </w:r>
      <w:r w:rsidR="007B1217">
        <w:t xml:space="preserve">we would in fact be creating a non-solution! In (M.3.4) we show the complete </w:t>
      </w:r>
      <w:r w:rsidR="007B1217" w:rsidRPr="007B1217">
        <w:rPr>
          <w:b/>
        </w:rPr>
        <w:t>J</w:t>
      </w:r>
      <w:r w:rsidR="007B1217">
        <w:rPr>
          <w:rStyle w:val="subscript"/>
        </w:rPr>
        <w:t>m</w:t>
      </w:r>
      <w:r w:rsidR="007B1217">
        <w:t xml:space="preserve"> for a round wire carrying a uniform current, and it does have both bulk and surface components. </w:t>
      </w:r>
    </w:p>
    <w:p w14:paraId="79F89A0A" w14:textId="77777777" w:rsidR="00984E24" w:rsidRDefault="00984E24" w:rsidP="00F92DB9">
      <w:pPr>
        <w:tabs>
          <w:tab w:val="left" w:pos="7200"/>
          <w:tab w:val="left" w:pos="7920"/>
          <w:tab w:val="right" w:pos="9270"/>
        </w:tabs>
      </w:pPr>
    </w:p>
    <w:p w14:paraId="513A62B3" w14:textId="77777777" w:rsidR="007B1217" w:rsidRPr="007B1217" w:rsidRDefault="007B1217" w:rsidP="007B1217">
      <w:pPr>
        <w:pStyle w:val="Heading3"/>
      </w:pPr>
      <w:bookmarkStart w:id="4" w:name="_Toc377710973"/>
      <w:r>
        <w:t>(b) Statement and Proof of the J</w:t>
      </w:r>
      <w:r>
        <w:rPr>
          <w:rStyle w:val="subscript"/>
        </w:rPr>
        <w:t>m</w:t>
      </w:r>
      <w:r>
        <w:t xml:space="preserve"> Theorem</w:t>
      </w:r>
      <w:bookmarkEnd w:id="4"/>
    </w:p>
    <w:p w14:paraId="47E94A9D" w14:textId="77777777" w:rsidR="00984E24" w:rsidRDefault="00984E24" w:rsidP="00F92DB9">
      <w:pPr>
        <w:tabs>
          <w:tab w:val="left" w:pos="7200"/>
          <w:tab w:val="left" w:pos="7920"/>
          <w:tab w:val="right" w:pos="9270"/>
        </w:tabs>
      </w:pPr>
    </w:p>
    <w:p w14:paraId="5BE03DDA" w14:textId="77777777" w:rsidR="00F92DB9" w:rsidRPr="00DB3922" w:rsidRDefault="00DB3922">
      <w:pPr>
        <w:rPr>
          <w:b/>
        </w:rPr>
      </w:pPr>
      <w:r>
        <w:rPr>
          <w:b/>
        </w:rPr>
        <w:t>The J</w:t>
      </w:r>
      <w:r>
        <w:rPr>
          <w:rStyle w:val="subscript"/>
        </w:rPr>
        <w:t xml:space="preserve">m </w:t>
      </w:r>
      <w:r w:rsidR="007B1217" w:rsidRPr="007B1217">
        <w:rPr>
          <w:b/>
        </w:rPr>
        <w:t>T</w:t>
      </w:r>
      <w:r w:rsidR="00DB519C">
        <w:rPr>
          <w:b/>
        </w:rPr>
        <w:t xml:space="preserve">heorem. </w:t>
      </w:r>
      <w:r w:rsidR="007B1217">
        <w:t>If J</w:t>
      </w:r>
      <w:r w:rsidR="007B1217">
        <w:rPr>
          <w:rStyle w:val="subscript"/>
        </w:rPr>
        <w:t>mz</w:t>
      </w:r>
      <w:r w:rsidR="007B1217">
        <w:t xml:space="preserve"> represents the surface component of magnetization current </w:t>
      </w:r>
      <w:r>
        <w:t xml:space="preserve">density </w:t>
      </w:r>
      <w:r w:rsidR="007B1217">
        <w:t>for a transmission line conductor of μ</w:t>
      </w:r>
      <w:r w:rsidR="007B1217">
        <w:rPr>
          <w:rStyle w:val="subscript"/>
        </w:rPr>
        <w:t>2</w:t>
      </w:r>
      <w:r w:rsidR="007B1217">
        <w:t xml:space="preserve"> </w:t>
      </w:r>
      <w:r w:rsidR="00F74B93">
        <w:t>with conduction current density J</w:t>
      </w:r>
      <w:r w:rsidR="00F74B93">
        <w:rPr>
          <w:rStyle w:val="subscript"/>
        </w:rPr>
        <w:t>cz</w:t>
      </w:r>
      <w:r w:rsidR="00F74B93">
        <w:t xml:space="preserve"> , </w:t>
      </w:r>
      <w:r w:rsidR="007B1217">
        <w:t>embedded in a dielectric medium of μ</w:t>
      </w:r>
      <w:r w:rsidR="007B1217">
        <w:rPr>
          <w:rStyle w:val="subscript"/>
        </w:rPr>
        <w:t>1</w:t>
      </w:r>
      <w:r w:rsidR="007B1217">
        <w:t>, then if we write</w:t>
      </w:r>
    </w:p>
    <w:p w14:paraId="44B1C5B6" w14:textId="77777777" w:rsidR="007B1217" w:rsidRDefault="007B1217"/>
    <w:p w14:paraId="72FAB812" w14:textId="77777777" w:rsidR="007B1217" w:rsidRDefault="007B1217" w:rsidP="007B1217">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rsidR="00BA7734">
        <w:t>(B.6.1)</w:t>
      </w:r>
    </w:p>
    <w:p w14:paraId="17748C65" w14:textId="77777777" w:rsidR="007B1217" w:rsidRDefault="007B1217"/>
    <w:p w14:paraId="6D3AA9EC" w14:textId="77777777" w:rsidR="007B1217" w:rsidRDefault="007B1217">
      <w:r>
        <w:t xml:space="preserve">we obtain the full solution which meets boundary conditions </w:t>
      </w:r>
      <w:r w:rsidR="00737EB2">
        <w:t>(B.6.0)</w:t>
      </w:r>
      <w:r>
        <w:t xml:space="preserve"> shown above. </w:t>
      </w:r>
    </w:p>
    <w:p w14:paraId="7E95BB84" w14:textId="77777777" w:rsidR="00945D68" w:rsidRDefault="00945D68"/>
    <w:p w14:paraId="5147AFA9" w14:textId="77777777" w:rsidR="00945D68" w:rsidRPr="00AF5FF3" w:rsidRDefault="00945D68">
      <w:r w:rsidRPr="00945D68">
        <w:rPr>
          <w:u w:val="single"/>
        </w:rPr>
        <w:t>Comment</w:t>
      </w:r>
      <w:r>
        <w:t xml:space="preserve">: Our proof below really applies in the "transmission line limit" of Sections 4.3 and 4.9 which is essentially a long wavelength and small β limit. In this limit, we can replace our various Helmholtz </w:t>
      </w:r>
      <w:r>
        <w:lastRenderedPageBreak/>
        <w:t xml:space="preserve">propagators below with Laplace propagators. Nevertheless, we maintain the Helmholtz forms in the hope that the above theorem is valid for reasonably </w:t>
      </w:r>
      <w:r w:rsidR="00AF5FF3">
        <w:t>moderate</w:t>
      </w:r>
      <w:r>
        <w:t xml:space="preserve"> (but not huge) β values</w:t>
      </w:r>
      <w:r w:rsidR="00AF5FF3">
        <w:t>. At very large β values the whole transmission line framework collapses anyway, transverse A</w:t>
      </w:r>
      <w:r w:rsidR="00AF5FF3">
        <w:rPr>
          <w:rStyle w:val="subscript"/>
        </w:rPr>
        <w:t>x</w:t>
      </w:r>
      <w:r w:rsidR="00AF5FF3">
        <w:t xml:space="preserve"> and A</w:t>
      </w:r>
      <w:r w:rsidR="00AF5FF3">
        <w:rPr>
          <w:rStyle w:val="subscript"/>
        </w:rPr>
        <w:t>y</w:t>
      </w:r>
      <w:r w:rsidR="00AF5FF3">
        <w:t xml:space="preserve"> components are no longer small, and the line picks up transverse waveguide activity. </w:t>
      </w:r>
    </w:p>
    <w:p w14:paraId="462AD836" w14:textId="77777777" w:rsidR="00DB3922" w:rsidRDefault="00DB3922"/>
    <w:p w14:paraId="74B56615" w14:textId="77777777" w:rsidR="00DB3922" w:rsidRDefault="00DB3922">
      <w:r>
        <w:t>(1)</w:t>
      </w:r>
      <w:r w:rsidRPr="00DB3922">
        <w:rPr>
          <w:b/>
        </w:rPr>
        <w:t xml:space="preserve"> Preliminaries.</w:t>
      </w:r>
      <w:r>
        <w:t xml:space="preserve"> We first quote a key result from Stakgold concerning boundary layer a: </w:t>
      </w:r>
    </w:p>
    <w:p w14:paraId="6E1A24FE" w14:textId="77777777" w:rsidR="00DB3922" w:rsidRDefault="00DB3922"/>
    <w:p w14:paraId="7C0A1DBB" w14:textId="77777777" w:rsidR="00DB3922" w:rsidRPr="00F30B56" w:rsidRDefault="00DB3922" w:rsidP="00DB3922">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w:t>
      </w:r>
      <w:bookmarkStart w:id="5" w:name="OLE_LINK1"/>
      <w:bookmarkStart w:id="6" w:name="OLE_LINK2"/>
      <w:r>
        <w:t xml:space="preserve"> E(x|ξ)</w:t>
      </w:r>
      <w:bookmarkEnd w:id="5"/>
      <w:bookmarkEnd w:id="6"/>
    </w:p>
    <w:p w14:paraId="2B2379B5" w14:textId="77777777" w:rsidR="00DB3922" w:rsidRPr="00BA7734" w:rsidRDefault="00DB3922" w:rsidP="00DB3922">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rsidR="00BA7734">
        <w:tab/>
      </w:r>
      <w:r w:rsidR="00BA7734">
        <w:tab/>
      </w:r>
      <w:r w:rsidR="00BA7734">
        <w:tab/>
      </w:r>
      <w:r w:rsidR="00BA7734">
        <w:tab/>
      </w:r>
      <w:r w:rsidR="00BA7734">
        <w:tab/>
      </w:r>
      <w:r w:rsidR="00BA7734">
        <w:tab/>
      </w:r>
      <w:r w:rsidR="00BA7734">
        <w:tab/>
      </w:r>
      <w:r w:rsidR="00BA7734">
        <w:tab/>
      </w:r>
      <w:r w:rsidR="00BA7734">
        <w:tab/>
        <w:t>(B.6.2)</w:t>
      </w:r>
    </w:p>
    <w:p w14:paraId="0B00E874" w14:textId="77777777" w:rsidR="00DB3922" w:rsidRDefault="00DB3922" w:rsidP="00DB3922">
      <w:pPr>
        <w:tabs>
          <w:tab w:val="left" w:pos="7200"/>
          <w:tab w:val="left" w:pos="7920"/>
          <w:tab w:val="right" w:pos="9270"/>
        </w:tabs>
      </w:pPr>
    </w:p>
    <w:p w14:paraId="3CE2597F" w14:textId="77777777" w:rsidR="00DB3922" w:rsidRPr="00D91103" w:rsidRDefault="00DB3922" w:rsidP="00DB3922">
      <w:pPr>
        <w:tabs>
          <w:tab w:val="left" w:pos="7200"/>
          <w:tab w:val="left" w:pos="7920"/>
          <w:tab w:val="right" w:pos="9270"/>
        </w:tabs>
      </w:pPr>
      <w:r>
        <w:tab/>
        <w:t>∂</w:t>
      </w:r>
      <w:r w:rsidR="00C82930">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sidR="00C82930">
        <w:rPr>
          <w:rStyle w:val="subscript"/>
        </w:rPr>
        <w:t>ν</w:t>
      </w:r>
      <w:r>
        <w:t>E(x|ξ)</w:t>
      </w:r>
    </w:p>
    <w:p w14:paraId="52902F2F" w14:textId="77777777" w:rsidR="00DB3922" w:rsidRPr="00BA7734" w:rsidRDefault="00DB3922" w:rsidP="00DB3922">
      <w:pPr>
        <w:tabs>
          <w:tab w:val="left" w:pos="7200"/>
          <w:tab w:val="left" w:pos="7920"/>
          <w:tab w:val="right" w:pos="9270"/>
        </w:tabs>
      </w:pPr>
      <w:r>
        <w:tab/>
        <w:t>∂</w:t>
      </w:r>
      <w:r w:rsidR="00C82930">
        <w:rPr>
          <w:rStyle w:val="subscript"/>
        </w:rPr>
        <w:t>ν</w:t>
      </w:r>
      <w:r>
        <w:t>u(</w:t>
      </w:r>
      <w:r w:rsidRPr="00C44144">
        <w:t>s</w:t>
      </w:r>
      <w:r>
        <w:t>)  =  [∂</w:t>
      </w:r>
      <w:r w:rsidR="00664F03">
        <w:rPr>
          <w:rStyle w:val="subscript"/>
        </w:rPr>
        <w:t>n</w:t>
      </w:r>
      <w:r>
        <w:t>u(</w:t>
      </w:r>
      <w:r w:rsidRPr="00C44144">
        <w:t>x</w:t>
      </w:r>
      <w:r>
        <w:t>)]</w:t>
      </w:r>
      <w:r>
        <w:rPr>
          <w:rStyle w:val="superscript"/>
        </w:rPr>
        <w:t>x</w:t>
      </w:r>
      <w:r w:rsidR="00082B9E">
        <w:rPr>
          <w:rStyle w:val="superscript"/>
          <w:rFonts w:ascii="Times New Roman" w:hAnsi="Times New Roman"/>
        </w:rPr>
        <w:t>→</w:t>
      </w:r>
      <w:r>
        <w:rPr>
          <w:rStyle w:val="superscript"/>
        </w:rPr>
        <w:t>s</w:t>
      </w:r>
      <w:r w:rsidR="00664F03">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sidR="00C82930">
        <w:rPr>
          <w:rStyle w:val="subscript"/>
        </w:rPr>
        <w:t>ν</w:t>
      </w:r>
      <w:r>
        <w:t xml:space="preserve">E(x|ξ)  </w:t>
      </w:r>
      <w:r w:rsidR="00664F03">
        <w:rPr>
          <w:rFonts w:ascii="Lucida Sans Unicode" w:hAnsi="Lucida Sans Unicode"/>
        </w:rPr>
        <w:t>∓</w:t>
      </w:r>
      <w:r>
        <w:t xml:space="preserve"> a(</w:t>
      </w:r>
      <w:r w:rsidRPr="00C44144">
        <w:t>s</w:t>
      </w:r>
      <w:r w:rsidR="00BA7734">
        <w:t>)/2</w:t>
      </w:r>
      <w:r w:rsidR="00BA7734">
        <w:tab/>
        <w:t xml:space="preserve"> /</w:t>
      </w:r>
      <w:r w:rsidR="00664F03">
        <w:t xml:space="preserve">/ extra term </w:t>
      </w:r>
      <w:r w:rsidR="00BA7734">
        <w:t xml:space="preserve"> !</w:t>
      </w:r>
      <w:r w:rsidR="00BA7734">
        <w:tab/>
      </w:r>
      <w:r w:rsidR="00BA7734">
        <w:tab/>
      </w:r>
      <w:r w:rsidR="00BA7734">
        <w:tab/>
        <w:t>(B.6.3)</w:t>
      </w:r>
    </w:p>
    <w:p w14:paraId="006EF3F2" w14:textId="77777777" w:rsidR="00DB3922" w:rsidRDefault="00DB3922"/>
    <w:p w14:paraId="3B914489" w14:textId="77777777" w:rsidR="00664F03" w:rsidRDefault="00DB3922">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w:t>
      </w:r>
      <w:r w:rsidR="00C44144">
        <w:t xml:space="preserve"> σ</w:t>
      </w:r>
      <w:r w:rsidR="00482F01">
        <w:t>, while dS</w:t>
      </w:r>
      <w:r w:rsidR="00482F01">
        <w:rPr>
          <w:rStyle w:val="subscript"/>
        </w:rPr>
        <w:t>ξ</w:t>
      </w:r>
      <w:r w:rsidR="00482F01">
        <w:t xml:space="preserve"> is a piece of "area" on the surface</w:t>
      </w:r>
      <w:r>
        <w:t>.</w:t>
      </w:r>
      <w:r w:rsidR="00C44144">
        <w:t xml:space="preserve"> (Stakgold does not write vectors in bold font as we do in this document.) </w:t>
      </w:r>
      <w:r>
        <w:t xml:space="preserve">Function a(ξ) is defined on the surface and is called a simple </w:t>
      </w:r>
      <w:r w:rsidR="00C44144">
        <w:t xml:space="preserve">or monopole </w:t>
      </w:r>
      <w:r>
        <w:t>layer. Stakgold also deals with dipole layers</w:t>
      </w:r>
      <w:r w:rsidR="00C44144">
        <w:t xml:space="preserve"> (as in a cell membrane)</w:t>
      </w:r>
      <w:r>
        <w:t>, but we don</w:t>
      </w:r>
      <w:r w:rsidR="00C44144">
        <w:t>'t care about them right now.</w:t>
      </w:r>
    </w:p>
    <w:p w14:paraId="4EFF0965" w14:textId="77777777" w:rsidR="00664F03" w:rsidRDefault="00664F03">
      <w:r>
        <w:tab/>
        <w:t xml:space="preserve">The question at hand is this:  What happens as a point x away from the surface approaches the surface where it becomes point s?  We are interested in the limit x → s. As shown in the first pair of equations, nothing unusual happens for the function u(x) defined as shown by the integral. </w:t>
      </w:r>
      <w:r w:rsidR="003E520D">
        <w:t xml:space="preserve">One then says that u(x) is "continuous" at x = s. </w:t>
      </w:r>
      <w:r>
        <w:t>But something very unusual happens for the function ∂</w:t>
      </w:r>
      <w:r w:rsidR="00541E29">
        <w:rPr>
          <w:rStyle w:val="subscript"/>
        </w:rPr>
        <w:t>ν</w:t>
      </w:r>
      <w:r>
        <w:t>u(x)</w:t>
      </w:r>
      <w:r w:rsidR="00823551">
        <w:t xml:space="preserve"> where ∂</w:t>
      </w:r>
      <w:r w:rsidR="00541E29">
        <w:rPr>
          <w:rStyle w:val="subscript"/>
        </w:rPr>
        <w:t>ν</w:t>
      </w:r>
      <w:r>
        <w:t xml:space="preserve"> denotes a derivative locally normal </w:t>
      </w:r>
      <w:r w:rsidR="00541E29">
        <w:t>to the surface at s</w:t>
      </w:r>
      <w:r>
        <w:t xml:space="preserve">. As x  → s an "extra term" appears as shown above having value </w:t>
      </w:r>
      <w:r>
        <w:rPr>
          <w:rFonts w:ascii="Lucida Sans Unicode" w:hAnsi="Lucida Sans Unicode"/>
        </w:rPr>
        <w:t>∓</w:t>
      </w:r>
      <w:r>
        <w:t xml:space="preserve">a(s)/2. If normal </w:t>
      </w:r>
      <w:r w:rsidR="00541E29">
        <w:t>ν</w:t>
      </w:r>
      <w:r>
        <w:t xml:space="preserve"> points "out" from the surface then as one approaches from the outside</w:t>
      </w:r>
      <w:r w:rsidR="00823551">
        <w:t xml:space="preserve"> (call it the + side)</w:t>
      </w:r>
      <w:r>
        <w:t xml:space="preserve">, the extra term is -a(s)/2, but if the approach is from the inside (- side), the extra term changes sign. </w:t>
      </w:r>
      <w:r w:rsidR="003E520D">
        <w:t>Here is a picture illustrating the geometry of the above equations: ( n is normal at ξ , ν is normal at s)</w:t>
      </w:r>
    </w:p>
    <w:p w14:paraId="291853E4" w14:textId="77777777" w:rsidR="00664F03" w:rsidRDefault="00664F03">
      <w:r>
        <w:tab/>
      </w:r>
    </w:p>
    <w:p w14:paraId="25571065" w14:textId="77777777" w:rsidR="00664F03" w:rsidRPr="00D7305A" w:rsidRDefault="00664F03">
      <w:r>
        <w:tab/>
      </w:r>
      <w:r>
        <w:tab/>
      </w:r>
      <w:r>
        <w:tab/>
      </w:r>
      <w:r>
        <w:tab/>
      </w:r>
      <w:r>
        <w:tab/>
      </w:r>
      <w:r w:rsidR="003E520D">
        <w:pict w14:anchorId="6212C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29.75pt">
            <v:imagedata r:id="rId6" o:title=""/>
          </v:shape>
        </w:pict>
      </w:r>
      <w:r w:rsidR="00D7305A">
        <w:tab/>
      </w:r>
      <w:r w:rsidR="00D7305A">
        <w:tab/>
      </w:r>
      <w:r w:rsidR="00D7305A">
        <w:tab/>
      </w:r>
      <w:r w:rsidR="00D7305A">
        <w:tab/>
      </w:r>
      <w:r w:rsidR="00D7305A">
        <w:tab/>
        <w:t>Fig B.5</w:t>
      </w:r>
    </w:p>
    <w:p w14:paraId="181CBFDF" w14:textId="77777777" w:rsidR="00823551" w:rsidRDefault="00823551"/>
    <w:p w14:paraId="21F984F0" w14:textId="77777777" w:rsidR="00541E29" w:rsidRDefault="00823551">
      <w:r>
        <w:t xml:space="preserve">The reason the extra term appears has to do with the nature of the dξ integration when ξ is very close to s which is somewhat of a singular situation since </w:t>
      </w:r>
      <w:r w:rsidR="00541E29">
        <w:t xml:space="preserve">R ≡ </w:t>
      </w:r>
      <w:r>
        <w:t xml:space="preserve">|s-ξ| → 0. Stakgold treats surface layers in Section 6.4 </w:t>
      </w:r>
      <w:r>
        <w:lastRenderedPageBreak/>
        <w:t xml:space="preserve">of his Volume II, pages 110-120, and his treatment involves </w:t>
      </w:r>
      <w:r w:rsidR="00541E29">
        <w:t xml:space="preserve">a </w:t>
      </w:r>
      <w:r w:rsidR="00541E29" w:rsidRPr="00541E29">
        <w:rPr>
          <w:i/>
        </w:rPr>
        <w:t>lot</w:t>
      </w:r>
      <w:r w:rsidR="00541E29">
        <w:t xml:space="preserve"> of</w:t>
      </w:r>
      <w:r>
        <w:t xml:space="preserve"> detail. The cl</w:t>
      </w:r>
      <w:r w:rsidR="00C82930">
        <w:t xml:space="preserve">aims shown above appear on pages 118 and 119, though the conclusions are </w:t>
      </w:r>
      <w:r w:rsidR="00541E29">
        <w:t xml:space="preserve">a bit </w:t>
      </w:r>
      <w:r w:rsidR="00C82930">
        <w:t xml:space="preserve">obscured in the detail. Stakgold works in 3D with E(x|ξ) = (1/4π|x-ξ|)  = 1/4πR and </w:t>
      </w:r>
      <w:r w:rsidR="00541E29">
        <w:t xml:space="preserve">often uses </w:t>
      </w:r>
      <w:r w:rsidR="003E520D">
        <w:t>these</w:t>
      </w:r>
      <w:r w:rsidR="00541E29">
        <w:t xml:space="preserve"> quantities</w:t>
      </w:r>
      <w:r w:rsidR="003E520D">
        <w:t xml:space="preserve">, </w:t>
      </w:r>
    </w:p>
    <w:p w14:paraId="7C6DA421" w14:textId="77777777" w:rsidR="00541E29" w:rsidRDefault="00541E29"/>
    <w:p w14:paraId="153E87FE" w14:textId="77777777" w:rsidR="00541E29" w:rsidRDefault="00541E29" w:rsidP="00541E29">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003E520D" w:rsidRPr="00DD4905">
        <w:rPr>
          <w:color w:val="000000"/>
        </w:rPr>
        <w:t xml:space="preserve"> [4π|</w:t>
      </w:r>
      <w:r w:rsidR="003E520D">
        <w:rPr>
          <w:b/>
          <w:color w:val="000000"/>
        </w:rPr>
        <w:t>s</w:t>
      </w:r>
      <w:r w:rsidR="003E520D" w:rsidRPr="00DD4905">
        <w:rPr>
          <w:color w:val="000000"/>
        </w:rPr>
        <w:t>-</w:t>
      </w:r>
      <w:r w:rsidR="003E520D" w:rsidRPr="00DD4905">
        <w:rPr>
          <w:b/>
          <w:color w:val="000000"/>
        </w:rPr>
        <w:t>ξ</w:t>
      </w:r>
      <w:r w:rsidR="003E520D" w:rsidRPr="00DD4905">
        <w:rPr>
          <w:color w:val="000000"/>
        </w:rPr>
        <w:t>|</w:t>
      </w:r>
      <w:r w:rsidR="003E520D" w:rsidRPr="00DD4905">
        <w:rPr>
          <w:rStyle w:val="superscript"/>
          <w:color w:val="000000"/>
        </w:rPr>
        <w:t>2</w:t>
      </w:r>
      <w:r w:rsidR="003E520D" w:rsidRPr="00DD4905">
        <w:rPr>
          <w:color w:val="000000"/>
        </w:rPr>
        <w:t>]</w:t>
      </w:r>
      <w:r w:rsidR="003E520D">
        <w:rPr>
          <w:color w:val="000000"/>
        </w:rPr>
        <w:t xml:space="preserve">  </w:t>
      </w:r>
      <w:r>
        <w:tab/>
      </w:r>
      <w:r>
        <w:tab/>
      </w:r>
      <w:r>
        <w:tab/>
        <w:t xml:space="preserve">// </w:t>
      </w:r>
      <w:r w:rsidR="00B235D0">
        <w:t>cos(</w:t>
      </w:r>
      <w:r>
        <w:t>upper marked angle</w:t>
      </w:r>
      <w:r w:rsidR="00B235D0">
        <w:t>)</w:t>
      </w:r>
    </w:p>
    <w:p w14:paraId="1AF3D472" w14:textId="77777777" w:rsidR="00541E29" w:rsidRDefault="00541E29" w:rsidP="00541E29">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003E520D" w:rsidRPr="00DD4905">
        <w:rPr>
          <w:color w:val="000000"/>
        </w:rPr>
        <w:t>[4π|</w:t>
      </w:r>
      <w:r w:rsidR="003E520D">
        <w:rPr>
          <w:b/>
          <w:color w:val="000000"/>
        </w:rPr>
        <w:t>s</w:t>
      </w:r>
      <w:r w:rsidR="003E520D" w:rsidRPr="00DD4905">
        <w:rPr>
          <w:color w:val="000000"/>
        </w:rPr>
        <w:t>-</w:t>
      </w:r>
      <w:r w:rsidR="003E520D" w:rsidRPr="00DD4905">
        <w:rPr>
          <w:b/>
          <w:color w:val="000000"/>
        </w:rPr>
        <w:t>ξ</w:t>
      </w:r>
      <w:r w:rsidR="003E520D" w:rsidRPr="00DD4905">
        <w:rPr>
          <w:color w:val="000000"/>
        </w:rPr>
        <w:t>|</w:t>
      </w:r>
      <w:r w:rsidR="003E520D" w:rsidRPr="00DD4905">
        <w:rPr>
          <w:rStyle w:val="superscript"/>
          <w:color w:val="000000"/>
        </w:rPr>
        <w:t>2</w:t>
      </w:r>
      <w:r w:rsidR="003E520D" w:rsidRPr="00DD4905">
        <w:rPr>
          <w:color w:val="000000"/>
        </w:rPr>
        <w:t>]</w:t>
      </w:r>
      <w:r w:rsidR="003E520D">
        <w:t xml:space="preserve">  = ∂</w:t>
      </w:r>
      <w:r w:rsidR="003E520D">
        <w:rPr>
          <w:rStyle w:val="subscript"/>
        </w:rPr>
        <w:t>ν</w:t>
      </w:r>
      <w:r w:rsidR="003E520D">
        <w:t>E(s|ξ)</w:t>
      </w:r>
      <w:r w:rsidR="00B235D0">
        <w:t xml:space="preserve">  .</w:t>
      </w:r>
      <w:r w:rsidR="003E520D">
        <w:tab/>
      </w:r>
      <w:r w:rsidR="003E520D">
        <w:tab/>
      </w:r>
      <w:r>
        <w:t xml:space="preserve">// </w:t>
      </w:r>
      <w:r w:rsidR="00B235D0">
        <w:t>cos(</w:t>
      </w:r>
      <w:r>
        <w:t>lower marked angle</w:t>
      </w:r>
      <w:r w:rsidR="00B235D0">
        <w:t>)</w:t>
      </w:r>
    </w:p>
    <w:p w14:paraId="1729E399" w14:textId="77777777" w:rsidR="00541E29" w:rsidRDefault="00541E29"/>
    <w:p w14:paraId="3D0D1151" w14:textId="77777777" w:rsidR="00541E29" w:rsidRPr="00C82930" w:rsidRDefault="00541E29">
      <w:r>
        <w:t xml:space="preserve">Later in his Problem 6.18 through 6.20 Stakgold has the reader verify that the results </w:t>
      </w:r>
      <w:r w:rsidR="003E520D">
        <w:t xml:space="preserve">are </w:t>
      </w:r>
      <w:r>
        <w:t>also valid in 2D where surface σ is then just a curve. These are the results we shall use. Although he does not state it outright, we think his results are probably valid for σ being a surface of any number of dimensions, but our only interest will be the 2D case.</w:t>
      </w:r>
      <w:r w:rsidR="00BA7734" w:rsidRPr="00BA7734">
        <w:rPr>
          <w:color w:val="FF0000"/>
        </w:rPr>
        <w:t xml:space="preserve"> </w:t>
      </w:r>
    </w:p>
    <w:p w14:paraId="395E14C3" w14:textId="77777777" w:rsidR="00664F03" w:rsidRDefault="00664F03"/>
    <w:p w14:paraId="694F497D" w14:textId="77777777" w:rsidR="00DB3922" w:rsidRDefault="00BA7734">
      <w:r>
        <w:t>(</w:t>
      </w:r>
      <w:r w:rsidR="004C0CE8">
        <w:t>2</w:t>
      </w:r>
      <w:r>
        <w:t>)</w:t>
      </w:r>
      <w:r w:rsidRPr="00DB3922">
        <w:rPr>
          <w:b/>
        </w:rPr>
        <w:t xml:space="preserve"> </w:t>
      </w:r>
      <w:r>
        <w:rPr>
          <w:b/>
        </w:rPr>
        <w:t>Outline of Proof</w:t>
      </w:r>
    </w:p>
    <w:p w14:paraId="21C339A5" w14:textId="77777777" w:rsidR="00BA7734" w:rsidRDefault="00BA7734"/>
    <w:p w14:paraId="598744BC" w14:textId="77777777" w:rsidR="00BA7734" w:rsidRDefault="00BA7734">
      <w:r>
        <w:t xml:space="preserve">We break up (B.6.1) into these two terms: </w:t>
      </w:r>
    </w:p>
    <w:p w14:paraId="3564B950" w14:textId="77777777" w:rsidR="00BA7734" w:rsidRDefault="00BA7734"/>
    <w:p w14:paraId="742603CE" w14:textId="77777777" w:rsidR="00BA7734" w:rsidRDefault="00BA7734" w:rsidP="00BA7734">
      <w:pPr>
        <w:tabs>
          <w:tab w:val="left" w:pos="7200"/>
          <w:tab w:val="left" w:pos="7920"/>
          <w:tab w:val="right" w:pos="9270"/>
        </w:tabs>
      </w:pPr>
      <w:r>
        <w:tab/>
      </w:r>
      <w:r w:rsidR="00240593" w:rsidRPr="00532AAD">
        <w:t>A</w:t>
      </w:r>
      <w:r w:rsidR="00240593">
        <w:rPr>
          <w:rStyle w:val="subscript"/>
        </w:rPr>
        <w:t>z</w:t>
      </w:r>
      <w:r w:rsidR="00240593">
        <w:rPr>
          <w:rStyle w:val="superscript"/>
        </w:rPr>
        <w:t>(c)</w:t>
      </w:r>
      <w:r w:rsidR="00240593">
        <w:t>(</w:t>
      </w:r>
      <w:r w:rsidR="00240593" w:rsidRPr="00240593">
        <w:rPr>
          <w:b/>
        </w:rPr>
        <w:t>x</w:t>
      </w:r>
      <w:r w:rsidR="00240593">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716CFC8E" w14:textId="77777777" w:rsidR="00BA7734" w:rsidRDefault="00BA7734" w:rsidP="00BA7734">
      <w:pPr>
        <w:tabs>
          <w:tab w:val="left" w:pos="7200"/>
          <w:tab w:val="left" w:pos="7920"/>
          <w:tab w:val="right" w:pos="9270"/>
        </w:tabs>
      </w:pPr>
      <w:r>
        <w:tab/>
      </w:r>
      <w:r w:rsidR="00240593" w:rsidRPr="00532AAD">
        <w:t>A</w:t>
      </w:r>
      <w:r w:rsidR="00240593">
        <w:rPr>
          <w:rStyle w:val="subscript"/>
        </w:rPr>
        <w:t>z</w:t>
      </w:r>
      <w:r w:rsidR="00240593">
        <w:rPr>
          <w:rStyle w:val="superscript"/>
        </w:rPr>
        <w:t>(m)</w:t>
      </w:r>
      <w:r w:rsidR="00240593">
        <w:t>(</w:t>
      </w:r>
      <w:r w:rsidR="00240593" w:rsidRPr="00240593">
        <w:rPr>
          <w:b/>
        </w:rPr>
        <w:t>x</w:t>
      </w:r>
      <w:r w:rsidR="00240593">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7D21C433" w14:textId="77777777" w:rsidR="00A93A36" w:rsidRDefault="00A93A36" w:rsidP="00BA7734">
      <w:pPr>
        <w:tabs>
          <w:tab w:val="left" w:pos="7200"/>
          <w:tab w:val="left" w:pos="7920"/>
          <w:tab w:val="right" w:pos="9270"/>
        </w:tabs>
      </w:pPr>
    </w:p>
    <w:p w14:paraId="1370D908" w14:textId="77777777" w:rsidR="00A93A36" w:rsidRPr="00082B9E" w:rsidRDefault="00A93A36" w:rsidP="00BA7734">
      <w:pPr>
        <w:tabs>
          <w:tab w:val="left" w:pos="7200"/>
          <w:tab w:val="left" w:pos="7920"/>
          <w:tab w:val="right" w:pos="9270"/>
        </w:tabs>
      </w:pPr>
      <w:r>
        <w:tab/>
        <w:t>A</w:t>
      </w:r>
      <w:r>
        <w:rPr>
          <w:rStyle w:val="subscript"/>
        </w:rPr>
        <w:t>z</w:t>
      </w:r>
      <w:r>
        <w:t xml:space="preserve">(x) = </w:t>
      </w:r>
      <w:r w:rsidR="00240593" w:rsidRPr="00532AAD">
        <w:t>A</w:t>
      </w:r>
      <w:r w:rsidR="00240593">
        <w:rPr>
          <w:rStyle w:val="subscript"/>
        </w:rPr>
        <w:t>z</w:t>
      </w:r>
      <w:r w:rsidR="00240593">
        <w:rPr>
          <w:rStyle w:val="superscript"/>
        </w:rPr>
        <w:t>(c)</w:t>
      </w:r>
      <w:r w:rsidR="00240593">
        <w:t>(</w:t>
      </w:r>
      <w:r w:rsidR="00240593" w:rsidRPr="00240593">
        <w:rPr>
          <w:b/>
        </w:rPr>
        <w:t>x</w:t>
      </w:r>
      <w:r w:rsidR="00240593">
        <w:t>)</w:t>
      </w:r>
      <w:r>
        <w:t xml:space="preserve"> + </w:t>
      </w:r>
      <w:r w:rsidR="00240593" w:rsidRPr="00532AAD">
        <w:t>A</w:t>
      </w:r>
      <w:r w:rsidR="00240593">
        <w:rPr>
          <w:rStyle w:val="subscript"/>
        </w:rPr>
        <w:t>z</w:t>
      </w:r>
      <w:r w:rsidR="00240593">
        <w:rPr>
          <w:rStyle w:val="superscript"/>
        </w:rPr>
        <w:t>(m)</w:t>
      </w:r>
      <w:r w:rsidR="00240593">
        <w:t>(</w:t>
      </w:r>
      <w:r w:rsidR="00240593" w:rsidRPr="00240593">
        <w:rPr>
          <w:b/>
        </w:rPr>
        <w:t>x</w:t>
      </w:r>
      <w:r w:rsidR="00240593">
        <w:t>)</w:t>
      </w:r>
      <w:r>
        <w:tab/>
      </w:r>
      <w:r>
        <w:tab/>
      </w:r>
      <w:r>
        <w:tab/>
        <w:t>two terms</w:t>
      </w:r>
      <w:r w:rsidR="00082B9E">
        <w:tab/>
      </w:r>
      <w:r w:rsidR="00082B9E">
        <w:tab/>
      </w:r>
      <w:r w:rsidR="00082B9E">
        <w:tab/>
      </w:r>
      <w:r w:rsidR="00082B9E">
        <w:tab/>
        <w:t>(B.6.6)</w:t>
      </w:r>
    </w:p>
    <w:p w14:paraId="6B42CF29" w14:textId="77777777" w:rsidR="00BA7734" w:rsidRPr="00BA7734" w:rsidRDefault="00BA7734">
      <w:r>
        <w:tab/>
      </w:r>
    </w:p>
    <w:p w14:paraId="7D124E21" w14:textId="77777777" w:rsidR="00BA7734" w:rsidRDefault="00BA7734">
      <w:r>
        <w:t xml:space="preserve">As noted earlier, the first term is smooth at a point </w:t>
      </w:r>
      <w:r w:rsidRPr="00BA7734">
        <w:rPr>
          <w:b/>
        </w:rPr>
        <w:t>s</w:t>
      </w:r>
      <w:r>
        <w:t xml:space="preserve"> on a conductor surface and satisfies the two boundary conditions</w:t>
      </w:r>
      <w:r w:rsidR="00A93A36">
        <w:t xml:space="preserve">, </w:t>
      </w:r>
    </w:p>
    <w:p w14:paraId="424C3A1B" w14:textId="77777777" w:rsidR="00BA7734" w:rsidRDefault="00BA7734"/>
    <w:p w14:paraId="015DE9DD" w14:textId="77777777" w:rsidR="00BA7734" w:rsidRPr="005E22BD" w:rsidRDefault="00BA7734" w:rsidP="00BA7734">
      <w:pPr>
        <w:tabs>
          <w:tab w:val="left" w:pos="7200"/>
          <w:tab w:val="left" w:pos="7920"/>
          <w:tab w:val="right" w:pos="9270"/>
        </w:tabs>
      </w:pPr>
      <w:r>
        <w:tab/>
      </w:r>
      <w:r w:rsidR="00240593" w:rsidRPr="00532AAD">
        <w:t>A</w:t>
      </w:r>
      <w:r w:rsidR="00240593">
        <w:rPr>
          <w:rStyle w:val="subscript"/>
        </w:rPr>
        <w:t>z</w:t>
      </w:r>
      <w:r w:rsidR="00240593">
        <w:rPr>
          <w:rStyle w:val="superscript"/>
        </w:rPr>
        <w:t>(c)</w:t>
      </w:r>
      <w:r>
        <w:t>(</w:t>
      </w:r>
      <w:r w:rsidR="00082B9E">
        <w:rPr>
          <w:b/>
        </w:rPr>
        <w:t>s</w:t>
      </w:r>
      <w:r>
        <w:t xml:space="preserve">+)  = </w:t>
      </w:r>
      <w:r w:rsidR="00240593" w:rsidRPr="00532AAD">
        <w:t>A</w:t>
      </w:r>
      <w:r w:rsidR="00240593">
        <w:rPr>
          <w:rStyle w:val="subscript"/>
        </w:rPr>
        <w:t>z</w:t>
      </w:r>
      <w:r w:rsidR="00240593">
        <w:rPr>
          <w:rStyle w:val="superscript"/>
        </w:rPr>
        <w:t>(c)</w:t>
      </w:r>
      <w:r>
        <w:t>(</w:t>
      </w:r>
      <w:r w:rsidR="00082B9E">
        <w:rPr>
          <w:b/>
        </w:rPr>
        <w:t>s</w:t>
      </w:r>
      <w:r>
        <w:t>-)</w:t>
      </w:r>
      <w:r>
        <w:tab/>
      </w:r>
      <w:r>
        <w:tab/>
      </w:r>
      <w:r>
        <w:tab/>
      </w:r>
      <w:r>
        <w:tab/>
      </w:r>
      <w:r>
        <w:tab/>
      </w:r>
      <w:r>
        <w:tab/>
      </w:r>
      <w:r>
        <w:tab/>
      </w:r>
      <w:r>
        <w:tab/>
      </w:r>
      <w:r>
        <w:tab/>
      </w:r>
      <w:r>
        <w:tab/>
      </w:r>
    </w:p>
    <w:p w14:paraId="0AE184C7" w14:textId="77777777" w:rsidR="00BA7734" w:rsidRDefault="00BA7734" w:rsidP="00082B9E">
      <w:pPr>
        <w:tabs>
          <w:tab w:val="left" w:pos="7200"/>
          <w:tab w:val="left" w:pos="7920"/>
          <w:tab w:val="right" w:pos="9270"/>
        </w:tabs>
      </w:pPr>
      <w:r>
        <w:tab/>
        <w:t>∂</w:t>
      </w:r>
      <w:r>
        <w:rPr>
          <w:rStyle w:val="subscript"/>
        </w:rPr>
        <w:t>n</w:t>
      </w:r>
      <w:r w:rsidR="00240593" w:rsidRPr="00532AAD">
        <w:t>A</w:t>
      </w:r>
      <w:r w:rsidR="00240593">
        <w:rPr>
          <w:rStyle w:val="subscript"/>
        </w:rPr>
        <w:t>z</w:t>
      </w:r>
      <w:r w:rsidR="00240593">
        <w:rPr>
          <w:rStyle w:val="superscript"/>
        </w:rPr>
        <w:t>(c)</w:t>
      </w:r>
      <w:r>
        <w:t>(</w:t>
      </w:r>
      <w:r w:rsidR="00082B9E">
        <w:rPr>
          <w:b/>
        </w:rPr>
        <w:t>s</w:t>
      </w:r>
      <w:r>
        <w:t>+) = ∂</w:t>
      </w:r>
      <w:r>
        <w:rPr>
          <w:rStyle w:val="subscript"/>
        </w:rPr>
        <w:t>n</w:t>
      </w:r>
      <w:r w:rsidR="00240593" w:rsidRPr="00532AAD">
        <w:t>A</w:t>
      </w:r>
      <w:r w:rsidR="00240593">
        <w:rPr>
          <w:rStyle w:val="subscript"/>
        </w:rPr>
        <w:t>z</w:t>
      </w:r>
      <w:r w:rsidR="00240593">
        <w:rPr>
          <w:rStyle w:val="superscript"/>
        </w:rPr>
        <w:t>(c)</w:t>
      </w:r>
      <w:r>
        <w:t>(</w:t>
      </w:r>
      <w:r w:rsidR="00082B9E">
        <w:rPr>
          <w:b/>
        </w:rPr>
        <w:t>s</w:t>
      </w:r>
      <w:r w:rsidR="00240593">
        <w:t xml:space="preserve">-) . </w:t>
      </w:r>
      <w:r w:rsidR="00240593">
        <w:tab/>
      </w:r>
      <w:r w:rsidR="00240593">
        <w:tab/>
      </w:r>
      <w:r w:rsidR="00240593">
        <w:tab/>
      </w:r>
      <w:r w:rsidR="00240593">
        <w:tab/>
      </w:r>
      <w:r w:rsidR="00240593">
        <w:tab/>
      </w:r>
      <w:r w:rsidR="00240593">
        <w:tab/>
      </w:r>
      <w:r w:rsidR="00240593">
        <w:tab/>
      </w:r>
      <w:r w:rsidR="00240593">
        <w:tab/>
      </w:r>
      <w:r w:rsidR="00A93A36">
        <w:t>(B.6.</w:t>
      </w:r>
      <w:r w:rsidR="00082B9E">
        <w:t>7</w:t>
      </w:r>
      <w:r w:rsidR="00A93A36">
        <w:t>)</w:t>
      </w:r>
      <w:r>
        <w:tab/>
      </w:r>
    </w:p>
    <w:p w14:paraId="08AF7055" w14:textId="77777777" w:rsidR="00BA7734" w:rsidRDefault="00BA7734"/>
    <w:p w14:paraId="4D752809" w14:textId="77777777" w:rsidR="00BA7734" w:rsidRDefault="00BA7734">
      <w:r>
        <w:t>For this term, which is the Helmholtz "particular" integral, we may then calculate</w:t>
      </w:r>
      <w:r w:rsidR="00082B9E">
        <w:t xml:space="preserve">, </w:t>
      </w:r>
    </w:p>
    <w:p w14:paraId="228DB77A" w14:textId="77777777" w:rsidR="00BA7734" w:rsidRDefault="00BA7734"/>
    <w:p w14:paraId="31C48928" w14:textId="77777777" w:rsidR="00BA7734" w:rsidRPr="00A93A36" w:rsidRDefault="00BA7734" w:rsidP="00082B9E">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rsidR="00240593">
        <w:t>∂</w:t>
      </w:r>
      <w:r w:rsidR="00240593">
        <w:rPr>
          <w:rStyle w:val="subscript"/>
        </w:rPr>
        <w:t>n</w:t>
      </w:r>
      <w:r w:rsidR="00240593" w:rsidRPr="00532AAD">
        <w:t>A</w:t>
      </w:r>
      <w:r w:rsidR="00240593">
        <w:rPr>
          <w:rStyle w:val="subscript"/>
        </w:rPr>
        <w:t>z</w:t>
      </w:r>
      <w:r w:rsidR="00240593">
        <w:rPr>
          <w:rStyle w:val="superscript"/>
        </w:rPr>
        <w:t>(c)</w:t>
      </w:r>
      <w:r w:rsidR="00240593">
        <w:t>(</w:t>
      </w:r>
      <w:r w:rsidR="00DE562D">
        <w:rPr>
          <w:b/>
        </w:rPr>
        <w:t>s</w:t>
      </w:r>
      <w:r w:rsidR="00240593">
        <w:t>+)</w:t>
      </w:r>
      <w:r>
        <w:t xml:space="preserve">  –  </w:t>
      </w:r>
      <w:r>
        <w:fldChar w:fldCharType="begin"/>
      </w:r>
      <w:r>
        <w:instrText xml:space="preserve"> EQ \f(1,μ</w:instrText>
      </w:r>
      <w:r>
        <w:rPr>
          <w:rStyle w:val="subscript"/>
        </w:rPr>
        <w:instrText>2</w:instrText>
      </w:r>
      <w:r>
        <w:instrText xml:space="preserve">) </w:instrText>
      </w:r>
      <w:r>
        <w:fldChar w:fldCharType="end"/>
      </w:r>
      <w:r w:rsidR="00240593">
        <w:t>∂</w:t>
      </w:r>
      <w:r w:rsidR="00240593">
        <w:rPr>
          <w:rStyle w:val="subscript"/>
        </w:rPr>
        <w:t>n</w:t>
      </w:r>
      <w:r w:rsidR="00240593" w:rsidRPr="00532AAD">
        <w:t>A</w:t>
      </w:r>
      <w:r w:rsidR="00240593">
        <w:rPr>
          <w:rStyle w:val="subscript"/>
        </w:rPr>
        <w:t>z</w:t>
      </w:r>
      <w:r w:rsidR="00240593">
        <w:rPr>
          <w:rStyle w:val="superscript"/>
        </w:rPr>
        <w:t>(c)</w:t>
      </w:r>
      <w:r w:rsidR="00240593">
        <w:t>(</w:t>
      </w:r>
      <w:r w:rsidR="00DE562D">
        <w:rPr>
          <w:b/>
        </w:rPr>
        <w:t>s</w:t>
      </w:r>
      <w:r w:rsidR="00240593">
        <w:t>-)</w:t>
      </w:r>
      <w:r>
        <w:t xml:space="preserve">   = </w:t>
      </w:r>
      <w:r w:rsidR="00A93A36">
        <w:t xml:space="preserve"> + </w:t>
      </w:r>
      <w:r>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rsidR="00240593">
        <w:t>∂</w:t>
      </w:r>
      <w:r w:rsidR="00240593">
        <w:rPr>
          <w:rStyle w:val="subscript"/>
        </w:rPr>
        <w:t>n</w:t>
      </w:r>
      <w:r w:rsidR="00240593" w:rsidRPr="00532AAD">
        <w:t>A</w:t>
      </w:r>
      <w:r w:rsidR="00240593">
        <w:rPr>
          <w:rStyle w:val="subscript"/>
        </w:rPr>
        <w:t>z</w:t>
      </w:r>
      <w:r w:rsidR="00240593">
        <w:rPr>
          <w:rStyle w:val="superscript"/>
        </w:rPr>
        <w:t>(c)</w:t>
      </w:r>
      <w:r w:rsidR="00240593">
        <w:t>(</w:t>
      </w:r>
      <w:r w:rsidR="00DE562D">
        <w:rPr>
          <w:b/>
        </w:rPr>
        <w:t>s</w:t>
      </w:r>
      <w:r w:rsidR="00240593">
        <w:t>) .</w:t>
      </w:r>
      <w:r w:rsidR="00240593">
        <w:tab/>
      </w:r>
      <w:r w:rsidR="00240593">
        <w:tab/>
      </w:r>
      <w:r w:rsidR="00240593">
        <w:tab/>
      </w:r>
      <w:r w:rsidR="00240593">
        <w:tab/>
      </w:r>
      <w:r w:rsidR="00A93A36">
        <w:t>(B.</w:t>
      </w:r>
      <w:r w:rsidR="009111F6">
        <w:t>6</w:t>
      </w:r>
      <w:r w:rsidR="00A93A36">
        <w:t>.</w:t>
      </w:r>
      <w:r w:rsidR="00082B9E">
        <w:t>8</w:t>
      </w:r>
      <w:r w:rsidR="00A93A36">
        <w:t>)</w:t>
      </w:r>
    </w:p>
    <w:p w14:paraId="5BCE8218" w14:textId="77777777" w:rsidR="00BA7734" w:rsidRDefault="00BA7734"/>
    <w:p w14:paraId="1C61C643" w14:textId="77777777" w:rsidR="00BA7734" w:rsidRDefault="00BA7734">
      <w:r>
        <w:t xml:space="preserve">Since this is non-zero, the term </w:t>
      </w:r>
      <w:r w:rsidR="00240593" w:rsidRPr="00532AAD">
        <w:t>A</w:t>
      </w:r>
      <w:r w:rsidR="00240593">
        <w:rPr>
          <w:rStyle w:val="subscript"/>
        </w:rPr>
        <w:t>z</w:t>
      </w:r>
      <w:r w:rsidR="00240593">
        <w:rPr>
          <w:rStyle w:val="superscript"/>
        </w:rPr>
        <w:t>(c)</w:t>
      </w:r>
      <w:r>
        <w:t xml:space="preserve"> on its own does not meet the required slope boundary condition </w:t>
      </w:r>
      <w:r w:rsidR="00A93A36">
        <w:t>at an interface between μ</w:t>
      </w:r>
      <w:r w:rsidR="00A93A36">
        <w:rPr>
          <w:rStyle w:val="subscript"/>
        </w:rPr>
        <w:t>1</w:t>
      </w:r>
      <w:r w:rsidR="00A93A36">
        <w:t xml:space="preserve"> and μ</w:t>
      </w:r>
      <w:r w:rsidR="00A93A36">
        <w:rPr>
          <w:rStyle w:val="subscript"/>
        </w:rPr>
        <w:t>2</w:t>
      </w:r>
      <w:r w:rsidR="00A93A36">
        <w:t xml:space="preserve">, and that is precisely why we need the </w:t>
      </w:r>
      <w:r w:rsidR="00240593" w:rsidRPr="00532AAD">
        <w:t>A</w:t>
      </w:r>
      <w:r w:rsidR="00240593">
        <w:rPr>
          <w:rStyle w:val="subscript"/>
        </w:rPr>
        <w:t>z</w:t>
      </w:r>
      <w:r w:rsidR="00240593">
        <w:rPr>
          <w:rStyle w:val="superscript"/>
        </w:rPr>
        <w:t>(m)</w:t>
      </w:r>
      <w:r w:rsidR="00A93A36">
        <w:t xml:space="preserve"> term. Our goal is to show that</w:t>
      </w:r>
    </w:p>
    <w:p w14:paraId="6DFFAF43" w14:textId="77777777" w:rsidR="00A93A36" w:rsidRDefault="00A93A36"/>
    <w:p w14:paraId="04F37CA7" w14:textId="77777777" w:rsidR="00A93A36" w:rsidRPr="00A93A36" w:rsidRDefault="00A93A36" w:rsidP="00082B9E">
      <w:pPr>
        <w:tabs>
          <w:tab w:val="left" w:pos="7200"/>
          <w:tab w:val="left" w:pos="7920"/>
          <w:tab w:val="right" w:pos="9270"/>
        </w:tabs>
      </w:pPr>
      <w:r>
        <w:tab/>
      </w:r>
      <w:r w:rsidR="00290AFC">
        <w:fldChar w:fldCharType="begin"/>
      </w:r>
      <w:r w:rsidR="00290AFC">
        <w:instrText xml:space="preserve"> EQ \f(1,μ</w:instrText>
      </w:r>
      <w:r w:rsidR="00290AFC">
        <w:rPr>
          <w:rStyle w:val="subscript"/>
        </w:rPr>
        <w:instrText>1</w:instrText>
      </w:r>
      <w:r w:rsidR="00290AFC">
        <w:instrText xml:space="preserve">) </w:instrText>
      </w:r>
      <w:r w:rsidR="00290AFC">
        <w:fldChar w:fldCharType="end"/>
      </w:r>
      <w:r w:rsidR="00290AFC">
        <w:t>∂</w:t>
      </w:r>
      <w:r w:rsidR="00290AFC">
        <w:rPr>
          <w:rStyle w:val="subscript"/>
        </w:rPr>
        <w:t>n</w:t>
      </w:r>
      <w:r w:rsidR="00290AFC" w:rsidRPr="00532AAD">
        <w:t>A</w:t>
      </w:r>
      <w:r w:rsidR="00290AFC">
        <w:rPr>
          <w:rStyle w:val="subscript"/>
        </w:rPr>
        <w:t>z</w:t>
      </w:r>
      <w:r w:rsidR="00290AFC">
        <w:rPr>
          <w:rStyle w:val="superscript"/>
        </w:rPr>
        <w:t>(m)</w:t>
      </w:r>
      <w:r w:rsidR="00290AFC">
        <w:t>(</w:t>
      </w:r>
      <w:r w:rsidR="00DE562D">
        <w:rPr>
          <w:b/>
        </w:rPr>
        <w:t>s</w:t>
      </w:r>
      <w:r w:rsidR="00290AFC">
        <w:t xml:space="preserve">+)  –  </w:t>
      </w:r>
      <w:r w:rsidR="00290AFC">
        <w:fldChar w:fldCharType="begin"/>
      </w:r>
      <w:r w:rsidR="00290AFC">
        <w:instrText xml:space="preserve"> EQ \f(1,μ</w:instrText>
      </w:r>
      <w:r w:rsidR="00290AFC">
        <w:rPr>
          <w:rStyle w:val="subscript"/>
        </w:rPr>
        <w:instrText>2</w:instrText>
      </w:r>
      <w:r w:rsidR="00290AFC">
        <w:instrText xml:space="preserve">) </w:instrText>
      </w:r>
      <w:r w:rsidR="00290AFC">
        <w:fldChar w:fldCharType="end"/>
      </w:r>
      <w:r w:rsidR="00290AFC">
        <w:t>∂</w:t>
      </w:r>
      <w:r w:rsidR="00290AFC">
        <w:rPr>
          <w:rStyle w:val="subscript"/>
        </w:rPr>
        <w:t>n</w:t>
      </w:r>
      <w:r w:rsidR="00290AFC" w:rsidRPr="00532AAD">
        <w:t>A</w:t>
      </w:r>
      <w:r w:rsidR="00290AFC">
        <w:rPr>
          <w:rStyle w:val="subscript"/>
        </w:rPr>
        <w:t>z</w:t>
      </w:r>
      <w:r w:rsidR="00290AFC">
        <w:rPr>
          <w:rStyle w:val="superscript"/>
        </w:rPr>
        <w:t>(m)</w:t>
      </w:r>
      <w:r w:rsidR="00290AFC">
        <w:t>(</w:t>
      </w:r>
      <w:r w:rsidR="00DE562D">
        <w:rPr>
          <w:b/>
        </w:rPr>
        <w:t>s</w:t>
      </w:r>
      <w:r w:rsidR="00290AFC">
        <w:t>-)   =  –  [</w:t>
      </w:r>
      <w:r w:rsidR="00DE562D">
        <w:t xml:space="preserve"> </w:t>
      </w:r>
      <w:r w:rsidR="00290AFC" w:rsidRPr="008E17C5">
        <w:rPr>
          <w:color w:val="000000"/>
        </w:rPr>
        <w:fldChar w:fldCharType="begin"/>
      </w:r>
      <w:r w:rsidR="00290AFC" w:rsidRPr="008E17C5">
        <w:rPr>
          <w:color w:val="000000"/>
        </w:rPr>
        <w:instrText xml:space="preserve"> EQ \f(</w:instrText>
      </w:r>
      <w:r w:rsidR="00290AFC">
        <w:rPr>
          <w:color w:val="000000"/>
        </w:rPr>
        <w:instrText>1</w:instrText>
      </w:r>
      <w:r w:rsidR="00290AFC" w:rsidRPr="008E17C5">
        <w:rPr>
          <w:color w:val="000000"/>
        </w:rPr>
        <w:instrText>,</w:instrText>
      </w:r>
      <w:r w:rsidR="00290AFC">
        <w:rPr>
          <w:color w:val="000000"/>
        </w:rPr>
        <w:instrText>μ</w:instrText>
      </w:r>
      <w:r w:rsidR="00290AFC">
        <w:rPr>
          <w:rStyle w:val="subscript"/>
        </w:rPr>
        <w:instrText>1</w:instrText>
      </w:r>
      <w:r w:rsidR="00290AFC" w:rsidRPr="008E17C5">
        <w:rPr>
          <w:color w:val="000000"/>
        </w:rPr>
        <w:instrText xml:space="preserve">) </w:instrText>
      </w:r>
      <w:r w:rsidR="00290AFC" w:rsidRPr="008E17C5">
        <w:rPr>
          <w:color w:val="000000"/>
        </w:rPr>
        <w:fldChar w:fldCharType="end"/>
      </w:r>
      <w:r w:rsidR="00290AFC">
        <w:rPr>
          <w:color w:val="000000"/>
        </w:rPr>
        <w:t xml:space="preserve">- </w:t>
      </w:r>
      <w:r w:rsidR="00290AFC" w:rsidRPr="008E17C5">
        <w:rPr>
          <w:color w:val="000000"/>
        </w:rPr>
        <w:fldChar w:fldCharType="begin"/>
      </w:r>
      <w:r w:rsidR="00290AFC" w:rsidRPr="008E17C5">
        <w:rPr>
          <w:color w:val="000000"/>
        </w:rPr>
        <w:instrText xml:space="preserve"> EQ \f(</w:instrText>
      </w:r>
      <w:r w:rsidR="00290AFC">
        <w:rPr>
          <w:color w:val="000000"/>
        </w:rPr>
        <w:instrText>1</w:instrText>
      </w:r>
      <w:r w:rsidR="00290AFC" w:rsidRPr="008E17C5">
        <w:rPr>
          <w:color w:val="000000"/>
        </w:rPr>
        <w:instrText>,</w:instrText>
      </w:r>
      <w:r w:rsidR="00290AFC">
        <w:rPr>
          <w:color w:val="000000"/>
        </w:rPr>
        <w:instrText>μ</w:instrText>
      </w:r>
      <w:r w:rsidR="00290AFC">
        <w:rPr>
          <w:rStyle w:val="subscript"/>
        </w:rPr>
        <w:instrText>2</w:instrText>
      </w:r>
      <w:r w:rsidR="00290AFC" w:rsidRPr="008E17C5">
        <w:rPr>
          <w:color w:val="000000"/>
        </w:rPr>
        <w:instrText xml:space="preserve">) </w:instrText>
      </w:r>
      <w:r w:rsidR="00290AFC" w:rsidRPr="008E17C5">
        <w:rPr>
          <w:color w:val="000000"/>
        </w:rPr>
        <w:fldChar w:fldCharType="end"/>
      </w:r>
      <w:r w:rsidR="00290AFC">
        <w:rPr>
          <w:color w:val="000000"/>
        </w:rPr>
        <w:t xml:space="preserve">] </w:t>
      </w:r>
      <w:r w:rsidR="00290AFC">
        <w:t>∂</w:t>
      </w:r>
      <w:r w:rsidR="00290AFC">
        <w:rPr>
          <w:rStyle w:val="subscript"/>
        </w:rPr>
        <w:t>n</w:t>
      </w:r>
      <w:r w:rsidR="00290AFC" w:rsidRPr="00532AAD">
        <w:t>A</w:t>
      </w:r>
      <w:r w:rsidR="00290AFC">
        <w:rPr>
          <w:rStyle w:val="subscript"/>
        </w:rPr>
        <w:t>z</w:t>
      </w:r>
      <w:r w:rsidR="00290AFC">
        <w:rPr>
          <w:rStyle w:val="superscript"/>
        </w:rPr>
        <w:t>(m)</w:t>
      </w:r>
      <w:r w:rsidR="00290AFC">
        <w:t>(</w:t>
      </w:r>
      <w:r w:rsidR="00DE562D">
        <w:rPr>
          <w:b/>
        </w:rPr>
        <w:t>s</w:t>
      </w:r>
      <w:r w:rsidR="00290AFC">
        <w:t>) .</w:t>
      </w:r>
      <w:r w:rsidR="00290AFC">
        <w:tab/>
      </w:r>
      <w:r w:rsidR="00290AFC">
        <w:tab/>
      </w:r>
      <w:r w:rsidR="00290AFC">
        <w:tab/>
      </w:r>
      <w:r w:rsidR="00290AFC">
        <w:tab/>
      </w:r>
      <w:r>
        <w:t>(B.</w:t>
      </w:r>
      <w:r w:rsidR="009111F6">
        <w:t>6</w:t>
      </w:r>
      <w:r>
        <w:t>.</w:t>
      </w:r>
      <w:r w:rsidR="00082B9E">
        <w:t>9</w:t>
      </w:r>
      <w:r>
        <w:t>)</w:t>
      </w:r>
    </w:p>
    <w:p w14:paraId="0C01C7F2" w14:textId="77777777" w:rsidR="00A93A36" w:rsidRDefault="00A93A36" w:rsidP="00A93A36"/>
    <w:p w14:paraId="3B604803" w14:textId="77777777" w:rsidR="00A93A36" w:rsidRDefault="00A93A36" w:rsidP="00A93A36">
      <w:r>
        <w:t>so that when we add the two terms we will get</w:t>
      </w:r>
    </w:p>
    <w:p w14:paraId="77B75E4C" w14:textId="77777777" w:rsidR="00A93A36" w:rsidRDefault="00A93A36" w:rsidP="00A93A36"/>
    <w:p w14:paraId="50A98730" w14:textId="77777777" w:rsidR="00A93A36" w:rsidRPr="00A93A36" w:rsidRDefault="00A93A36" w:rsidP="00082B9E">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sidR="00DE562D">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sidR="00DE562D">
        <w:rPr>
          <w:b/>
        </w:rPr>
        <w:t>s</w:t>
      </w:r>
      <w:r w:rsidR="00082B9E">
        <w:t>-)   =   0</w:t>
      </w:r>
      <w:r w:rsidR="00082B9E">
        <w:tab/>
      </w:r>
      <w:r w:rsidR="00082B9E">
        <w:tab/>
      </w:r>
      <w:r w:rsidR="00082B9E">
        <w:tab/>
      </w:r>
      <w:r w:rsidR="00082B9E">
        <w:tab/>
      </w:r>
      <w:r w:rsidR="00082B9E">
        <w:tab/>
      </w:r>
      <w:r w:rsidR="00082B9E">
        <w:tab/>
      </w:r>
      <w:r w:rsidR="00082B9E">
        <w:tab/>
      </w:r>
      <w:r w:rsidR="00082B9E">
        <w:tab/>
      </w:r>
      <w:r>
        <w:t>(B.</w:t>
      </w:r>
      <w:r w:rsidR="009111F6">
        <w:t>6</w:t>
      </w:r>
      <w:r>
        <w:t>.</w:t>
      </w:r>
      <w:r w:rsidR="00082B9E">
        <w:t>10</w:t>
      </w:r>
      <w:r>
        <w:t>)</w:t>
      </w:r>
    </w:p>
    <w:p w14:paraId="12B426C4" w14:textId="77777777" w:rsidR="00A93A36" w:rsidRDefault="00A93A36" w:rsidP="00A93A36"/>
    <w:p w14:paraId="243FD704" w14:textId="77777777" w:rsidR="00A93A36" w:rsidRPr="00A93A36" w:rsidRDefault="00A93A36" w:rsidP="00A93A36">
      <w:r>
        <w:t>as required by (1.1.46). The concludes our proof outline, and it remains then to demonstrate (B.</w:t>
      </w:r>
      <w:r w:rsidR="009111F6">
        <w:t>6</w:t>
      </w:r>
      <w:r>
        <w:t>.</w:t>
      </w:r>
      <w:r w:rsidR="00DE562D">
        <w:t>9</w:t>
      </w:r>
      <w:r>
        <w:t xml:space="preserve">). </w:t>
      </w:r>
    </w:p>
    <w:p w14:paraId="40287591" w14:textId="77777777" w:rsidR="00A93A36" w:rsidRPr="00A93A36" w:rsidRDefault="00A93A36">
      <w:r>
        <w:tab/>
      </w:r>
    </w:p>
    <w:p w14:paraId="6B330F98" w14:textId="77777777" w:rsidR="00BA7734" w:rsidRPr="00290AFC" w:rsidRDefault="004C0CE8">
      <w:pPr>
        <w:rPr>
          <w:b/>
        </w:rPr>
      </w:pPr>
      <w:r w:rsidRPr="00290AFC">
        <w:rPr>
          <w:b/>
        </w:rPr>
        <w:t xml:space="preserve">(3) </w:t>
      </w:r>
      <w:r w:rsidR="00AF5FF3">
        <w:rPr>
          <w:b/>
        </w:rPr>
        <w:t>Verification of (B.6.9)</w:t>
      </w:r>
    </w:p>
    <w:p w14:paraId="20EA24D8" w14:textId="77777777" w:rsidR="00290AFC" w:rsidRDefault="00290AFC"/>
    <w:p w14:paraId="5194383A" w14:textId="77777777" w:rsidR="00290AFC" w:rsidRPr="00DE562D" w:rsidRDefault="00290AFC">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r w:rsidR="00DE562D">
        <w:t xml:space="preserve">  </w:t>
      </w:r>
    </w:p>
    <w:p w14:paraId="3E3DE708" w14:textId="77777777" w:rsidR="00290AFC" w:rsidRDefault="00290AFC"/>
    <w:p w14:paraId="67D4EF34" w14:textId="77777777" w:rsidR="00290AFC" w:rsidRDefault="00290AFC">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rsidR="00DE562D">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sidR="003C25BE">
        <w:rPr>
          <w:color w:val="000000"/>
        </w:rPr>
        <w:tab/>
      </w:r>
      <w:r w:rsidR="003C25BE">
        <w:rPr>
          <w:color w:val="000000"/>
        </w:rPr>
        <w:tab/>
      </w:r>
      <w:r w:rsidR="003C25BE">
        <w:rPr>
          <w:color w:val="000000"/>
        </w:rPr>
        <w:tab/>
      </w:r>
      <w:r w:rsidR="003C25BE">
        <w:rPr>
          <w:color w:val="000000"/>
        </w:rPr>
        <w:tab/>
      </w:r>
      <w:r w:rsidR="003C25BE">
        <w:rPr>
          <w:color w:val="000000"/>
        </w:rPr>
        <w:tab/>
      </w:r>
      <w:r w:rsidR="003C25BE">
        <w:rPr>
          <w:color w:val="000000"/>
        </w:rPr>
        <w:tab/>
      </w:r>
    </w:p>
    <w:p w14:paraId="6EE97ACD" w14:textId="77777777" w:rsidR="003C25BE" w:rsidRDefault="00290AFC" w:rsidP="00082B9E">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00DE562D">
        <w:t xml:space="preserve"> </w:t>
      </w:r>
      <w:r>
        <w:t>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rsidR="003C25BE">
        <w:t>')</w:t>
      </w:r>
      <w:r w:rsidR="003C25BE">
        <w:tab/>
      </w:r>
      <w:r w:rsidR="003C25BE">
        <w:tab/>
      </w:r>
      <w:r w:rsidR="003C25BE">
        <w:tab/>
      </w:r>
      <w:r w:rsidR="003C25BE">
        <w:tab/>
      </w:r>
      <w:r w:rsidR="003C25BE">
        <w:tab/>
      </w:r>
      <w:r w:rsidR="003C25BE">
        <w:tab/>
      </w:r>
      <w:r w:rsidR="00082B9E">
        <w:tab/>
      </w:r>
      <w:r w:rsidR="003C25BE">
        <w:rPr>
          <w:color w:val="000000"/>
        </w:rPr>
        <w:t>(B.6.1</w:t>
      </w:r>
      <w:r w:rsidR="00082B9E">
        <w:rPr>
          <w:color w:val="000000"/>
        </w:rPr>
        <w:t>1</w:t>
      </w:r>
      <w:r w:rsidR="003C25BE">
        <w:rPr>
          <w:color w:val="000000"/>
        </w:rPr>
        <w:t>)</w:t>
      </w:r>
    </w:p>
    <w:p w14:paraId="0E18ED4E" w14:textId="77777777" w:rsidR="003C25BE" w:rsidRDefault="003C25BE">
      <w:r>
        <w:t>where</w:t>
      </w:r>
    </w:p>
    <w:p w14:paraId="6D54934A" w14:textId="77777777" w:rsidR="00290AFC" w:rsidRPr="003C25BE" w:rsidRDefault="003C25BE" w:rsidP="00082B9E">
      <w:pPr>
        <w:tabs>
          <w:tab w:val="left" w:pos="7200"/>
          <w:tab w:val="left" w:pos="7920"/>
          <w:tab w:val="right" w:pos="9270"/>
        </w:tabs>
      </w:pPr>
      <w:r>
        <w:tab/>
      </w:r>
      <w:r>
        <w:tab/>
      </w:r>
      <w:r w:rsidR="00290AFC">
        <w:t>E</w:t>
      </w:r>
      <w:r w:rsidR="00290AFC">
        <w:rPr>
          <w:rStyle w:val="subscript"/>
        </w:rPr>
        <w:t>3</w:t>
      </w:r>
      <w:r w:rsidR="00290AFC">
        <w:t xml:space="preserve">(x|x') = </w:t>
      </w:r>
      <w:r w:rsidR="00290AFC" w:rsidRPr="008E17C5">
        <w:rPr>
          <w:color w:val="000000"/>
        </w:rPr>
        <w:fldChar w:fldCharType="begin"/>
      </w:r>
      <w:r w:rsidR="00290AFC" w:rsidRPr="008E17C5">
        <w:rPr>
          <w:color w:val="000000"/>
        </w:rPr>
        <w:instrText xml:space="preserve"> EQ \f(e</w:instrText>
      </w:r>
      <w:r w:rsidR="00290AFC">
        <w:rPr>
          <w:rStyle w:val="superscript"/>
          <w:color w:val="000000"/>
        </w:rPr>
        <w:instrText>-jβ</w:instrText>
      </w:r>
      <w:r w:rsidR="00290AFC" w:rsidRPr="008E17C5">
        <w:rPr>
          <w:rStyle w:val="superscript"/>
          <w:color w:val="000000"/>
        </w:rPr>
        <w:instrText>R</w:instrText>
      </w:r>
      <w:r w:rsidR="00290AFC" w:rsidRPr="008E17C5">
        <w:rPr>
          <w:color w:val="000000"/>
        </w:rPr>
        <w:instrText>,</w:instrText>
      </w:r>
      <w:r w:rsidR="00290AFC">
        <w:rPr>
          <w:color w:val="000000"/>
        </w:rPr>
        <w:instrText>4π</w:instrText>
      </w:r>
      <w:r w:rsidR="00290AFC" w:rsidRPr="008E17C5">
        <w:rPr>
          <w:color w:val="000000"/>
        </w:rPr>
        <w:instrText xml:space="preserve">R) </w:instrText>
      </w:r>
      <w:r w:rsidR="00290AFC" w:rsidRPr="008E17C5">
        <w:rPr>
          <w:color w:val="000000"/>
        </w:rPr>
        <w:fldChar w:fldCharType="end"/>
      </w:r>
      <w:r w:rsidR="00290AFC">
        <w:rPr>
          <w:color w:val="000000"/>
        </w:rPr>
        <w:t xml:space="preserve">  →  </w:t>
      </w:r>
      <w:r w:rsidR="00290AFC" w:rsidRPr="008E17C5">
        <w:rPr>
          <w:color w:val="000000"/>
        </w:rPr>
        <w:fldChar w:fldCharType="begin"/>
      </w:r>
      <w:r w:rsidR="00290AFC" w:rsidRPr="008E17C5">
        <w:rPr>
          <w:color w:val="000000"/>
        </w:rPr>
        <w:instrText xml:space="preserve"> EQ \f(</w:instrText>
      </w:r>
      <w:r w:rsidR="00290AFC">
        <w:rPr>
          <w:color w:val="000000"/>
        </w:rPr>
        <w:instrText>1</w:instrText>
      </w:r>
      <w:r w:rsidR="00290AFC" w:rsidRPr="008E17C5">
        <w:rPr>
          <w:color w:val="000000"/>
        </w:rPr>
        <w:instrText>,</w:instrText>
      </w:r>
      <w:r w:rsidR="00290AFC">
        <w:rPr>
          <w:color w:val="000000"/>
        </w:rPr>
        <w:instrText>4π</w:instrText>
      </w:r>
      <w:r w:rsidR="00290AFC" w:rsidRPr="008E17C5">
        <w:rPr>
          <w:color w:val="000000"/>
        </w:rPr>
        <w:instrText xml:space="preserve">R) </w:instrText>
      </w:r>
      <w:r w:rsidR="00290AFC" w:rsidRPr="008E17C5">
        <w:rPr>
          <w:color w:val="000000"/>
        </w:rPr>
        <w:fldChar w:fldCharType="end"/>
      </w:r>
      <w:r w:rsidR="00290AFC">
        <w:rPr>
          <w:color w:val="000000"/>
        </w:rPr>
        <w:t xml:space="preserve">  as β→0</w:t>
      </w:r>
      <w:r w:rsidR="00DE562D">
        <w:rPr>
          <w:color w:val="000000"/>
        </w:rPr>
        <w:t xml:space="preserve">   .</w:t>
      </w:r>
      <w:r>
        <w:tab/>
      </w:r>
      <w:r>
        <w:tab/>
      </w:r>
      <w:r>
        <w:tab/>
      </w:r>
      <w:r>
        <w:tab/>
      </w:r>
      <w:r>
        <w:tab/>
      </w:r>
      <w:r>
        <w:tab/>
      </w:r>
      <w:r w:rsidR="00082B9E">
        <w:tab/>
      </w:r>
      <w:r>
        <w:t>(B.6.1</w:t>
      </w:r>
      <w:r w:rsidR="00082B9E">
        <w:t>2</w:t>
      </w:r>
      <w:r>
        <w:t>)</w:t>
      </w:r>
    </w:p>
    <w:p w14:paraId="60A3626F" w14:textId="77777777" w:rsidR="00290AFC" w:rsidRPr="00290AFC" w:rsidRDefault="00290AFC"/>
    <w:p w14:paraId="77043388" w14:textId="77777777" w:rsidR="004C0CE8" w:rsidRDefault="00290AFC">
      <w:r>
        <w:t xml:space="preserve">We know from </w:t>
      </w:r>
      <w:r w:rsidR="00945D68">
        <w:t>Appendix C and elsewhere in this document</w:t>
      </w:r>
      <w:r>
        <w:t xml:space="preserve"> that in the transmission line limit we can do the dz' integration</w:t>
      </w:r>
      <w:r w:rsidR="00945D68">
        <w:t xml:space="preserve"> in dV'</w:t>
      </w:r>
      <w:r>
        <w:t xml:space="preserve"> and arrive at a 2D</w:t>
      </w:r>
      <w:r w:rsidR="00945D68">
        <w:t>-propagator</w:t>
      </w:r>
      <w:r>
        <w:t xml:space="preserve"> expression for the above potential, </w:t>
      </w:r>
      <w:r w:rsidR="00B235D0">
        <w:t xml:space="preserve">where the integral is now over the cross section area of the conductor C, </w:t>
      </w:r>
    </w:p>
    <w:p w14:paraId="7739E83B" w14:textId="77777777" w:rsidR="00290AFC" w:rsidRDefault="00290AFC"/>
    <w:p w14:paraId="038F1B25" w14:textId="77777777" w:rsidR="003C25BE" w:rsidRPr="003C25BE" w:rsidRDefault="00290AFC" w:rsidP="00082B9E">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00DE562D">
        <w:t xml:space="preserve"> </w:t>
      </w:r>
      <w:r>
        <w:t>dA'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rsidR="003C25BE">
        <w:t>')</w:t>
      </w:r>
      <w:r w:rsidR="003C25BE">
        <w:tab/>
      </w:r>
      <w:r w:rsidR="003C25BE">
        <w:tab/>
      </w:r>
      <w:r w:rsidR="003C25BE">
        <w:tab/>
      </w:r>
      <w:r w:rsidR="003C25BE">
        <w:tab/>
      </w:r>
      <w:r w:rsidR="003C25BE">
        <w:tab/>
      </w:r>
      <w:r w:rsidR="003C25BE">
        <w:tab/>
      </w:r>
      <w:r w:rsidR="00082B9E">
        <w:tab/>
      </w:r>
      <w:r w:rsidR="003C25BE">
        <w:t>(B.6.1</w:t>
      </w:r>
      <w:r w:rsidR="00082B9E">
        <w:t>3</w:t>
      </w:r>
      <w:r w:rsidR="003C25BE">
        <w:t>)</w:t>
      </w:r>
    </w:p>
    <w:p w14:paraId="241109B9" w14:textId="77777777" w:rsidR="003C25BE" w:rsidRDefault="00DE562D">
      <w:r>
        <w:t>where</w:t>
      </w:r>
    </w:p>
    <w:p w14:paraId="3CAEC949" w14:textId="77777777" w:rsidR="00290AFC" w:rsidRPr="003C25BE" w:rsidRDefault="003C25BE" w:rsidP="00082B9E">
      <w:pPr>
        <w:tabs>
          <w:tab w:val="left" w:pos="7200"/>
          <w:tab w:val="left" w:pos="7920"/>
          <w:tab w:val="right" w:pos="9270"/>
        </w:tabs>
      </w:pPr>
      <w:r>
        <w:tab/>
      </w:r>
      <w:r>
        <w:tab/>
      </w:r>
      <w:r w:rsidR="00290AFC">
        <w:t>E</w:t>
      </w:r>
      <w:r w:rsidR="00290AFC">
        <w:rPr>
          <w:rStyle w:val="subscript"/>
        </w:rPr>
        <w:t>2</w:t>
      </w:r>
      <w:r w:rsidR="00290AFC">
        <w:t xml:space="preserve">(x|x') = </w:t>
      </w:r>
      <w:r w:rsidR="00290AFC">
        <w:rPr>
          <w:color w:val="000000"/>
        </w:rPr>
        <w:t>(j/4) H</w:t>
      </w:r>
      <w:r w:rsidR="00290AFC">
        <w:rPr>
          <w:rStyle w:val="subscript"/>
        </w:rPr>
        <w:t>0</w:t>
      </w:r>
      <w:r w:rsidR="00290AFC">
        <w:rPr>
          <w:rStyle w:val="superscript"/>
        </w:rPr>
        <w:t>(1)</w:t>
      </w:r>
      <w:r w:rsidR="00290AFC">
        <w:t>(kR)  → -</w:t>
      </w:r>
      <w:r w:rsidR="00290AFC">
        <w:tab/>
      </w:r>
      <w:r w:rsidR="00290AFC" w:rsidRPr="008E17C5">
        <w:rPr>
          <w:color w:val="000000"/>
        </w:rPr>
        <w:fldChar w:fldCharType="begin"/>
      </w:r>
      <w:r w:rsidR="00290AFC" w:rsidRPr="008E17C5">
        <w:rPr>
          <w:color w:val="000000"/>
        </w:rPr>
        <w:instrText xml:space="preserve"> EQ \f(</w:instrText>
      </w:r>
      <w:r w:rsidR="00290AFC">
        <w:rPr>
          <w:color w:val="000000"/>
        </w:rPr>
        <w:instrText>1</w:instrText>
      </w:r>
      <w:r w:rsidR="00290AFC" w:rsidRPr="008E17C5">
        <w:rPr>
          <w:color w:val="000000"/>
        </w:rPr>
        <w:instrText>,</w:instrText>
      </w:r>
      <w:r w:rsidR="00290AFC">
        <w:rPr>
          <w:color w:val="000000"/>
        </w:rPr>
        <w:instrText>2π</w:instrText>
      </w:r>
      <w:r w:rsidR="00290AFC" w:rsidRPr="008E17C5">
        <w:rPr>
          <w:color w:val="000000"/>
        </w:rPr>
        <w:instrText xml:space="preserve">) </w:instrText>
      </w:r>
      <w:r w:rsidR="00290AFC" w:rsidRPr="008E17C5">
        <w:rPr>
          <w:color w:val="000000"/>
        </w:rPr>
        <w:fldChar w:fldCharType="end"/>
      </w:r>
      <w:r w:rsidR="00290AFC">
        <w:rPr>
          <w:color w:val="000000"/>
        </w:rPr>
        <w:t>ln(R</w:t>
      </w:r>
      <w:r w:rsidR="00290AFC">
        <w:rPr>
          <w:rStyle w:val="superscript"/>
        </w:rPr>
        <w:t>2</w:t>
      </w:r>
      <w:r w:rsidR="00290AFC">
        <w:t>)  β→0</w:t>
      </w:r>
      <w:r>
        <w:tab/>
      </w:r>
      <w:r w:rsidR="00DE562D">
        <w:t xml:space="preserve"> .</w:t>
      </w:r>
      <w:r>
        <w:tab/>
      </w:r>
      <w:r>
        <w:tab/>
      </w:r>
      <w:r>
        <w:tab/>
      </w:r>
      <w:r>
        <w:tab/>
      </w:r>
      <w:r w:rsidR="00082B9E">
        <w:tab/>
      </w:r>
      <w:r>
        <w:t>(B.6.1</w:t>
      </w:r>
      <w:r w:rsidR="00082B9E">
        <w:t>4</w:t>
      </w:r>
      <w:r>
        <w:t>)</w:t>
      </w:r>
    </w:p>
    <w:p w14:paraId="186CCF83" w14:textId="77777777" w:rsidR="004C0CE8" w:rsidRDefault="004C0CE8" w:rsidP="00082B9E">
      <w:pPr>
        <w:tabs>
          <w:tab w:val="left" w:pos="7200"/>
          <w:tab w:val="left" w:pos="7920"/>
          <w:tab w:val="right" w:pos="9270"/>
        </w:tabs>
      </w:pPr>
    </w:p>
    <w:p w14:paraId="21618DD6" w14:textId="77777777" w:rsidR="00BA7734" w:rsidRDefault="00B235D0">
      <w:r>
        <w:t xml:space="preserve">We are only </w:t>
      </w:r>
      <w:r w:rsidR="00F74B93">
        <w:t>using</w:t>
      </w:r>
      <w:r>
        <w:t xml:space="preserve"> that portion of J</w:t>
      </w:r>
      <w:r>
        <w:rPr>
          <w:rStyle w:val="subscript"/>
        </w:rPr>
        <w:t>mz</w:t>
      </w:r>
      <w:r>
        <w:t xml:space="preserve"> which is a surface current</w:t>
      </w:r>
      <w:r w:rsidR="00F74B93">
        <w:t xml:space="preserve"> on the perimeter of C, so we </w:t>
      </w:r>
      <w:r w:rsidR="00290AFC">
        <w:t>rewrite the above as</w:t>
      </w:r>
    </w:p>
    <w:p w14:paraId="368B1BE4" w14:textId="77777777" w:rsidR="00290AFC" w:rsidRDefault="00290AFC"/>
    <w:p w14:paraId="11B9C8CE" w14:textId="77777777" w:rsidR="00290AFC" w:rsidRDefault="00290AFC" w:rsidP="00082B9E">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00B158A2">
        <w:rPr>
          <w:color w:val="000000"/>
        </w:rPr>
        <w:t xml:space="preserve"> </w:t>
      </w:r>
      <w:r w:rsidR="00B158A2">
        <w:fldChar w:fldCharType="begin"/>
      </w:r>
      <w:r w:rsidR="00B158A2">
        <w:instrText xml:space="preserve"> EQ \O(</w:instrText>
      </w:r>
      <w:r w:rsidR="00B158A2">
        <w:rPr>
          <w:rFonts w:ascii="Lucida Sans Unicode" w:hAnsi="Lucida Sans Unicode"/>
          <w:snapToGrid w:val="0"/>
          <w:sz w:val="32"/>
        </w:rPr>
        <w:instrText>∫</w:instrText>
      </w:r>
      <w:r w:rsidR="00B158A2">
        <w:instrText>,\s\up2(\d\ba7(</w:instrText>
      </w:r>
      <w:r w:rsidR="00B158A2" w:rsidRPr="006E4252">
        <w:rPr>
          <w:sz w:val="16"/>
          <w:szCs w:val="16"/>
        </w:rPr>
        <w:sym w:font="Wingdings" w:char="F0A1"/>
      </w:r>
      <w:r w:rsidR="00B158A2">
        <w:instrText>)))</w:instrText>
      </w:r>
      <w:r w:rsidR="00B158A2">
        <w:fldChar w:fldCharType="end"/>
      </w:r>
      <w:r w:rsidR="00B158A2">
        <w:rPr>
          <w:rStyle w:val="subscript"/>
        </w:rPr>
        <w:t xml:space="preserve">C </w:t>
      </w:r>
      <w:r>
        <w:t>ds' [</w:t>
      </w:r>
      <w:r>
        <w:rPr>
          <w:color w:val="000000"/>
        </w:rPr>
        <w:t>μ</w:t>
      </w:r>
      <w:r>
        <w:rPr>
          <w:rStyle w:val="subscript"/>
        </w:rPr>
        <w:t>0</w:t>
      </w:r>
      <w:r w:rsidR="00B158A2">
        <w:rPr>
          <w:rStyle w:val="subscript"/>
        </w:rPr>
        <w:t xml:space="preserve"> </w:t>
      </w:r>
      <w:r w:rsidR="00B158A2">
        <w:t>K</w:t>
      </w:r>
      <w:r w:rsidR="00B158A2">
        <w:rPr>
          <w:rStyle w:val="subscript"/>
        </w:rPr>
        <w:t>z</w:t>
      </w:r>
      <w:r>
        <w:t>(</w:t>
      </w:r>
      <w:r w:rsidRPr="00290AFC">
        <w:rPr>
          <w:b/>
        </w:rPr>
        <w:t>x</w:t>
      </w:r>
      <w:r>
        <w:t>')]  E</w:t>
      </w:r>
      <w:r>
        <w:rPr>
          <w:rStyle w:val="subscript"/>
        </w:rPr>
        <w:t>2</w:t>
      </w:r>
      <w:r>
        <w:t>(</w:t>
      </w:r>
      <w:r w:rsidRPr="00290AFC">
        <w:rPr>
          <w:b/>
        </w:rPr>
        <w:t>x</w:t>
      </w:r>
      <w:r>
        <w:t>|</w:t>
      </w:r>
      <w:r w:rsidRPr="00290AFC">
        <w:rPr>
          <w:b/>
        </w:rPr>
        <w:t>x</w:t>
      </w:r>
      <w:r>
        <w:t>')</w:t>
      </w:r>
      <w:r w:rsidR="00E0090B">
        <w:tab/>
      </w:r>
      <w:r w:rsidR="00E0090B">
        <w:tab/>
      </w:r>
      <w:r w:rsidR="00E0090B">
        <w:tab/>
      </w:r>
      <w:r w:rsidR="00E0090B">
        <w:tab/>
      </w:r>
      <w:r w:rsidR="00E0090B">
        <w:tab/>
      </w:r>
      <w:r w:rsidR="00E0090B">
        <w:tab/>
      </w:r>
      <w:r w:rsidR="00082B9E">
        <w:tab/>
      </w:r>
      <w:r w:rsidR="00E0090B">
        <w:t>(B.6.1</w:t>
      </w:r>
      <w:r w:rsidR="00082B9E">
        <w:t>5</w:t>
      </w:r>
      <w:r w:rsidR="00E0090B">
        <w:t>)</w:t>
      </w:r>
    </w:p>
    <w:p w14:paraId="1F594B8C" w14:textId="77777777" w:rsidR="00DE562D" w:rsidRDefault="00DE562D" w:rsidP="00082B9E">
      <w:pPr>
        <w:tabs>
          <w:tab w:val="left" w:pos="7200"/>
          <w:tab w:val="left" w:pos="7920"/>
          <w:tab w:val="right" w:pos="9270"/>
        </w:tabs>
      </w:pPr>
    </w:p>
    <w:p w14:paraId="3FB402FD" w14:textId="77777777" w:rsidR="00B158A2" w:rsidRDefault="00DE562D">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w:t>
      </w:r>
      <w:r w:rsidR="00B158A2">
        <w:t xml:space="preserve">Recall from (B.1.10) that the magnetization surface current is given by, </w:t>
      </w:r>
    </w:p>
    <w:p w14:paraId="77E38889" w14:textId="77777777" w:rsidR="00B158A2" w:rsidRDefault="00B158A2"/>
    <w:p w14:paraId="6EF9EDCC" w14:textId="77777777" w:rsidR="00B158A2" w:rsidRPr="00E0090B" w:rsidRDefault="00B158A2" w:rsidP="00082B9E">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0090B">
        <w:tab/>
      </w:r>
      <w:r w:rsidR="00E0090B">
        <w:tab/>
      </w:r>
      <w:r w:rsidR="00E0090B">
        <w:tab/>
      </w:r>
      <w:r w:rsidR="00E0090B">
        <w:tab/>
      </w:r>
      <w:r w:rsidR="00E0090B">
        <w:tab/>
      </w:r>
      <w:r w:rsidR="00E0090B">
        <w:tab/>
      </w:r>
      <w:r w:rsidR="00E0090B">
        <w:tab/>
      </w:r>
      <w:r w:rsidR="00E0090B">
        <w:tab/>
      </w:r>
      <w:r w:rsidR="00082B9E">
        <w:tab/>
      </w:r>
      <w:r w:rsidR="00E0090B" w:rsidRPr="00E0090B">
        <w:rPr>
          <w:i/>
        </w:rPr>
        <w:t>(B.1.10)</w:t>
      </w:r>
    </w:p>
    <w:p w14:paraId="05249908" w14:textId="77777777" w:rsidR="00B158A2" w:rsidRDefault="00B158A2"/>
    <w:p w14:paraId="680F8D5D" w14:textId="77777777" w:rsidR="00B158A2" w:rsidRPr="00DE562D" w:rsidRDefault="00B158A2">
      <w:r>
        <w:t>where H</w:t>
      </w:r>
      <w:r>
        <w:rPr>
          <w:rStyle w:val="subscript"/>
        </w:rPr>
        <w:t>θ</w:t>
      </w:r>
      <w:r>
        <w:t xml:space="preserve"> is the H field tangent to the cross section surface. </w:t>
      </w:r>
      <w:r w:rsidR="00DE562D">
        <w:t>Inserting this K</w:t>
      </w:r>
      <w:r w:rsidR="00DE562D">
        <w:rPr>
          <w:rStyle w:val="subscript"/>
        </w:rPr>
        <w:t>z</w:t>
      </w:r>
      <w:r w:rsidR="00DE562D">
        <w:t xml:space="preserve"> into (B.6.15) gives</w:t>
      </w:r>
    </w:p>
    <w:p w14:paraId="37AF113C" w14:textId="77777777" w:rsidR="00B158A2" w:rsidRDefault="00B158A2"/>
    <w:p w14:paraId="52350C94" w14:textId="77777777" w:rsidR="00B158A2" w:rsidRPr="00E0090B" w:rsidRDefault="00B158A2" w:rsidP="00082B9E">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rsidR="00E0090B">
        <w:tab/>
      </w:r>
      <w:r w:rsidR="00DE562D">
        <w:t xml:space="preserve">  . </w:t>
      </w:r>
      <w:r w:rsidR="00E0090B">
        <w:tab/>
      </w:r>
      <w:r w:rsidR="00E0090B">
        <w:tab/>
      </w:r>
      <w:r w:rsidR="00E0090B">
        <w:tab/>
      </w:r>
      <w:r w:rsidR="00E0090B">
        <w:tab/>
      </w:r>
      <w:r w:rsidR="00E0090B">
        <w:tab/>
      </w:r>
      <w:r w:rsidR="00082B9E">
        <w:tab/>
      </w:r>
      <w:r w:rsidR="00E0090B">
        <w:t>(B.6.1</w:t>
      </w:r>
      <w:r w:rsidR="00082B9E">
        <w:t>6</w:t>
      </w:r>
      <w:r w:rsidR="00E0090B">
        <w:t>)</w:t>
      </w:r>
    </w:p>
    <w:p w14:paraId="5830652D" w14:textId="77777777" w:rsidR="00B158A2" w:rsidRDefault="00B158A2" w:rsidP="00B158A2"/>
    <w:p w14:paraId="53A66044" w14:textId="77777777" w:rsidR="00B158A2" w:rsidRDefault="00B158A2" w:rsidP="00B158A2">
      <w:r>
        <w:t>We now identify this with the first of Stakgold's equations (B.6.2) and we know we can take x→s with no surprises. If we now replace Stakgold's normal direction ν with our usual normal symbol n, we can write (B.6.3) as</w:t>
      </w:r>
    </w:p>
    <w:p w14:paraId="30C7E047" w14:textId="77777777" w:rsidR="00B158A2" w:rsidRDefault="00B158A2" w:rsidP="00B158A2"/>
    <w:p w14:paraId="7EF3D9E2" w14:textId="77777777" w:rsidR="00B158A2" w:rsidRPr="00E0090B" w:rsidRDefault="00B158A2" w:rsidP="00B158A2">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x</w:t>
      </w:r>
      <w:r>
        <w:t>|</w:t>
      </w:r>
      <w:r w:rsidRPr="00B158A2">
        <w:rPr>
          <w:b/>
        </w:rPr>
        <w:t>x</w:t>
      </w:r>
      <w:r>
        <w:t>')</w:t>
      </w:r>
      <w:r w:rsidR="00E0090B">
        <w:tab/>
      </w:r>
      <w:r w:rsidR="00E0090B">
        <w:tab/>
      </w:r>
      <w:r w:rsidR="00E0090B">
        <w:tab/>
      </w:r>
      <w:r w:rsidR="00E0090B">
        <w:tab/>
      </w:r>
      <w:r w:rsidR="00E0090B">
        <w:tab/>
      </w:r>
      <w:r w:rsidR="00082B9E">
        <w:tab/>
      </w:r>
      <w:r w:rsidR="00A063CB">
        <w:t>(</w:t>
      </w:r>
      <w:r w:rsidR="00E0090B">
        <w:t>B.6.1</w:t>
      </w:r>
      <w:r w:rsidR="00082B9E">
        <w:t>7</w:t>
      </w:r>
      <w:r w:rsidR="00E0090B">
        <w:t>)</w:t>
      </w:r>
    </w:p>
    <w:p w14:paraId="6BFAA7FD" w14:textId="77777777" w:rsidR="00B158A2" w:rsidRPr="00B158A2" w:rsidRDefault="00B158A2">
      <w:r>
        <w:tab/>
      </w:r>
    </w:p>
    <w:p w14:paraId="0A0B7C8A" w14:textId="77777777" w:rsidR="00B158A2" w:rsidRPr="00E0090B" w:rsidRDefault="00B158A2" w:rsidP="00B158A2">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009111F6">
        <w:rPr>
          <w:b/>
        </w:rPr>
        <w:t>s</w:t>
      </w:r>
      <w:r>
        <w:t>)]/2</w:t>
      </w:r>
      <w:r w:rsidR="00E0090B">
        <w:tab/>
      </w:r>
      <w:r w:rsidR="00E0090B">
        <w:tab/>
      </w:r>
      <w:r w:rsidR="00E0090B">
        <w:tab/>
      </w:r>
      <w:r w:rsidR="00082B9E">
        <w:tab/>
      </w:r>
      <w:r w:rsidR="00E0090B">
        <w:t>(B.6.1</w:t>
      </w:r>
      <w:r w:rsidR="00082B9E">
        <w:t>8</w:t>
      </w:r>
      <w:r w:rsidR="00E0090B">
        <w:t>)</w:t>
      </w:r>
    </w:p>
    <w:p w14:paraId="75B575B3" w14:textId="77777777" w:rsidR="00BA7734" w:rsidRDefault="00BA7734"/>
    <w:p w14:paraId="4D713D60" w14:textId="77777777" w:rsidR="00BA7734" w:rsidRDefault="00F3333C">
      <w:r>
        <w:t>Now since we want to prove (B.</w:t>
      </w:r>
      <w:r w:rsidR="009111F6">
        <w:t>6</w:t>
      </w:r>
      <w:r>
        <w:t>.</w:t>
      </w:r>
      <w:r w:rsidR="00DE562D">
        <w:t>9</w:t>
      </w:r>
      <w:r>
        <w:t xml:space="preserve">), we </w:t>
      </w:r>
      <w:r w:rsidR="00DE562D">
        <w:t xml:space="preserve">first </w:t>
      </w:r>
      <w:r>
        <w:t xml:space="preserve">evaluate </w:t>
      </w:r>
      <w:r w:rsidR="00DE562D">
        <w:t xml:space="preserve">its left hand side using (B.6.18) twice, </w:t>
      </w:r>
    </w:p>
    <w:p w14:paraId="0C4C74B4" w14:textId="77777777" w:rsidR="009111F6" w:rsidRDefault="009111F6"/>
    <w:p w14:paraId="6C25D549" w14:textId="77777777" w:rsidR="009111F6" w:rsidRDefault="009111F6">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02743EB2" w14:textId="77777777" w:rsidR="009111F6" w:rsidRDefault="009111F6"/>
    <w:p w14:paraId="4095D8CE" w14:textId="77777777" w:rsidR="009111F6" w:rsidRDefault="009111F6">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4FAB1BC6" w14:textId="77777777" w:rsidR="009111F6" w:rsidRDefault="009111F6" w:rsidP="009111F6">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7255499A" w14:textId="77777777" w:rsidR="009111F6" w:rsidRDefault="009111F6" w:rsidP="009111F6"/>
    <w:p w14:paraId="4CF58E82" w14:textId="77777777" w:rsidR="009111F6" w:rsidRDefault="009111F6" w:rsidP="009111F6">
      <w:r>
        <w:tab/>
      </w:r>
      <w:r>
        <w:tab/>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rsidR="003C25BE">
        <w:t>)</w:t>
      </w:r>
      <w:r>
        <w:t>/2</w:t>
      </w:r>
      <w:r w:rsidR="00DE562D">
        <w:t xml:space="preserve">  .</w:t>
      </w:r>
    </w:p>
    <w:p w14:paraId="0368EAEB" w14:textId="77777777" w:rsidR="009111F6" w:rsidRDefault="009111F6" w:rsidP="009111F6"/>
    <w:p w14:paraId="6B08FD1B" w14:textId="77777777" w:rsidR="009111F6" w:rsidRDefault="00DE562D" w:rsidP="009111F6">
      <w:r>
        <w:t xml:space="preserve">Our task of showing that (B.6.9) is true </w:t>
      </w:r>
      <w:r w:rsidR="00A063CB">
        <w:t xml:space="preserve">then </w:t>
      </w:r>
      <w:r>
        <w:t xml:space="preserve">boils down to showing that the following equation is true: </w:t>
      </w:r>
      <w:r w:rsidR="009111F6">
        <w:t xml:space="preserve"> </w:t>
      </w:r>
    </w:p>
    <w:p w14:paraId="52E2D670" w14:textId="77777777" w:rsidR="009111F6" w:rsidRDefault="009111F6" w:rsidP="009111F6"/>
    <w:p w14:paraId="63497A9A" w14:textId="77777777" w:rsidR="009111F6" w:rsidRDefault="009111F6" w:rsidP="009111F6">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rsidR="003C25BE">
        <w:t>)</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3C25BE">
        <w:rPr>
          <w:rStyle w:val="superscript"/>
        </w:rPr>
        <w:t>c</w:t>
      </w:r>
      <w:r>
        <w:rPr>
          <w:rStyle w:val="superscript"/>
        </w:rPr>
        <w:t>)</w:t>
      </w:r>
      <w:r>
        <w:t>(</w:t>
      </w:r>
      <w:r>
        <w:rPr>
          <w:b/>
        </w:rPr>
        <w:t>s</w:t>
      </w:r>
      <w:r>
        <w:t>)  ?</w:t>
      </w:r>
    </w:p>
    <w:p w14:paraId="14F13FB6" w14:textId="77777777" w:rsidR="00082B9E" w:rsidRDefault="00082B9E" w:rsidP="009111F6"/>
    <w:p w14:paraId="0625F3D3" w14:textId="77777777" w:rsidR="00082B9E" w:rsidRDefault="00082B9E" w:rsidP="009111F6">
      <w:r>
        <w:t xml:space="preserve">A question mark indicates an equation that we want to show is true, but have not yet done so. </w:t>
      </w:r>
    </w:p>
    <w:p w14:paraId="79079CCC" w14:textId="77777777" w:rsidR="009111F6" w:rsidRDefault="009111F6" w:rsidP="009111F6">
      <w:r>
        <w:t>Cancelling (μ</w:t>
      </w:r>
      <w:r>
        <w:rPr>
          <w:rStyle w:val="subscript"/>
        </w:rPr>
        <w:t>1</w:t>
      </w:r>
      <w:r>
        <w:t>-μ</w:t>
      </w:r>
      <w:r>
        <w:rPr>
          <w:rStyle w:val="subscript"/>
        </w:rPr>
        <w:t>2</w:t>
      </w:r>
      <w:r>
        <w:t xml:space="preserve">) factors </w:t>
      </w:r>
      <w:r w:rsidR="00DE562D">
        <w:t>the equation in question becomes</w:t>
      </w:r>
    </w:p>
    <w:p w14:paraId="34173253" w14:textId="77777777" w:rsidR="009111F6" w:rsidRDefault="009111F6" w:rsidP="009111F6"/>
    <w:p w14:paraId="78F26980" w14:textId="77777777" w:rsidR="003C25BE" w:rsidRDefault="009111F6" w:rsidP="009111F6">
      <w:r>
        <w:t xml:space="preserve"> </w:t>
      </w:r>
      <w:r w:rsidR="00DE562D">
        <w:tab/>
      </w:r>
      <w:r>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sidR="003C25BE">
        <w:rPr>
          <w:rStyle w:val="subscript"/>
        </w:rPr>
        <w:t>n</w:t>
      </w:r>
      <w:r>
        <w:t>E</w:t>
      </w:r>
      <w:r w:rsidR="00E0090B">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rsidR="003C25BE">
        <w:t>)</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w:t>
      </w:r>
      <w:r w:rsidR="003C25BE">
        <w:rPr>
          <w:rStyle w:val="superscript"/>
        </w:rPr>
        <w:t>c</w:t>
      </w:r>
      <w:r>
        <w:rPr>
          <w:rStyle w:val="superscript"/>
        </w:rPr>
        <w:t>)</w:t>
      </w:r>
      <w:r>
        <w:t>(</w:t>
      </w:r>
      <w:r w:rsidR="00E0090B">
        <w:rPr>
          <w:b/>
        </w:rPr>
        <w:t>s</w:t>
      </w:r>
      <w:r w:rsidR="00DE562D">
        <w:t xml:space="preserve">)  </w:t>
      </w:r>
      <w:r w:rsidR="00DE562D">
        <w:tab/>
        <w:t>?</w:t>
      </w:r>
    </w:p>
    <w:p w14:paraId="06C63B0E" w14:textId="77777777" w:rsidR="003C25BE" w:rsidRDefault="003C25BE" w:rsidP="009111F6">
      <w:r>
        <w:t>or</w:t>
      </w:r>
    </w:p>
    <w:p w14:paraId="7DD43CC2" w14:textId="77777777" w:rsidR="003C25BE" w:rsidRDefault="003C25BE" w:rsidP="00082B9E">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sidR="00E0090B">
        <w:rPr>
          <w:rStyle w:val="subscript"/>
        </w:rPr>
        <w:t>2</w:t>
      </w:r>
      <w:r>
        <w:t>(</w:t>
      </w:r>
      <w:r w:rsidRPr="00B158A2">
        <w:rPr>
          <w:b/>
        </w:rPr>
        <w:t>s</w:t>
      </w:r>
      <w:r>
        <w:t>|</w:t>
      </w:r>
      <w:r w:rsidRPr="00B158A2">
        <w:rPr>
          <w:b/>
        </w:rPr>
        <w:t>x</w:t>
      </w:r>
      <w:r>
        <w:t>') – (1/2)(μ</w:t>
      </w:r>
      <w:r>
        <w:rPr>
          <w:rStyle w:val="subscript"/>
        </w:rPr>
        <w:t>2</w:t>
      </w:r>
      <w:r>
        <w:t>+ 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sidR="00643029">
        <w:rPr>
          <w:b/>
        </w:rPr>
        <w:t>s</w:t>
      </w:r>
      <w:r w:rsidR="00643029">
        <w:rPr>
          <w:b/>
        </w:rPr>
        <w:tab/>
      </w:r>
      <w:r>
        <w:t>)</w:t>
      </w:r>
      <w:r>
        <w:tab/>
        <w:t>?</w:t>
      </w:r>
      <w:r w:rsidR="00E0090B">
        <w:tab/>
      </w:r>
      <w:r w:rsidR="00082B9E">
        <w:tab/>
      </w:r>
      <w:r w:rsidR="00E0090B">
        <w:t>(B.6.1</w:t>
      </w:r>
      <w:r w:rsidR="00A063CB">
        <w:t>9</w:t>
      </w:r>
      <w:r w:rsidR="00E0090B">
        <w:t>)</w:t>
      </w:r>
    </w:p>
    <w:p w14:paraId="522BD2EA" w14:textId="77777777" w:rsidR="00891C3C" w:rsidRDefault="00891C3C" w:rsidP="009111F6"/>
    <w:p w14:paraId="76473F55" w14:textId="77777777" w:rsidR="00891C3C" w:rsidRPr="00E0090B" w:rsidRDefault="00891C3C" w:rsidP="009111F6">
      <w:r>
        <w:t>The integral can be replaced using (B.6.1</w:t>
      </w:r>
      <w:r w:rsidR="00A063CB">
        <w:t>8</w:t>
      </w:r>
      <w:r>
        <w:t xml:space="preserve">) with the s+ choice, </w:t>
      </w:r>
    </w:p>
    <w:p w14:paraId="2655A866" w14:textId="77777777" w:rsidR="009111F6" w:rsidRPr="009111F6" w:rsidRDefault="009111F6" w:rsidP="009111F6"/>
    <w:p w14:paraId="3F2A2919" w14:textId="77777777" w:rsidR="009111F6" w:rsidRDefault="00891C3C" w:rsidP="009111F6">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p>
    <w:p w14:paraId="4F7767F7" w14:textId="77777777" w:rsidR="00891C3C" w:rsidRDefault="00891C3C" w:rsidP="009111F6">
      <w:r>
        <w:t>so</w:t>
      </w:r>
    </w:p>
    <w:p w14:paraId="32DC5E4D" w14:textId="77777777" w:rsidR="00891C3C" w:rsidRDefault="00891C3C" w:rsidP="00082B9E">
      <w:pPr>
        <w:tabs>
          <w:tab w:val="left" w:pos="7200"/>
          <w:tab w:val="left" w:pos="7920"/>
          <w:tab w:val="right" w:pos="9270"/>
        </w:tabs>
      </w:pPr>
      <w:r>
        <w:tab/>
      </w:r>
      <w:r>
        <w:rPr>
          <w:color w:val="000000"/>
        </w:rPr>
        <w:t>(μ</w:t>
      </w:r>
      <w:r>
        <w:rPr>
          <w:rStyle w:val="subscript"/>
        </w:rPr>
        <w:t>1</w:t>
      </w:r>
      <w:r>
        <w:t>-μ</w:t>
      </w:r>
      <w:r>
        <w:rPr>
          <w:rStyle w:val="subscript"/>
        </w:rPr>
        <w:t>2</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Pr>
          <w:rStyle w:val="subscript"/>
        </w:rPr>
        <w:t>n</w:t>
      </w:r>
      <w:r w:rsidRPr="00532AAD">
        <w:t>A</w:t>
      </w:r>
      <w:r>
        <w:rPr>
          <w:rStyle w:val="subscript"/>
        </w:rPr>
        <w:t>z</w:t>
      </w:r>
      <w:r>
        <w:rPr>
          <w:rStyle w:val="superscript"/>
        </w:rPr>
        <w:t>(m)</w:t>
      </w:r>
      <w:r>
        <w:t>(</w:t>
      </w:r>
      <w:r>
        <w:rPr>
          <w:b/>
        </w:rPr>
        <w:t xml:space="preserve">s+) +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w:t>
      </w:r>
      <w:r w:rsidR="00A063CB">
        <w:t>.</w:t>
      </w:r>
      <w:r>
        <w:t xml:space="preserve">  </w:t>
      </w:r>
      <w:r w:rsidR="00082B9E">
        <w:tab/>
      </w:r>
      <w:r w:rsidR="00082B9E">
        <w:tab/>
      </w:r>
      <w:r w:rsidR="00082B9E">
        <w:tab/>
        <w:t>(B.6.</w:t>
      </w:r>
      <w:r w:rsidR="00A063CB">
        <w:t>20</w:t>
      </w:r>
      <w:r w:rsidR="00082B9E">
        <w:t>)</w:t>
      </w:r>
    </w:p>
    <w:p w14:paraId="4B1A7535" w14:textId="77777777" w:rsidR="00891C3C" w:rsidRDefault="00891C3C" w:rsidP="009111F6"/>
    <w:p w14:paraId="510F45CC" w14:textId="77777777" w:rsidR="00891C3C" w:rsidRDefault="00F74B93" w:rsidP="009111F6">
      <w:r>
        <w:t>O</w:t>
      </w:r>
      <w:r w:rsidR="00891C3C">
        <w:t>ur equation of interest (B.6.1</w:t>
      </w:r>
      <w:r w:rsidR="00A063CB">
        <w:t>9</w:t>
      </w:r>
      <w:r w:rsidR="00891C3C">
        <w:t>) is then</w:t>
      </w:r>
    </w:p>
    <w:p w14:paraId="51F59141" w14:textId="77777777" w:rsidR="00891C3C" w:rsidRDefault="00891C3C" w:rsidP="009111F6"/>
    <w:p w14:paraId="54D244E7" w14:textId="77777777" w:rsidR="00891C3C" w:rsidRDefault="00891C3C" w:rsidP="00891C3C">
      <w:r>
        <w:tab/>
      </w:r>
      <w:r w:rsidR="005A276D">
        <w:t xml:space="preserve">– </w:t>
      </w:r>
      <w:r>
        <w:t>∂</w:t>
      </w:r>
      <w:r>
        <w:rPr>
          <w:rStyle w:val="subscript"/>
        </w:rPr>
        <w:t>n</w:t>
      </w:r>
      <w:r w:rsidRPr="00532AAD">
        <w:t>A</w:t>
      </w:r>
      <w:r>
        <w:rPr>
          <w:rStyle w:val="subscript"/>
        </w:rPr>
        <w:t>z</w:t>
      </w:r>
      <w:r>
        <w:rPr>
          <w:rStyle w:val="superscript"/>
        </w:rPr>
        <w:t>(m)</w:t>
      </w:r>
      <w:r>
        <w:t>(</w:t>
      </w:r>
      <w:r>
        <w:rPr>
          <w:b/>
        </w:rPr>
        <w:t xml:space="preserve">s+) </w:t>
      </w:r>
      <w:r w:rsidR="005A276D">
        <w:rPr>
          <w:b/>
        </w:rPr>
        <w:t xml:space="preserve">– </w:t>
      </w:r>
      <w:r>
        <w:rPr>
          <w:b/>
        </w:rPr>
        <w:t xml:space="preserve">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t>+ 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sidR="00643029">
        <w:rPr>
          <w:b/>
        </w:rPr>
        <w:t>s</w:t>
      </w:r>
      <w:r>
        <w:t>)</w:t>
      </w:r>
      <w:r>
        <w:tab/>
        <w:t>?</w:t>
      </w:r>
    </w:p>
    <w:p w14:paraId="21AA270A" w14:textId="77777777" w:rsidR="00891C3C" w:rsidRDefault="00891C3C" w:rsidP="00891C3C">
      <w:r>
        <w:t>or</w:t>
      </w:r>
    </w:p>
    <w:p w14:paraId="17A86B4C" w14:textId="77777777" w:rsidR="00891C3C" w:rsidRDefault="00891C3C" w:rsidP="00891C3C">
      <w:r>
        <w:tab/>
      </w:r>
      <w:r w:rsidR="005A276D">
        <w:t xml:space="preserve">– </w:t>
      </w:r>
      <w:r>
        <w:t>∂</w:t>
      </w:r>
      <w:r>
        <w:rPr>
          <w:rStyle w:val="subscript"/>
        </w:rPr>
        <w:t>n</w:t>
      </w:r>
      <w:r w:rsidRPr="00532AAD">
        <w:t>A</w:t>
      </w:r>
      <w:r>
        <w:rPr>
          <w:rStyle w:val="subscript"/>
        </w:rPr>
        <w:t>z</w:t>
      </w:r>
      <w:r>
        <w:rPr>
          <w:rStyle w:val="superscript"/>
        </w:rPr>
        <w:t>(m)</w:t>
      </w:r>
      <w:r>
        <w:t>(</w:t>
      </w:r>
      <w:r>
        <w:rPr>
          <w:b/>
        </w:rPr>
        <w:t xml:space="preserve">s+) </w:t>
      </w:r>
      <w:r w:rsidR="005A276D">
        <w:rPr>
          <w:b/>
        </w:rPr>
        <w:t>–</w:t>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sidR="00643029">
        <w:rPr>
          <w:b/>
        </w:rPr>
        <w:t>s</w:t>
      </w:r>
      <w:r>
        <w:t>)</w:t>
      </w:r>
      <w:r>
        <w:tab/>
      </w:r>
      <w:r w:rsidR="005A276D">
        <w:t xml:space="preserve">   </w:t>
      </w:r>
      <w:r>
        <w:t>?</w:t>
      </w:r>
    </w:p>
    <w:p w14:paraId="33291315" w14:textId="77777777" w:rsidR="00643029" w:rsidRDefault="00643029" w:rsidP="00891C3C">
      <w:r>
        <w:t>or</w:t>
      </w:r>
    </w:p>
    <w:p w14:paraId="49CDE99D" w14:textId="77777777" w:rsidR="00643029" w:rsidRDefault="00643029" w:rsidP="00891C3C">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(m)</w:t>
      </w:r>
      <w:r>
        <w:t>(</w:t>
      </w:r>
      <w:r>
        <w:rPr>
          <w:b/>
        </w:rPr>
        <w:t>s+)</w:t>
      </w:r>
      <w:r>
        <w:t xml:space="preserve">      </w:t>
      </w:r>
      <w:r>
        <w:tab/>
        <w:t>?</w:t>
      </w:r>
    </w:p>
    <w:p w14:paraId="7B8815D5" w14:textId="77777777" w:rsidR="00643029" w:rsidRDefault="00643029" w:rsidP="00891C3C">
      <w:r>
        <w:t>or</w:t>
      </w:r>
    </w:p>
    <w:p w14:paraId="2EBA7880" w14:textId="77777777" w:rsidR="00643029" w:rsidRPr="00082B9E" w:rsidRDefault="00643029" w:rsidP="00082B9E">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rsidR="00A063CB">
        <w:rPr>
          <w:b/>
        </w:rPr>
        <w:t>+</w:t>
      </w:r>
      <w:r>
        <w:t>)  = ∂</w:t>
      </w:r>
      <w:r>
        <w:rPr>
          <w:rStyle w:val="subscript"/>
        </w:rPr>
        <w:t>n</w:t>
      </w:r>
      <w:r w:rsidRPr="00532AAD">
        <w:t>A</w:t>
      </w:r>
      <w:r>
        <w:rPr>
          <w:rStyle w:val="subscript"/>
        </w:rPr>
        <w:t>z</w:t>
      </w:r>
      <w:r>
        <w:t>(</w:t>
      </w:r>
      <w:r w:rsidRPr="00A063CB">
        <w:rPr>
          <w:b/>
        </w:rPr>
        <w:t>s</w:t>
      </w:r>
      <w:r w:rsidR="00A063CB">
        <w:t>+</w:t>
      </w:r>
      <w:r>
        <w:t>)</w:t>
      </w:r>
      <w:r>
        <w:tab/>
        <w:t>?</w:t>
      </w:r>
      <w:r w:rsidR="00082B9E">
        <w:tab/>
      </w:r>
      <w:r w:rsidR="00A063CB">
        <w:t>// using (B.6.6)</w:t>
      </w:r>
      <w:r w:rsidR="00082B9E">
        <w:tab/>
      </w:r>
      <w:r w:rsidR="00082B9E">
        <w:tab/>
      </w:r>
      <w:r w:rsidR="00082B9E">
        <w:tab/>
      </w:r>
      <w:r w:rsidR="00082B9E">
        <w:tab/>
      </w:r>
      <w:r w:rsidR="00082B9E">
        <w:tab/>
      </w:r>
      <w:r w:rsidR="00082B9E">
        <w:tab/>
        <w:t>(B.6.</w:t>
      </w:r>
      <w:r w:rsidR="00A063CB">
        <w:t>21</w:t>
      </w:r>
      <w:r w:rsidR="00082B9E">
        <w:t>)</w:t>
      </w:r>
    </w:p>
    <w:p w14:paraId="42ADA489" w14:textId="77777777" w:rsidR="00891C3C" w:rsidRPr="00891C3C" w:rsidRDefault="00891C3C" w:rsidP="00891C3C">
      <w:r>
        <w:tab/>
      </w:r>
    </w:p>
    <w:p w14:paraId="1A8DF40A" w14:textId="77777777" w:rsidR="00477581" w:rsidRPr="00082B9E" w:rsidRDefault="00477581" w:rsidP="009111F6">
      <w:r>
        <w:t>We no</w:t>
      </w:r>
      <w:r w:rsidR="00643029">
        <w:t>w</w:t>
      </w:r>
      <w:r>
        <w:t xml:space="preserve"> introduce a local cylindrical coordinate system in this manner relative to point</w:t>
      </w:r>
      <w:r w:rsidRPr="00643029">
        <w:rPr>
          <w:b/>
        </w:rPr>
        <w:t xml:space="preserve"> </w:t>
      </w:r>
      <w:r w:rsidR="00643029" w:rsidRPr="00082B9E">
        <w:rPr>
          <w:b/>
        </w:rPr>
        <w:t>s</w:t>
      </w:r>
    </w:p>
    <w:p w14:paraId="52D7D60F" w14:textId="77777777" w:rsidR="00477581" w:rsidRDefault="00477581" w:rsidP="009111F6"/>
    <w:p w14:paraId="3D3BE0A8" w14:textId="77777777" w:rsidR="00643029" w:rsidRPr="00D7305A" w:rsidRDefault="00477581" w:rsidP="009111F6">
      <w:r>
        <w:rPr>
          <w:color w:val="FF0000"/>
        </w:rPr>
        <w:tab/>
      </w:r>
      <w:r>
        <w:rPr>
          <w:color w:val="FF0000"/>
        </w:rPr>
        <w:tab/>
      </w:r>
      <w:r>
        <w:rPr>
          <w:color w:val="FF0000"/>
        </w:rPr>
        <w:tab/>
      </w:r>
      <w:r>
        <w:rPr>
          <w:color w:val="FF0000"/>
        </w:rPr>
        <w:tab/>
      </w:r>
      <w:r>
        <w:rPr>
          <w:color w:val="FF0000"/>
        </w:rPr>
        <w:tab/>
      </w:r>
      <w:r w:rsidR="00A063CB" w:rsidRPr="00001FA9">
        <w:rPr>
          <w:color w:val="FF0000"/>
        </w:rPr>
        <w:pict>
          <v:shape id="_x0000_i1026" type="#_x0000_t75" style="width:171.75pt;height:198.75pt">
            <v:imagedata r:id="rId7" o:title=""/>
          </v:shape>
        </w:pict>
      </w:r>
      <w:r w:rsidR="00D7305A">
        <w:rPr>
          <w:color w:val="FF0000"/>
        </w:rPr>
        <w:tab/>
      </w:r>
      <w:r w:rsidR="00D7305A">
        <w:rPr>
          <w:color w:val="FF0000"/>
        </w:rPr>
        <w:tab/>
      </w:r>
      <w:r w:rsidR="00D7305A">
        <w:rPr>
          <w:color w:val="FF0000"/>
        </w:rPr>
        <w:tab/>
      </w:r>
      <w:r w:rsidR="00D7305A">
        <w:rPr>
          <w:color w:val="FF0000"/>
        </w:rPr>
        <w:tab/>
      </w:r>
      <w:r w:rsidR="00D7305A">
        <w:t>Fig B.6</w:t>
      </w:r>
    </w:p>
    <w:p w14:paraId="3D265364" w14:textId="77777777" w:rsidR="00643029" w:rsidRDefault="00643029" w:rsidP="009111F6">
      <w:pPr>
        <w:rPr>
          <w:color w:val="FF0000"/>
        </w:rPr>
      </w:pPr>
    </w:p>
    <w:p w14:paraId="0259EC50" w14:textId="77777777" w:rsidR="00643029" w:rsidRPr="00643029" w:rsidRDefault="00643029" w:rsidP="009111F6">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4ECB6964" w14:textId="77777777" w:rsidR="00643029" w:rsidRDefault="00643029" w:rsidP="009111F6">
      <w:pPr>
        <w:rPr>
          <w:color w:val="FF0000"/>
        </w:rPr>
      </w:pPr>
    </w:p>
    <w:p w14:paraId="6C97013C" w14:textId="77777777" w:rsidR="00643029" w:rsidRPr="00643029" w:rsidRDefault="00643029" w:rsidP="00643029">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78175ED1" w14:textId="77777777" w:rsidR="00643029" w:rsidRDefault="00643029" w:rsidP="00643029">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339D7A3A" w14:textId="77777777" w:rsidR="00643029" w:rsidRPr="00082B9E" w:rsidRDefault="00643029" w:rsidP="00643029">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rsidR="00082B9E">
        <w:tab/>
      </w:r>
      <w:r w:rsidR="00082B9E">
        <w:tab/>
      </w:r>
      <w:r w:rsidR="00082B9E">
        <w:tab/>
      </w:r>
      <w:r w:rsidR="00082B9E">
        <w:tab/>
      </w:r>
      <w:r w:rsidR="00082B9E">
        <w:tab/>
      </w:r>
      <w:r w:rsidR="00082B9E">
        <w:tab/>
      </w:r>
      <w:r w:rsidR="00082B9E">
        <w:tab/>
      </w:r>
      <w:r w:rsidR="00082B9E">
        <w:tab/>
      </w:r>
      <w:r w:rsidR="00082B9E">
        <w:tab/>
      </w:r>
    </w:p>
    <w:p w14:paraId="3B66D81D" w14:textId="77777777" w:rsidR="00643029" w:rsidRDefault="00643029" w:rsidP="00643029">
      <w:pPr>
        <w:tabs>
          <w:tab w:val="left" w:pos="7200"/>
          <w:tab w:val="left" w:pos="7920"/>
          <w:tab w:val="right" w:pos="9270"/>
        </w:tabs>
      </w:pPr>
    </w:p>
    <w:p w14:paraId="737DB097" w14:textId="77777777" w:rsidR="00643029" w:rsidRDefault="00643029" w:rsidP="00643029">
      <w:pPr>
        <w:tabs>
          <w:tab w:val="left" w:pos="7200"/>
          <w:tab w:val="left" w:pos="7920"/>
          <w:tab w:val="right" w:pos="9270"/>
        </w:tabs>
      </w:pPr>
      <w:r>
        <w:t xml:space="preserve">Here we </w:t>
      </w:r>
      <w:r w:rsidR="00082B9E">
        <w:t xml:space="preserve">have </w:t>
      </w:r>
      <w:r>
        <w:t>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37EC8BD0" w14:textId="77777777" w:rsidR="00643029" w:rsidRDefault="00643029" w:rsidP="00643029">
      <w:pPr>
        <w:tabs>
          <w:tab w:val="left" w:pos="7200"/>
          <w:tab w:val="left" w:pos="7920"/>
          <w:tab w:val="right" w:pos="9270"/>
        </w:tabs>
      </w:pPr>
    </w:p>
    <w:p w14:paraId="08BC8741" w14:textId="77777777" w:rsidR="00643029" w:rsidRPr="00082B9E" w:rsidRDefault="00643029" w:rsidP="00643029">
      <w:pPr>
        <w:tabs>
          <w:tab w:val="left" w:pos="7200"/>
          <w:tab w:val="left" w:pos="7920"/>
          <w:tab w:val="right" w:pos="9270"/>
        </w:tabs>
      </w:pPr>
      <w:r>
        <w:tab/>
        <w:t>B</w:t>
      </w:r>
      <w:r>
        <w:rPr>
          <w:rStyle w:val="subscript"/>
        </w:rPr>
        <w:t>θ</w:t>
      </w:r>
      <w:r>
        <w:t>(s+)</w:t>
      </w:r>
      <w:r>
        <w:rPr>
          <w:rStyle w:val="subscript"/>
        </w:rPr>
        <w:t xml:space="preserve"> </w:t>
      </w:r>
      <w:r>
        <w:t>=  - ∂</w:t>
      </w:r>
      <w:r w:rsidR="00082B9E">
        <w:rPr>
          <w:rStyle w:val="subscript"/>
        </w:rPr>
        <w:t>n</w:t>
      </w:r>
      <w:r>
        <w:t>A</w:t>
      </w:r>
      <w:r>
        <w:rPr>
          <w:rStyle w:val="subscript"/>
        </w:rPr>
        <w:t>z</w:t>
      </w:r>
      <w:r>
        <w:t xml:space="preserve">(s+) </w:t>
      </w:r>
      <w:r w:rsidR="00082B9E">
        <w:t xml:space="preserve">. </w:t>
      </w:r>
      <w:r>
        <w:t xml:space="preserve"> </w:t>
      </w:r>
      <w:r w:rsidR="00082B9E">
        <w:tab/>
      </w:r>
      <w:r w:rsidR="00082B9E">
        <w:tab/>
      </w:r>
      <w:r w:rsidR="00082B9E">
        <w:tab/>
      </w:r>
      <w:r w:rsidR="00082B9E">
        <w:tab/>
      </w:r>
      <w:r w:rsidR="00082B9E">
        <w:tab/>
      </w:r>
      <w:r w:rsidR="00082B9E">
        <w:tab/>
      </w:r>
      <w:r w:rsidR="00082B9E">
        <w:tab/>
      </w:r>
      <w:r w:rsidR="00082B9E">
        <w:tab/>
      </w:r>
      <w:r w:rsidR="00082B9E">
        <w:tab/>
        <w:t>(B.6.2</w:t>
      </w:r>
      <w:r w:rsidR="00A063CB">
        <w:t>2</w:t>
      </w:r>
      <w:r w:rsidR="00082B9E">
        <w:t>)</w:t>
      </w:r>
    </w:p>
    <w:p w14:paraId="439D702D" w14:textId="77777777" w:rsidR="00643029" w:rsidRDefault="00643029" w:rsidP="00643029">
      <w:pPr>
        <w:tabs>
          <w:tab w:val="left" w:pos="7200"/>
          <w:tab w:val="left" w:pos="7920"/>
          <w:tab w:val="right" w:pos="9270"/>
        </w:tabs>
      </w:pPr>
    </w:p>
    <w:p w14:paraId="09E54498" w14:textId="77777777" w:rsidR="00643029" w:rsidRDefault="00643029" w:rsidP="00643029">
      <w:pPr>
        <w:tabs>
          <w:tab w:val="left" w:pos="7200"/>
          <w:tab w:val="left" w:pos="7920"/>
          <w:tab w:val="right" w:pos="9270"/>
        </w:tabs>
      </w:pPr>
      <w:r>
        <w:t>Since s+ is in the dielectric with μ</w:t>
      </w:r>
      <w:r>
        <w:rPr>
          <w:rStyle w:val="subscript"/>
        </w:rPr>
        <w:t>1</w:t>
      </w:r>
      <w:r>
        <w:t xml:space="preserve"> we then have</w:t>
      </w:r>
    </w:p>
    <w:p w14:paraId="3B853151" w14:textId="77777777" w:rsidR="00643029" w:rsidRDefault="00643029" w:rsidP="00643029">
      <w:pPr>
        <w:tabs>
          <w:tab w:val="left" w:pos="7200"/>
          <w:tab w:val="left" w:pos="7920"/>
          <w:tab w:val="right" w:pos="9270"/>
        </w:tabs>
      </w:pPr>
    </w:p>
    <w:p w14:paraId="7FC1CFCE" w14:textId="77777777" w:rsidR="00643029" w:rsidRDefault="00643029" w:rsidP="00643029">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p>
    <w:p w14:paraId="494E1ACE" w14:textId="77777777" w:rsidR="00643029" w:rsidRDefault="00643029" w:rsidP="00643029">
      <w:pPr>
        <w:tabs>
          <w:tab w:val="left" w:pos="7200"/>
          <w:tab w:val="left" w:pos="7920"/>
          <w:tab w:val="right" w:pos="9270"/>
        </w:tabs>
      </w:pPr>
      <w:r>
        <w:t>so</w:t>
      </w:r>
    </w:p>
    <w:p w14:paraId="54672C2C" w14:textId="77777777" w:rsidR="00643029" w:rsidRDefault="00643029" w:rsidP="00643029">
      <w:pPr>
        <w:tabs>
          <w:tab w:val="left" w:pos="7200"/>
          <w:tab w:val="left" w:pos="7920"/>
          <w:tab w:val="right" w:pos="9270"/>
        </w:tabs>
      </w:pPr>
      <w:r>
        <w:tab/>
        <w:t>-μ</w:t>
      </w:r>
      <w:r>
        <w:rPr>
          <w:rStyle w:val="subscript"/>
        </w:rPr>
        <w:t>1</w:t>
      </w:r>
      <w:r w:rsidRPr="00643029">
        <w:t xml:space="preserve"> </w:t>
      </w:r>
      <w:r>
        <w:t>H</w:t>
      </w:r>
      <w:r>
        <w:rPr>
          <w:rStyle w:val="subscript"/>
        </w:rPr>
        <w:t>θ</w:t>
      </w:r>
      <w:r>
        <w:t xml:space="preserve">(s+) = </w:t>
      </w:r>
      <w:r w:rsidRPr="00643029">
        <w:t xml:space="preserve"> </w:t>
      </w:r>
      <w:r>
        <w:t>∂</w:t>
      </w:r>
      <w:r>
        <w:rPr>
          <w:rStyle w:val="subscript"/>
        </w:rPr>
        <w:t>r</w:t>
      </w:r>
      <w:r>
        <w:t>A</w:t>
      </w:r>
      <w:r>
        <w:rPr>
          <w:rStyle w:val="subscript"/>
        </w:rPr>
        <w:t>z</w:t>
      </w:r>
      <w:r>
        <w:t>(s+)</w:t>
      </w:r>
      <w:r w:rsidR="00082B9E">
        <w:tab/>
      </w:r>
      <w:r w:rsidR="00082B9E">
        <w:tab/>
      </w:r>
      <w:r w:rsidR="00082B9E">
        <w:tab/>
      </w:r>
      <w:r w:rsidR="00082B9E">
        <w:tab/>
      </w:r>
      <w:r w:rsidR="00082B9E">
        <w:tab/>
      </w:r>
      <w:r w:rsidR="00082B9E">
        <w:tab/>
      </w:r>
      <w:r w:rsidR="00082B9E">
        <w:tab/>
      </w:r>
      <w:r w:rsidR="00082B9E">
        <w:tab/>
      </w:r>
      <w:r w:rsidR="00082B9E">
        <w:tab/>
        <w:t>(B.6.2</w:t>
      </w:r>
      <w:r w:rsidR="00A063CB">
        <w:t>3</w:t>
      </w:r>
      <w:r w:rsidR="00082B9E">
        <w:t>)</w:t>
      </w:r>
    </w:p>
    <w:p w14:paraId="15167DF0" w14:textId="77777777" w:rsidR="00082B9E" w:rsidRDefault="00082B9E" w:rsidP="00643029">
      <w:pPr>
        <w:tabs>
          <w:tab w:val="left" w:pos="7200"/>
          <w:tab w:val="left" w:pos="7920"/>
          <w:tab w:val="right" w:pos="9270"/>
        </w:tabs>
      </w:pPr>
    </w:p>
    <w:p w14:paraId="1AEA0D86" w14:textId="77777777" w:rsidR="00082B9E" w:rsidRDefault="00082B9E" w:rsidP="00643029">
      <w:pPr>
        <w:tabs>
          <w:tab w:val="left" w:pos="7200"/>
          <w:tab w:val="left" w:pos="7920"/>
          <w:tab w:val="right" w:pos="9270"/>
        </w:tabs>
      </w:pPr>
      <w:r>
        <w:t>But this last equation matches our equation in question (B.6.</w:t>
      </w:r>
      <w:r w:rsidR="00A063CB">
        <w:t>21</w:t>
      </w:r>
      <w:r>
        <w:t xml:space="preserve">), so we can then go back and erase all the question marks and we have then verified equation </w:t>
      </w:r>
      <w:r w:rsidR="008B1DB2">
        <w:t xml:space="preserve">(B.6.9) and our proof is complete. </w:t>
      </w:r>
    </w:p>
    <w:p w14:paraId="20157D09" w14:textId="77777777" w:rsidR="008B1DB2" w:rsidRDefault="008B1DB2" w:rsidP="00643029">
      <w:pPr>
        <w:tabs>
          <w:tab w:val="left" w:pos="7200"/>
          <w:tab w:val="left" w:pos="7920"/>
          <w:tab w:val="right" w:pos="9270"/>
        </w:tabs>
      </w:pPr>
    </w:p>
    <w:p w14:paraId="736A9450" w14:textId="77777777" w:rsidR="008B1DB2" w:rsidRPr="008B1DB2" w:rsidRDefault="008B1DB2" w:rsidP="00643029">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xml:space="preserve">), but we think his analysis also applies </w:t>
      </w:r>
      <w:r w:rsidR="00F74B93">
        <w:t>for</w:t>
      </w:r>
      <w:r>
        <w:t xml:space="preserve"> the Helmholtz propagators. The reason is that the Helmholtz complication does not really change the singular nature of things near R = 0. This is most obvious when comparing e</w:t>
      </w:r>
      <w:r>
        <w:rPr>
          <w:rStyle w:val="superscript"/>
        </w:rPr>
        <w:t>-jβR</w:t>
      </w:r>
      <w:r>
        <w:t xml:space="preserve">/4πR  to 1/4πR. </w:t>
      </w:r>
      <w:r w:rsidR="00F74B93">
        <w:t xml:space="preserve">If we are wrong about this conjecture, we can regard the above theorem as proven only for small β which in fact is the transmission line limit. </w:t>
      </w:r>
    </w:p>
    <w:p w14:paraId="5AC8BD4B" w14:textId="77777777" w:rsidR="00477581" w:rsidRPr="00CF51CC" w:rsidRDefault="00CF51CC" w:rsidP="00CF51CC">
      <w:pPr>
        <w:tabs>
          <w:tab w:val="left" w:pos="7200"/>
          <w:tab w:val="left" w:pos="7920"/>
          <w:tab w:val="right" w:pos="9270"/>
        </w:tabs>
      </w:pPr>
      <w:r>
        <w:tab/>
      </w:r>
      <w:r>
        <w:tab/>
        <w:t xml:space="preserve"> </w:t>
      </w:r>
    </w:p>
    <w:sectPr w:rsidR="00477581" w:rsidRPr="00CF51CC">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2F3D" w14:textId="77777777" w:rsidR="002E16AE" w:rsidRDefault="002E16AE">
      <w:r>
        <w:separator/>
      </w:r>
    </w:p>
  </w:endnote>
  <w:endnote w:type="continuationSeparator" w:id="0">
    <w:p w14:paraId="7945EAE6" w14:textId="77777777" w:rsidR="002E16AE" w:rsidRDefault="002E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2A61" w14:textId="77777777" w:rsidR="008734AF" w:rsidRDefault="008734A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F2004" w14:textId="77777777" w:rsidR="002E16AE" w:rsidRDefault="002E16AE">
      <w:r>
        <w:separator/>
      </w:r>
    </w:p>
  </w:footnote>
  <w:footnote w:type="continuationSeparator" w:id="0">
    <w:p w14:paraId="13DE2497" w14:textId="77777777" w:rsidR="002E16AE" w:rsidRDefault="002E16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EE0"/>
    <w:rsid w:val="0001344C"/>
    <w:rsid w:val="00032790"/>
    <w:rsid w:val="00037EE0"/>
    <w:rsid w:val="000522DF"/>
    <w:rsid w:val="000544B7"/>
    <w:rsid w:val="00054B07"/>
    <w:rsid w:val="00064021"/>
    <w:rsid w:val="00064C25"/>
    <w:rsid w:val="000742C9"/>
    <w:rsid w:val="000765E7"/>
    <w:rsid w:val="0008034B"/>
    <w:rsid w:val="00082B9E"/>
    <w:rsid w:val="00092C76"/>
    <w:rsid w:val="000A162F"/>
    <w:rsid w:val="000A21FD"/>
    <w:rsid w:val="000A6BDE"/>
    <w:rsid w:val="000C33C7"/>
    <w:rsid w:val="000D2080"/>
    <w:rsid w:val="000E162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2FE2"/>
    <w:rsid w:val="001E0BB5"/>
    <w:rsid w:val="001F1A3B"/>
    <w:rsid w:val="00202221"/>
    <w:rsid w:val="0020790D"/>
    <w:rsid w:val="002170F0"/>
    <w:rsid w:val="00227FEA"/>
    <w:rsid w:val="00240593"/>
    <w:rsid w:val="00252488"/>
    <w:rsid w:val="00257AC0"/>
    <w:rsid w:val="0026152B"/>
    <w:rsid w:val="00265985"/>
    <w:rsid w:val="0027631B"/>
    <w:rsid w:val="00283691"/>
    <w:rsid w:val="00290AFC"/>
    <w:rsid w:val="00291390"/>
    <w:rsid w:val="002A1618"/>
    <w:rsid w:val="002A48AF"/>
    <w:rsid w:val="002B5E5C"/>
    <w:rsid w:val="002C5CCF"/>
    <w:rsid w:val="002C5FD8"/>
    <w:rsid w:val="002D4894"/>
    <w:rsid w:val="002E16AE"/>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6A17"/>
    <w:rsid w:val="003B7107"/>
    <w:rsid w:val="003C25BE"/>
    <w:rsid w:val="003C7FEA"/>
    <w:rsid w:val="003E520D"/>
    <w:rsid w:val="00417E5B"/>
    <w:rsid w:val="00432272"/>
    <w:rsid w:val="00434FC0"/>
    <w:rsid w:val="0045357A"/>
    <w:rsid w:val="00453FB0"/>
    <w:rsid w:val="00454185"/>
    <w:rsid w:val="00454783"/>
    <w:rsid w:val="0046473F"/>
    <w:rsid w:val="004658B1"/>
    <w:rsid w:val="00477581"/>
    <w:rsid w:val="004811A4"/>
    <w:rsid w:val="00482F01"/>
    <w:rsid w:val="00491B69"/>
    <w:rsid w:val="00492F5E"/>
    <w:rsid w:val="00493529"/>
    <w:rsid w:val="004953A2"/>
    <w:rsid w:val="004A5033"/>
    <w:rsid w:val="004C03E8"/>
    <w:rsid w:val="004C0CE8"/>
    <w:rsid w:val="00510E6F"/>
    <w:rsid w:val="00511127"/>
    <w:rsid w:val="0052472D"/>
    <w:rsid w:val="005276A3"/>
    <w:rsid w:val="00541E29"/>
    <w:rsid w:val="005506A3"/>
    <w:rsid w:val="00555580"/>
    <w:rsid w:val="005640CA"/>
    <w:rsid w:val="00565072"/>
    <w:rsid w:val="00584B53"/>
    <w:rsid w:val="00597B03"/>
    <w:rsid w:val="005A173F"/>
    <w:rsid w:val="005A2484"/>
    <w:rsid w:val="005A276D"/>
    <w:rsid w:val="005A33E0"/>
    <w:rsid w:val="005A5EC8"/>
    <w:rsid w:val="005B538D"/>
    <w:rsid w:val="005B750B"/>
    <w:rsid w:val="005C0914"/>
    <w:rsid w:val="005C4E68"/>
    <w:rsid w:val="005D38C6"/>
    <w:rsid w:val="005E4F20"/>
    <w:rsid w:val="005E66BC"/>
    <w:rsid w:val="005F0E1C"/>
    <w:rsid w:val="00605A63"/>
    <w:rsid w:val="006160A6"/>
    <w:rsid w:val="00624100"/>
    <w:rsid w:val="006270FD"/>
    <w:rsid w:val="006415F0"/>
    <w:rsid w:val="00643029"/>
    <w:rsid w:val="00643A57"/>
    <w:rsid w:val="0064710F"/>
    <w:rsid w:val="00661929"/>
    <w:rsid w:val="00664F03"/>
    <w:rsid w:val="00674188"/>
    <w:rsid w:val="00675B08"/>
    <w:rsid w:val="006761D1"/>
    <w:rsid w:val="006823E5"/>
    <w:rsid w:val="00683180"/>
    <w:rsid w:val="006947A1"/>
    <w:rsid w:val="006A36F3"/>
    <w:rsid w:val="006A60A6"/>
    <w:rsid w:val="006B016E"/>
    <w:rsid w:val="006B7AA1"/>
    <w:rsid w:val="006C040C"/>
    <w:rsid w:val="006C2FB2"/>
    <w:rsid w:val="006C3D2C"/>
    <w:rsid w:val="006C7F46"/>
    <w:rsid w:val="006D2437"/>
    <w:rsid w:val="006D4393"/>
    <w:rsid w:val="006E630C"/>
    <w:rsid w:val="006F2C71"/>
    <w:rsid w:val="00720868"/>
    <w:rsid w:val="007363E2"/>
    <w:rsid w:val="00737EB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1217"/>
    <w:rsid w:val="007B2201"/>
    <w:rsid w:val="007C70C6"/>
    <w:rsid w:val="007E26A4"/>
    <w:rsid w:val="007E64D2"/>
    <w:rsid w:val="007E726A"/>
    <w:rsid w:val="008147ED"/>
    <w:rsid w:val="008217D9"/>
    <w:rsid w:val="00823551"/>
    <w:rsid w:val="0082785B"/>
    <w:rsid w:val="0083105B"/>
    <w:rsid w:val="0083175C"/>
    <w:rsid w:val="00833DC4"/>
    <w:rsid w:val="00841BA6"/>
    <w:rsid w:val="0085248A"/>
    <w:rsid w:val="00855BAC"/>
    <w:rsid w:val="008578E2"/>
    <w:rsid w:val="008675B1"/>
    <w:rsid w:val="00871DDE"/>
    <w:rsid w:val="008734AF"/>
    <w:rsid w:val="008917FA"/>
    <w:rsid w:val="00891C3C"/>
    <w:rsid w:val="008949E4"/>
    <w:rsid w:val="008A1D19"/>
    <w:rsid w:val="008A209E"/>
    <w:rsid w:val="008A55BF"/>
    <w:rsid w:val="008A5B7E"/>
    <w:rsid w:val="008B1DB2"/>
    <w:rsid w:val="008C5E6E"/>
    <w:rsid w:val="008C653B"/>
    <w:rsid w:val="008D336F"/>
    <w:rsid w:val="008F0702"/>
    <w:rsid w:val="008F073A"/>
    <w:rsid w:val="008F3D30"/>
    <w:rsid w:val="008F43C6"/>
    <w:rsid w:val="008F606C"/>
    <w:rsid w:val="008F7F5F"/>
    <w:rsid w:val="009111F6"/>
    <w:rsid w:val="00913848"/>
    <w:rsid w:val="009313DC"/>
    <w:rsid w:val="00934B66"/>
    <w:rsid w:val="00935C1C"/>
    <w:rsid w:val="00942AAE"/>
    <w:rsid w:val="00945ABF"/>
    <w:rsid w:val="00945D68"/>
    <w:rsid w:val="00960DBC"/>
    <w:rsid w:val="009736C0"/>
    <w:rsid w:val="00980C36"/>
    <w:rsid w:val="009835F4"/>
    <w:rsid w:val="00984E24"/>
    <w:rsid w:val="0098533C"/>
    <w:rsid w:val="009A32AD"/>
    <w:rsid w:val="009B2908"/>
    <w:rsid w:val="009C2FAF"/>
    <w:rsid w:val="009E477C"/>
    <w:rsid w:val="00A062A7"/>
    <w:rsid w:val="00A063CB"/>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A36"/>
    <w:rsid w:val="00A93E64"/>
    <w:rsid w:val="00A95DAD"/>
    <w:rsid w:val="00AA5695"/>
    <w:rsid w:val="00AB05E7"/>
    <w:rsid w:val="00AB118F"/>
    <w:rsid w:val="00AC59A5"/>
    <w:rsid w:val="00AC67B4"/>
    <w:rsid w:val="00AC78EE"/>
    <w:rsid w:val="00AD40B5"/>
    <w:rsid w:val="00AE5318"/>
    <w:rsid w:val="00AE788B"/>
    <w:rsid w:val="00AF199C"/>
    <w:rsid w:val="00AF5FF3"/>
    <w:rsid w:val="00B05949"/>
    <w:rsid w:val="00B158A2"/>
    <w:rsid w:val="00B15F00"/>
    <w:rsid w:val="00B173B7"/>
    <w:rsid w:val="00B20446"/>
    <w:rsid w:val="00B235D0"/>
    <w:rsid w:val="00B2408A"/>
    <w:rsid w:val="00B26899"/>
    <w:rsid w:val="00B36629"/>
    <w:rsid w:val="00B43029"/>
    <w:rsid w:val="00B44541"/>
    <w:rsid w:val="00B51354"/>
    <w:rsid w:val="00B5496F"/>
    <w:rsid w:val="00B63155"/>
    <w:rsid w:val="00B6681C"/>
    <w:rsid w:val="00B71D16"/>
    <w:rsid w:val="00B73D96"/>
    <w:rsid w:val="00B768CF"/>
    <w:rsid w:val="00B8156C"/>
    <w:rsid w:val="00B848B8"/>
    <w:rsid w:val="00B966B4"/>
    <w:rsid w:val="00B971ED"/>
    <w:rsid w:val="00BA374D"/>
    <w:rsid w:val="00BA7734"/>
    <w:rsid w:val="00BC09E2"/>
    <w:rsid w:val="00BC5EB6"/>
    <w:rsid w:val="00BD20BB"/>
    <w:rsid w:val="00BD6B0E"/>
    <w:rsid w:val="00BE20CE"/>
    <w:rsid w:val="00BE48D5"/>
    <w:rsid w:val="00BE5123"/>
    <w:rsid w:val="00C00248"/>
    <w:rsid w:val="00C00A8C"/>
    <w:rsid w:val="00C170B5"/>
    <w:rsid w:val="00C227E5"/>
    <w:rsid w:val="00C331FE"/>
    <w:rsid w:val="00C40F10"/>
    <w:rsid w:val="00C41294"/>
    <w:rsid w:val="00C44144"/>
    <w:rsid w:val="00C5077C"/>
    <w:rsid w:val="00C51A25"/>
    <w:rsid w:val="00C61C2C"/>
    <w:rsid w:val="00C66115"/>
    <w:rsid w:val="00C75B9C"/>
    <w:rsid w:val="00C766B1"/>
    <w:rsid w:val="00C7703F"/>
    <w:rsid w:val="00C809C1"/>
    <w:rsid w:val="00C821F8"/>
    <w:rsid w:val="00C82930"/>
    <w:rsid w:val="00C85D48"/>
    <w:rsid w:val="00C90C07"/>
    <w:rsid w:val="00C9126C"/>
    <w:rsid w:val="00C929F2"/>
    <w:rsid w:val="00C97452"/>
    <w:rsid w:val="00CA38E1"/>
    <w:rsid w:val="00CB2582"/>
    <w:rsid w:val="00CB6B3C"/>
    <w:rsid w:val="00CC3F55"/>
    <w:rsid w:val="00CC680B"/>
    <w:rsid w:val="00CC7D09"/>
    <w:rsid w:val="00CF51CC"/>
    <w:rsid w:val="00D01718"/>
    <w:rsid w:val="00D12023"/>
    <w:rsid w:val="00D16A0B"/>
    <w:rsid w:val="00D30172"/>
    <w:rsid w:val="00D35268"/>
    <w:rsid w:val="00D4672D"/>
    <w:rsid w:val="00D72B37"/>
    <w:rsid w:val="00D7305A"/>
    <w:rsid w:val="00D75654"/>
    <w:rsid w:val="00D83409"/>
    <w:rsid w:val="00D86832"/>
    <w:rsid w:val="00D93762"/>
    <w:rsid w:val="00DA068D"/>
    <w:rsid w:val="00DA351B"/>
    <w:rsid w:val="00DB0446"/>
    <w:rsid w:val="00DB3922"/>
    <w:rsid w:val="00DB519C"/>
    <w:rsid w:val="00DB67BA"/>
    <w:rsid w:val="00DC2580"/>
    <w:rsid w:val="00DC3201"/>
    <w:rsid w:val="00DC5007"/>
    <w:rsid w:val="00DC5D18"/>
    <w:rsid w:val="00DD01A1"/>
    <w:rsid w:val="00DD2407"/>
    <w:rsid w:val="00DD2C64"/>
    <w:rsid w:val="00DD555C"/>
    <w:rsid w:val="00DD56A6"/>
    <w:rsid w:val="00DD737D"/>
    <w:rsid w:val="00DD754F"/>
    <w:rsid w:val="00DE562D"/>
    <w:rsid w:val="00E0029E"/>
    <w:rsid w:val="00E0090B"/>
    <w:rsid w:val="00E02CE4"/>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3763"/>
    <w:rsid w:val="00F04E67"/>
    <w:rsid w:val="00F13BDE"/>
    <w:rsid w:val="00F15287"/>
    <w:rsid w:val="00F21DBF"/>
    <w:rsid w:val="00F3333C"/>
    <w:rsid w:val="00F3578B"/>
    <w:rsid w:val="00F42D11"/>
    <w:rsid w:val="00F4438E"/>
    <w:rsid w:val="00F5114F"/>
    <w:rsid w:val="00F55448"/>
    <w:rsid w:val="00F72302"/>
    <w:rsid w:val="00F74B93"/>
    <w:rsid w:val="00F92DB9"/>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31417"/>
  <w15:chartTrackingRefBased/>
  <w15:docId w15:val="{B61A6AB7-BD89-4F4A-A67B-B47CB164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92DB9"/>
    <w:rPr>
      <w:b/>
      <w:bCs/>
      <w:sz w:val="22"/>
      <w:szCs w:val="28"/>
      <w:lang w:val="en-US" w:eastAsia="en-US" w:bidi="ar-SA"/>
    </w:rPr>
  </w:style>
  <w:style w:type="character" w:styleId="Hyperlink">
    <w:name w:val="Hyperlink"/>
    <w:basedOn w:val="DefaultParagraphFont"/>
    <w:rsid w:val="008734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2853</Words>
  <Characters>13211</Characters>
  <Application>Microsoft Office Word</Application>
  <DocSecurity>4</DocSecurity>
  <Lines>307</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15910</CharactersWithSpaces>
  <SharedDoc>false</SharedDoc>
  <HLinks>
    <vt:vector size="24" baseType="variant">
      <vt:variant>
        <vt:i4>1048636</vt:i4>
      </vt:variant>
      <vt:variant>
        <vt:i4>20</vt:i4>
      </vt:variant>
      <vt:variant>
        <vt:i4>0</vt:i4>
      </vt:variant>
      <vt:variant>
        <vt:i4>5</vt:i4>
      </vt:variant>
      <vt:variant>
        <vt:lpwstr/>
      </vt:variant>
      <vt:variant>
        <vt:lpwstr>_Toc377710973</vt:lpwstr>
      </vt:variant>
      <vt:variant>
        <vt:i4>1048636</vt:i4>
      </vt:variant>
      <vt:variant>
        <vt:i4>14</vt:i4>
      </vt:variant>
      <vt:variant>
        <vt:i4>0</vt:i4>
      </vt:variant>
      <vt:variant>
        <vt:i4>5</vt:i4>
      </vt:variant>
      <vt:variant>
        <vt:lpwstr/>
      </vt:variant>
      <vt:variant>
        <vt:lpwstr>_Toc377710972</vt:lpwstr>
      </vt:variant>
      <vt:variant>
        <vt:i4>1048636</vt:i4>
      </vt:variant>
      <vt:variant>
        <vt:i4>8</vt:i4>
      </vt:variant>
      <vt:variant>
        <vt:i4>0</vt:i4>
      </vt:variant>
      <vt:variant>
        <vt:i4>5</vt:i4>
      </vt:variant>
      <vt:variant>
        <vt:lpwstr/>
      </vt:variant>
      <vt:variant>
        <vt:lpwstr>_Toc377710971</vt:lpwstr>
      </vt:variant>
      <vt:variant>
        <vt:i4>1048636</vt:i4>
      </vt:variant>
      <vt:variant>
        <vt:i4>2</vt:i4>
      </vt:variant>
      <vt:variant>
        <vt:i4>0</vt:i4>
      </vt:variant>
      <vt:variant>
        <vt:i4>5</vt:i4>
      </vt:variant>
      <vt:variant>
        <vt:lpwstr/>
      </vt:variant>
      <vt:variant>
        <vt:lpwstr>_Toc377710970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2026-09-06T23:53:00Z</dcterms:created>
  <dcterms:modified xsi:type="dcterms:W3CDTF">2026-09-06T23:53:00Z</dcterms:modified>
</cp:coreProperties>
</file>