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E80C4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376EBBA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E224825" w14:textId="77777777" w:rsidR="004E436B" w:rsidRPr="004E436B" w:rsidRDefault="004E436B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E436B">
        <w:rPr>
          <w:color w:val="FF0000"/>
        </w:rPr>
        <w:t xml:space="preserve">This is my original strip calculation where I ignore the transverse H field and I end up getting a result which is only half the Kuester result. This led to my email with him and to my learning my error. </w:t>
      </w:r>
    </w:p>
    <w:p w14:paraId="74366FAE" w14:textId="77777777" w:rsidR="004E436B" w:rsidRDefault="004E436B">
      <w:pPr>
        <w:tabs>
          <w:tab w:val="left" w:pos="7200"/>
          <w:tab w:val="left" w:pos="7920"/>
          <w:tab w:val="right" w:pos="9270"/>
        </w:tabs>
      </w:pPr>
    </w:p>
    <w:p w14:paraId="676767E9" w14:textId="77777777" w:rsidR="004E436B" w:rsidRDefault="004E436B">
      <w:pPr>
        <w:tabs>
          <w:tab w:val="left" w:pos="7200"/>
          <w:tab w:val="left" w:pos="7920"/>
          <w:tab w:val="right" w:pos="9270"/>
        </w:tabs>
      </w:pPr>
    </w:p>
    <w:p w14:paraId="050A3FAC" w14:textId="77777777" w:rsidR="00517716" w:rsidRDefault="00517716" w:rsidP="00517716">
      <w:pPr>
        <w:pStyle w:val="Heading3"/>
      </w:pPr>
      <w:bookmarkStart w:id="0" w:name="_Toc377842472"/>
      <w:r>
        <w:t xml:space="preserve">C.5 The DC internal inductance of a </w:t>
      </w:r>
      <w:bookmarkEnd w:id="0"/>
      <w:r>
        <w:t>thin strip conductor</w:t>
      </w:r>
    </w:p>
    <w:p w14:paraId="75395DC8" w14:textId="77777777" w:rsidR="00517716" w:rsidRDefault="00517716" w:rsidP="00517716"/>
    <w:p w14:paraId="34CFB99E" w14:textId="77777777" w:rsidR="00517716" w:rsidRPr="00E70512" w:rsidRDefault="00517716" w:rsidP="00517716">
      <w:r>
        <w:t>The strip geometry is as follows, where we assume J</w:t>
      </w:r>
      <w:r>
        <w:rPr>
          <w:rStyle w:val="subscript"/>
        </w:rPr>
        <w:t>z</w:t>
      </w:r>
      <w:r>
        <w:t xml:space="preserve"> is uniform and total current is I  : </w:t>
      </w:r>
    </w:p>
    <w:p w14:paraId="2010B4E6" w14:textId="77777777" w:rsidR="00291390" w:rsidRDefault="00517716">
      <w:r>
        <w:tab/>
      </w:r>
      <w:r>
        <w:tab/>
      </w:r>
      <w:r>
        <w:tab/>
      </w:r>
    </w:p>
    <w:p w14:paraId="3BF88E82" w14:textId="77777777" w:rsidR="00517716" w:rsidRPr="00543826" w:rsidRDefault="00517716">
      <w:r>
        <w:tab/>
      </w:r>
      <w:r>
        <w:tab/>
      </w:r>
      <w:r>
        <w:tab/>
      </w:r>
      <w:r w:rsidR="00A732B8">
        <w:pict w14:anchorId="4325CD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7.5pt;height:43.5pt">
            <v:imagedata r:id="rId6" o:title=""/>
          </v:shape>
        </w:pict>
      </w:r>
      <w:r>
        <w:tab/>
      </w:r>
      <w:r>
        <w:tab/>
      </w:r>
      <w:r w:rsidR="00543826">
        <w:tab/>
      </w:r>
      <w:r w:rsidR="00543826">
        <w:tab/>
      </w:r>
      <w:r w:rsidR="00543826">
        <w:tab/>
        <w:t>Fig C.5</w:t>
      </w:r>
    </w:p>
    <w:p w14:paraId="497FD87C" w14:textId="77777777" w:rsidR="00517716" w:rsidRDefault="00517716"/>
    <w:p w14:paraId="48A0DCEC" w14:textId="77777777" w:rsidR="00517716" w:rsidRDefault="004C4E6C">
      <w:r>
        <w:t>We also</w:t>
      </w:r>
      <w:r w:rsidR="00517716">
        <w:t xml:space="preserve"> assume w &gt;&gt; d so we can ignore end effects. </w:t>
      </w:r>
      <w:r>
        <w:t xml:space="preserve">The figure below is an end view of the flat conductor rotated to a vertical position, but only a central segment of the conductor is shown. </w:t>
      </w:r>
    </w:p>
    <w:p w14:paraId="5E481556" w14:textId="77777777" w:rsidR="00517716" w:rsidRDefault="00517716"/>
    <w:p w14:paraId="0E6768A6" w14:textId="77777777" w:rsidR="00517716" w:rsidRDefault="00517716">
      <w:r>
        <w:tab/>
      </w:r>
      <w:r>
        <w:tab/>
      </w:r>
      <w:r w:rsidR="00A732B8">
        <w:pict w14:anchorId="1C51300F">
          <v:shape id="_x0000_i1026" type="#_x0000_t75" style="width:313.5pt;height:215.25pt">
            <v:imagedata r:id="rId7" o:title=""/>
          </v:shape>
        </w:pict>
      </w:r>
      <w:r w:rsidR="00543826">
        <w:tab/>
      </w:r>
      <w:r w:rsidR="00543826">
        <w:tab/>
      </w:r>
      <w:r w:rsidR="00543826">
        <w:tab/>
        <w:t>Fig C.6</w:t>
      </w:r>
    </w:p>
    <w:p w14:paraId="30266B11" w14:textId="77777777" w:rsidR="004C4E6C" w:rsidRDefault="004C4E6C"/>
    <w:p w14:paraId="4CE63EF2" w14:textId="77777777" w:rsidR="004C4E6C" w:rsidRDefault="004C4E6C">
      <w:r>
        <w:t>The uniform current density J</w:t>
      </w:r>
      <w:r>
        <w:rPr>
          <w:rStyle w:val="subscript"/>
        </w:rPr>
        <w:t>z</w:t>
      </w:r>
      <w:r>
        <w:t xml:space="preserve"> is out of the plane of paper as shown on the right. Based on Fig C.2 we expect the H field to have the directions shown on the right, both inside and not far away outside the surface of the conductor. </w:t>
      </w:r>
    </w:p>
    <w:p w14:paraId="3809A69A" w14:textId="77777777" w:rsidR="004C4E6C" w:rsidRPr="004C4E6C" w:rsidRDefault="004C4E6C">
      <w:r>
        <w:tab/>
        <w:t>The current density is given by</w:t>
      </w:r>
      <w:r w:rsidR="00A732B8">
        <w:t xml:space="preserve"> I/area, </w:t>
      </w:r>
    </w:p>
    <w:p w14:paraId="65492FDE" w14:textId="77777777" w:rsidR="00517716" w:rsidRDefault="00517716"/>
    <w:p w14:paraId="43BE5441" w14:textId="77777777" w:rsidR="00517716" w:rsidRPr="00197C28" w:rsidRDefault="004C4E6C" w:rsidP="00543826">
      <w:pPr>
        <w:tabs>
          <w:tab w:val="left" w:pos="7200"/>
          <w:tab w:val="left" w:pos="7920"/>
          <w:tab w:val="right" w:pos="9270"/>
        </w:tabs>
      </w:pPr>
      <w:r>
        <w:tab/>
      </w:r>
      <w:r w:rsidR="00517716">
        <w:t>J</w:t>
      </w:r>
      <w:r w:rsidR="00517716">
        <w:rPr>
          <w:rStyle w:val="subscript"/>
        </w:rPr>
        <w:t>z</w:t>
      </w:r>
      <w:r w:rsidR="00517716">
        <w:t xml:space="preserve"> = I/(wd)</w:t>
      </w:r>
      <w:r w:rsidR="00A732B8">
        <w:t xml:space="preserve"> .</w:t>
      </w:r>
      <w:r w:rsidR="00197C28">
        <w:tab/>
      </w:r>
      <w:r w:rsidR="00197C28">
        <w:tab/>
      </w:r>
      <w:r w:rsidR="00197C28">
        <w:tab/>
      </w:r>
      <w:r w:rsidR="00197C28">
        <w:tab/>
      </w:r>
      <w:r w:rsidR="00197C28">
        <w:tab/>
      </w:r>
      <w:r w:rsidR="00197C28">
        <w:tab/>
      </w:r>
      <w:r w:rsidR="00197C28">
        <w:tab/>
      </w:r>
      <w:r w:rsidR="00197C28">
        <w:tab/>
      </w:r>
      <w:r w:rsidR="00197C28">
        <w:tab/>
      </w:r>
      <w:r w:rsidR="00197C28">
        <w:tab/>
      </w:r>
      <w:r w:rsidR="00197C28">
        <w:tab/>
        <w:t>(C.5.1)</w:t>
      </w:r>
    </w:p>
    <w:p w14:paraId="77B31E12" w14:textId="77777777" w:rsidR="00517716" w:rsidRDefault="00517716" w:rsidP="00517716"/>
    <w:p w14:paraId="2D959E4A" w14:textId="77777777" w:rsidR="00A732B8" w:rsidRDefault="004C4E6C" w:rsidP="00517716">
      <w:r>
        <w:t>Applying Ampere's Law to the red loop one finds</w:t>
      </w:r>
    </w:p>
    <w:p w14:paraId="5FE63933" w14:textId="77777777" w:rsidR="00A732B8" w:rsidRDefault="00A732B8" w:rsidP="00517716"/>
    <w:p w14:paraId="1E2D3BD6" w14:textId="77777777" w:rsidR="00A732B8" w:rsidRPr="00A732B8" w:rsidRDefault="00A732B8" w:rsidP="00A732B8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>J</w:t>
      </w:r>
      <w:r>
        <w:t xml:space="preserve"> </w:t>
      </w:r>
      <w:r>
        <w:sym w:font="Symbol" w:char="F0B7"/>
      </w:r>
      <w:r>
        <w:t xml:space="preserve"> d</w:t>
      </w:r>
      <w:r>
        <w:rPr>
          <w:b/>
        </w:rPr>
        <w:t>S</w:t>
      </w:r>
      <w:r>
        <w:t xml:space="preserve"> 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</w:t>
      </w:r>
      <w:r>
        <w:t xml:space="preserve"> </w:t>
      </w:r>
      <w:r>
        <w:rPr>
          <w:b/>
        </w:rPr>
        <w:t xml:space="preserve">H </w:t>
      </w:r>
      <w:r>
        <w:sym w:font="Symbol" w:char="F0B7"/>
      </w:r>
      <w:r>
        <w:t xml:space="preserve"> d</w:t>
      </w:r>
      <w:r w:rsidRPr="00E16E3F">
        <w:rPr>
          <w:b/>
        </w:rPr>
        <w:t>s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732B8">
        <w:rPr>
          <w:i/>
        </w:rPr>
        <w:tab/>
        <w:t>(1.1.37)</w:t>
      </w:r>
    </w:p>
    <w:p w14:paraId="485D4035" w14:textId="77777777" w:rsidR="00517716" w:rsidRDefault="00A732B8" w:rsidP="00517716">
      <w:r>
        <w:t>so</w:t>
      </w:r>
    </w:p>
    <w:p w14:paraId="3C750553" w14:textId="77777777" w:rsidR="00517716" w:rsidRPr="00A732B8" w:rsidRDefault="00517716" w:rsidP="00543826">
      <w:pPr>
        <w:tabs>
          <w:tab w:val="left" w:pos="7200"/>
          <w:tab w:val="left" w:pos="7920"/>
          <w:tab w:val="right" w:pos="9270"/>
        </w:tabs>
      </w:pPr>
      <w:r w:rsidRPr="004C4E6C">
        <w:rPr>
          <w:color w:val="000000"/>
        </w:rPr>
        <w:lastRenderedPageBreak/>
        <w:tab/>
        <w:t>J</w:t>
      </w:r>
      <w:r w:rsidRPr="004C4E6C">
        <w:rPr>
          <w:rStyle w:val="subscript"/>
          <w:color w:val="000000"/>
        </w:rPr>
        <w:t>z</w:t>
      </w:r>
      <w:r w:rsidRPr="004C4E6C">
        <w:rPr>
          <w:color w:val="000000"/>
        </w:rPr>
        <w:t xml:space="preserve"> 2x s  =  2H(x)s</w:t>
      </w:r>
      <w:r w:rsidRPr="004C4E6C">
        <w:rPr>
          <w:color w:val="000000"/>
        </w:rPr>
        <w:tab/>
        <w:t>=&gt;</w:t>
      </w:r>
      <w:r w:rsidRPr="004C4E6C">
        <w:rPr>
          <w:color w:val="000000"/>
        </w:rPr>
        <w:tab/>
        <w:t>H(x) = J</w:t>
      </w:r>
      <w:r w:rsidRPr="004C4E6C">
        <w:rPr>
          <w:rStyle w:val="subscript"/>
          <w:color w:val="000000"/>
        </w:rPr>
        <w:t>z</w:t>
      </w:r>
      <w:r w:rsidRPr="004C4E6C">
        <w:rPr>
          <w:color w:val="000000"/>
        </w:rPr>
        <w:t>x  = Ix/(wd)</w:t>
      </w:r>
      <w:r w:rsidR="005B6637" w:rsidRPr="004C4E6C">
        <w:rPr>
          <w:color w:val="000000"/>
        </w:rPr>
        <w:tab/>
      </w:r>
      <w:r w:rsidR="005B6637" w:rsidRPr="004C4E6C">
        <w:rPr>
          <w:color w:val="000000"/>
        </w:rPr>
        <w:tab/>
        <w:t>H/I = x/(wd)</w:t>
      </w:r>
      <w:r w:rsidR="00A732B8">
        <w:tab/>
      </w:r>
      <w:r w:rsidR="009C236A">
        <w:tab/>
      </w:r>
      <w:r w:rsidR="009C236A">
        <w:tab/>
        <w:t>(C.5.2)</w:t>
      </w:r>
      <w:r w:rsidR="00A732B8">
        <w:tab/>
      </w:r>
    </w:p>
    <w:p w14:paraId="705A1359" w14:textId="77777777" w:rsidR="00517716" w:rsidRPr="004C4E6C" w:rsidRDefault="00517716" w:rsidP="00517716">
      <w:pPr>
        <w:rPr>
          <w:color w:val="000000"/>
        </w:rPr>
      </w:pPr>
    </w:p>
    <w:p w14:paraId="4AA52123" w14:textId="77777777" w:rsidR="00517716" w:rsidRPr="004C4E6C" w:rsidRDefault="00517716" w:rsidP="00517716">
      <w:pPr>
        <w:rPr>
          <w:color w:val="000000"/>
        </w:rPr>
      </w:pPr>
      <w:r w:rsidRPr="004C4E6C">
        <w:rPr>
          <w:color w:val="000000"/>
        </w:rPr>
        <w:tab/>
      </w:r>
      <w:r w:rsidR="005B6637" w:rsidRPr="004C4E6C">
        <w:rPr>
          <w:color w:val="000000"/>
        </w:rPr>
        <w:t>d</w:t>
      </w:r>
      <w:r w:rsidRPr="004C4E6C">
        <w:rPr>
          <w:color w:val="000000"/>
        </w:rPr>
        <w:t>L</w:t>
      </w:r>
      <w:r w:rsidRPr="004C4E6C">
        <w:rPr>
          <w:rStyle w:val="subscript"/>
          <w:color w:val="000000"/>
        </w:rPr>
        <w:t>i</w:t>
      </w:r>
      <w:r w:rsidRPr="004C4E6C">
        <w:rPr>
          <w:color w:val="000000"/>
        </w:rPr>
        <w:t xml:space="preserve"> = μ</w:t>
      </w:r>
      <w:r w:rsidRPr="004C4E6C">
        <w:rPr>
          <w:rStyle w:val="subscript"/>
          <w:color w:val="000000"/>
        </w:rPr>
        <w:t>i</w:t>
      </w:r>
      <w:r w:rsidRPr="004C4E6C">
        <w:rPr>
          <w:color w:val="000000"/>
        </w:rPr>
        <w:t xml:space="preserve"> </w:t>
      </w:r>
      <w:r w:rsidRPr="004C4E6C">
        <w:rPr>
          <w:rFonts w:ascii="Lucida Sans Unicode" w:hAnsi="Lucida Sans Unicode"/>
          <w:color w:val="000000"/>
          <w:sz w:val="32"/>
        </w:rPr>
        <w:t>∫</w:t>
      </w:r>
      <w:r w:rsidRPr="004C4E6C">
        <w:rPr>
          <w:rStyle w:val="subscript"/>
          <w:color w:val="000000"/>
        </w:rPr>
        <w:t xml:space="preserve">in </w:t>
      </w:r>
      <w:r w:rsidRPr="004C4E6C">
        <w:rPr>
          <w:color w:val="000000"/>
        </w:rPr>
        <w:t>dS (H/I)</w:t>
      </w:r>
      <w:r w:rsidRPr="004C4E6C">
        <w:rPr>
          <w:rStyle w:val="superscript"/>
          <w:color w:val="000000"/>
        </w:rPr>
        <w:t>2</w:t>
      </w:r>
      <w:r w:rsidRPr="004C4E6C">
        <w:rPr>
          <w:color w:val="000000"/>
        </w:rPr>
        <w:t xml:space="preserve">  = μ</w:t>
      </w:r>
      <w:r w:rsidRPr="004C4E6C">
        <w:rPr>
          <w:rStyle w:val="subscript"/>
          <w:color w:val="000000"/>
        </w:rPr>
        <w:t>i</w:t>
      </w:r>
      <w:r w:rsidRPr="004C4E6C">
        <w:rPr>
          <w:color w:val="000000"/>
        </w:rPr>
        <w:t xml:space="preserve"> (wd)</w:t>
      </w:r>
      <w:r w:rsidRPr="004C4E6C">
        <w:rPr>
          <w:rStyle w:val="superscript"/>
          <w:color w:val="000000"/>
        </w:rPr>
        <w:t>-2</w:t>
      </w:r>
      <w:r w:rsidRPr="004C4E6C">
        <w:rPr>
          <w:color w:val="000000"/>
        </w:rPr>
        <w:t xml:space="preserve"> </w:t>
      </w:r>
      <w:r w:rsidR="005B6637" w:rsidRPr="004C4E6C">
        <w:rPr>
          <w:color w:val="000000"/>
        </w:rPr>
        <w:t>s</w:t>
      </w:r>
      <w:r w:rsidRPr="004C4E6C">
        <w:rPr>
          <w:color w:val="000000"/>
        </w:rPr>
        <w:t xml:space="preserve"> </w:t>
      </w:r>
      <w:r w:rsidRPr="004C4E6C">
        <w:rPr>
          <w:color w:val="000000"/>
        </w:rPr>
        <w:fldChar w:fldCharType="begin"/>
      </w:r>
      <w:r w:rsidRPr="004C4E6C">
        <w:rPr>
          <w:color w:val="000000"/>
        </w:rPr>
        <w:instrText>EQ \s\up4( \i \fc\</w:instrText>
      </w:r>
      <w:r w:rsidRPr="004C4E6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4C4E6C">
        <w:rPr>
          <w:color w:val="000000"/>
        </w:rPr>
        <w:instrText>\in</w:instrText>
      </w:r>
      <w:r w:rsidRPr="004C4E6C">
        <w:rPr>
          <w:color w:val="000000"/>
          <w:szCs w:val="22"/>
        </w:rPr>
        <w:instrText>(</w:instrText>
      </w:r>
      <w:r w:rsidRPr="004C4E6C">
        <w:rPr>
          <w:b/>
          <w:color w:val="000000"/>
          <w:sz w:val="18"/>
          <w:szCs w:val="18"/>
        </w:rPr>
        <w:instrText>-d/2, d/2</w:instrText>
      </w:r>
      <w:r w:rsidRPr="004C4E6C">
        <w:rPr>
          <w:color w:val="000000"/>
          <w:szCs w:val="22"/>
        </w:rPr>
        <w:instrText>, )</w:instrText>
      </w:r>
      <w:r w:rsidRPr="004C4E6C">
        <w:rPr>
          <w:color w:val="000000"/>
        </w:rPr>
        <w:instrText>)</w:instrText>
      </w:r>
      <w:r w:rsidRPr="004C4E6C">
        <w:rPr>
          <w:color w:val="000000"/>
        </w:rPr>
        <w:fldChar w:fldCharType="separate"/>
      </w:r>
      <w:r w:rsidRPr="004C4E6C">
        <w:rPr>
          <w:b/>
          <w:noProof/>
          <w:color w:val="000000"/>
        </w:rPr>
        <w:t>!Syntax Error, I</w:t>
      </w:r>
      <w:r w:rsidRPr="004C4E6C">
        <w:rPr>
          <w:color w:val="000000"/>
        </w:rPr>
        <w:fldChar w:fldCharType="end"/>
      </w:r>
      <w:r w:rsidRPr="004C4E6C">
        <w:rPr>
          <w:color w:val="000000"/>
        </w:rPr>
        <w:t xml:space="preserve"> dx x</w:t>
      </w:r>
      <w:r w:rsidRPr="004C4E6C">
        <w:rPr>
          <w:rStyle w:val="superscript"/>
          <w:color w:val="000000"/>
        </w:rPr>
        <w:t>2</w:t>
      </w:r>
      <w:r w:rsidRPr="004C4E6C">
        <w:rPr>
          <w:color w:val="000000"/>
        </w:rPr>
        <w:t xml:space="preserve">  = μ</w:t>
      </w:r>
      <w:r w:rsidRPr="004C4E6C">
        <w:rPr>
          <w:rStyle w:val="subscript"/>
          <w:color w:val="000000"/>
        </w:rPr>
        <w:t>i</w:t>
      </w:r>
      <w:r w:rsidRPr="004C4E6C">
        <w:rPr>
          <w:color w:val="000000"/>
        </w:rPr>
        <w:t xml:space="preserve"> (wd)</w:t>
      </w:r>
      <w:r w:rsidRPr="004C4E6C">
        <w:rPr>
          <w:rStyle w:val="superscript"/>
          <w:color w:val="000000"/>
        </w:rPr>
        <w:t>-2</w:t>
      </w:r>
      <w:r w:rsidRPr="004C4E6C">
        <w:rPr>
          <w:color w:val="000000"/>
        </w:rPr>
        <w:t xml:space="preserve">  2</w:t>
      </w:r>
      <w:r w:rsidR="005B6637" w:rsidRPr="004C4E6C">
        <w:rPr>
          <w:color w:val="000000"/>
        </w:rPr>
        <w:t>s</w:t>
      </w:r>
      <w:r w:rsidRPr="004C4E6C">
        <w:rPr>
          <w:color w:val="000000"/>
        </w:rPr>
        <w:t xml:space="preserve">  (1/3)(d/2)</w:t>
      </w:r>
      <w:r w:rsidRPr="004C4E6C">
        <w:rPr>
          <w:rStyle w:val="superscript"/>
          <w:color w:val="000000"/>
        </w:rPr>
        <w:t>3</w:t>
      </w:r>
    </w:p>
    <w:p w14:paraId="3BF51375" w14:textId="77777777" w:rsidR="00517716" w:rsidRPr="004C4E6C" w:rsidRDefault="00517716" w:rsidP="00517716">
      <w:pPr>
        <w:rPr>
          <w:color w:val="000000"/>
        </w:rPr>
      </w:pPr>
    </w:p>
    <w:p w14:paraId="43F83DE1" w14:textId="77777777" w:rsidR="00517716" w:rsidRPr="009C236A" w:rsidRDefault="00517716">
      <w:r w:rsidRPr="004C4E6C">
        <w:rPr>
          <w:color w:val="000000"/>
        </w:rPr>
        <w:tab/>
      </w:r>
      <w:r w:rsidRPr="004C4E6C">
        <w:rPr>
          <w:color w:val="000000"/>
        </w:rPr>
        <w:tab/>
        <w:t>= (1/12) μ</w:t>
      </w:r>
      <w:r w:rsidRPr="004C4E6C">
        <w:rPr>
          <w:rStyle w:val="subscript"/>
          <w:color w:val="000000"/>
        </w:rPr>
        <w:t>i</w:t>
      </w:r>
      <w:r w:rsidRPr="004C4E6C">
        <w:rPr>
          <w:color w:val="000000"/>
        </w:rPr>
        <w:t xml:space="preserve"> (</w:t>
      </w:r>
      <w:r w:rsidR="005B6637" w:rsidRPr="004C4E6C">
        <w:rPr>
          <w:color w:val="000000"/>
        </w:rPr>
        <w:t>s</w:t>
      </w:r>
      <w:r w:rsidRPr="004C4E6C">
        <w:rPr>
          <w:color w:val="000000"/>
        </w:rPr>
        <w:t>d/w</w:t>
      </w:r>
      <w:r w:rsidRPr="004C4E6C">
        <w:rPr>
          <w:rStyle w:val="superscript"/>
          <w:color w:val="000000"/>
        </w:rPr>
        <w:t>2</w:t>
      </w:r>
      <w:r w:rsidRPr="004C4E6C">
        <w:rPr>
          <w:color w:val="000000"/>
        </w:rPr>
        <w:t>)</w:t>
      </w:r>
      <w:r w:rsidR="00BA62EB" w:rsidRPr="004C4E6C">
        <w:rPr>
          <w:color w:val="000000"/>
        </w:rPr>
        <w:t xml:space="preserve"> </w:t>
      </w:r>
      <w:r w:rsidR="009C236A">
        <w:tab/>
      </w:r>
      <w:r w:rsidR="009C236A">
        <w:tab/>
      </w:r>
      <w:r w:rsidR="009C236A">
        <w:tab/>
      </w:r>
      <w:r w:rsidR="009C236A">
        <w:tab/>
        <w:t>// dS = sdx</w:t>
      </w:r>
    </w:p>
    <w:p w14:paraId="256ABA6E" w14:textId="77777777" w:rsidR="005B6637" w:rsidRDefault="005B6637"/>
    <w:p w14:paraId="0A7ED1B3" w14:textId="77777777" w:rsidR="005B6637" w:rsidRDefault="005B6637">
      <w:r>
        <w:t>Ignoring end ef</w:t>
      </w:r>
      <w:r w:rsidR="00A732B8">
        <w:t xml:space="preserve">fects, we then set s = w  to get the </w:t>
      </w:r>
      <w:r w:rsidR="00197C28">
        <w:t xml:space="preserve">DC internal </w:t>
      </w:r>
      <w:r w:rsidR="00A732B8">
        <w:t>inductance of the full strip,</w:t>
      </w:r>
    </w:p>
    <w:p w14:paraId="3E3F7B4C" w14:textId="77777777" w:rsidR="005B6637" w:rsidRDefault="005B6637"/>
    <w:p w14:paraId="2469E016" w14:textId="77777777" w:rsidR="005B6637" w:rsidRDefault="005B6637" w:rsidP="00543826">
      <w:pPr>
        <w:tabs>
          <w:tab w:val="left" w:pos="7200"/>
          <w:tab w:val="left" w:pos="7920"/>
          <w:tab w:val="right" w:pos="9270"/>
        </w:tabs>
      </w:pPr>
      <w:r w:rsidRPr="00A732B8">
        <w:rPr>
          <w:color w:val="000000"/>
        </w:rPr>
        <w:tab/>
        <w:t>L</w:t>
      </w:r>
      <w:r w:rsidRPr="00A732B8">
        <w:rPr>
          <w:rStyle w:val="subscript"/>
          <w:color w:val="000000"/>
        </w:rPr>
        <w:t>i</w:t>
      </w:r>
      <w:r w:rsidRPr="00A732B8">
        <w:rPr>
          <w:color w:val="000000"/>
        </w:rPr>
        <w:t xml:space="preserve"> = (1/12) μ</w:t>
      </w:r>
      <w:r w:rsidRPr="00A732B8">
        <w:rPr>
          <w:rStyle w:val="subscript"/>
          <w:color w:val="000000"/>
        </w:rPr>
        <w:t>i</w:t>
      </w:r>
      <w:r w:rsidRPr="00A732B8">
        <w:rPr>
          <w:color w:val="000000"/>
        </w:rPr>
        <w:t xml:space="preserve"> (d/w)   = (μ</w:t>
      </w:r>
      <w:r w:rsidRPr="00A732B8">
        <w:rPr>
          <w:rStyle w:val="subscript"/>
          <w:color w:val="000000"/>
        </w:rPr>
        <w:t>i</w:t>
      </w:r>
      <w:r w:rsidR="00B3301D">
        <w:rPr>
          <w:color w:val="000000"/>
        </w:rPr>
        <w:t xml:space="preserve">/8π) [ 2π/3 </w:t>
      </w:r>
      <w:r w:rsidRPr="00A732B8">
        <w:rPr>
          <w:color w:val="000000"/>
        </w:rPr>
        <w:t xml:space="preserve">(d/w) ] </w:t>
      </w:r>
      <w:r w:rsidR="00197C28">
        <w:tab/>
      </w:r>
      <w:r w:rsidR="00197C28">
        <w:tab/>
      </w:r>
      <w:r w:rsidR="00AE0E33">
        <w:t>// strip w&gt;&gt;d</w:t>
      </w:r>
      <w:r w:rsidR="00197C28">
        <w:tab/>
      </w:r>
      <w:r w:rsidR="00197C28">
        <w:tab/>
      </w:r>
      <w:r w:rsidR="00197C28">
        <w:tab/>
        <w:t>(C.5.</w:t>
      </w:r>
      <w:r w:rsidR="009C236A">
        <w:t>3</w:t>
      </w:r>
      <w:r w:rsidR="00197C28">
        <w:t>)</w:t>
      </w:r>
    </w:p>
    <w:p w14:paraId="0CC67ECB" w14:textId="77777777" w:rsidR="00B3301D" w:rsidRDefault="00B3301D" w:rsidP="00543826">
      <w:pPr>
        <w:tabs>
          <w:tab w:val="left" w:pos="7200"/>
          <w:tab w:val="left" w:pos="7920"/>
          <w:tab w:val="right" w:pos="9270"/>
        </w:tabs>
      </w:pPr>
    </w:p>
    <w:p w14:paraId="35FADA35" w14:textId="77777777" w:rsidR="00B3301D" w:rsidRPr="004E436B" w:rsidRDefault="004E436B" w:rsidP="0054382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E436B">
        <w:rPr>
          <w:color w:val="FF0000"/>
        </w:rPr>
        <w:t xml:space="preserve">[ the correct solution has 1/6 instead of 1/12 ] </w:t>
      </w:r>
    </w:p>
    <w:p w14:paraId="73920063" w14:textId="77777777" w:rsidR="00517716" w:rsidRPr="00517716" w:rsidRDefault="00517716">
      <w:r>
        <w:tab/>
      </w:r>
      <w:r>
        <w:tab/>
      </w:r>
    </w:p>
    <w:sectPr w:rsidR="00517716" w:rsidRPr="00517716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A4FE1" w14:textId="77777777" w:rsidR="00F03935" w:rsidRDefault="00F03935">
      <w:r>
        <w:separator/>
      </w:r>
    </w:p>
  </w:endnote>
  <w:endnote w:type="continuationSeparator" w:id="0">
    <w:p w14:paraId="5FC29C9E" w14:textId="77777777" w:rsidR="00F03935" w:rsidRDefault="00F03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482B9" w14:textId="77777777" w:rsidR="00B3301D" w:rsidRDefault="00B3301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E436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F93F2" w14:textId="77777777" w:rsidR="00F03935" w:rsidRDefault="00F03935">
      <w:r>
        <w:separator/>
      </w:r>
    </w:p>
  </w:footnote>
  <w:footnote w:type="continuationSeparator" w:id="0">
    <w:p w14:paraId="4A828245" w14:textId="77777777" w:rsidR="00F03935" w:rsidRDefault="00F039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3227"/>
    <w:rsid w:val="0001344C"/>
    <w:rsid w:val="00032790"/>
    <w:rsid w:val="000522DF"/>
    <w:rsid w:val="00052D45"/>
    <w:rsid w:val="000544B7"/>
    <w:rsid w:val="00054B07"/>
    <w:rsid w:val="00064021"/>
    <w:rsid w:val="00064C25"/>
    <w:rsid w:val="000765E7"/>
    <w:rsid w:val="00077FB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97C28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643A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C4E6C"/>
    <w:rsid w:val="004E436B"/>
    <w:rsid w:val="00510E6F"/>
    <w:rsid w:val="00511127"/>
    <w:rsid w:val="00517716"/>
    <w:rsid w:val="0052472D"/>
    <w:rsid w:val="005276A3"/>
    <w:rsid w:val="00540DD7"/>
    <w:rsid w:val="00543826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6637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3227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9344B"/>
    <w:rsid w:val="009A32AD"/>
    <w:rsid w:val="009B2908"/>
    <w:rsid w:val="009C236A"/>
    <w:rsid w:val="009C2FAF"/>
    <w:rsid w:val="009E20E9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32B8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0E33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301D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A62EB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81D"/>
    <w:rsid w:val="00C40F10"/>
    <w:rsid w:val="00C41294"/>
    <w:rsid w:val="00C5077C"/>
    <w:rsid w:val="00C51A25"/>
    <w:rsid w:val="00C51B10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3935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29BE1B"/>
  <w15:chartTrackingRefBased/>
  <w15:docId w15:val="{79506926-D821-4922-AA7B-59AD4852D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1209</Characters>
  <Application>Microsoft Office Word</Application>
  <DocSecurity>4</DocSecurity>
  <Lines>46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2026-09-06T23:55:00Z</dcterms:created>
  <dcterms:modified xsi:type="dcterms:W3CDTF">2026-09-06T23:55:00Z</dcterms:modified>
</cp:coreProperties>
</file>