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694CA" w14:textId="77777777" w:rsidR="00291390" w:rsidRDefault="00271922">
      <w:pPr>
        <w:tabs>
          <w:tab w:val="right" w:pos="9270"/>
        </w:tabs>
      </w:pPr>
      <w:r>
        <w:rPr>
          <w:b/>
        </w:rPr>
        <w:t>Rewrite Section 1.6</w:t>
      </w:r>
      <w:r w:rsidR="00291390">
        <w:rPr>
          <w:b/>
        </w:rPr>
        <w:tab/>
      </w:r>
      <w:r w:rsidR="00291390">
        <w:tab/>
      </w:r>
      <w:r w:rsidR="00291390">
        <w:tab/>
      </w:r>
      <w:r w:rsidR="00291390">
        <w:tab/>
      </w:r>
      <w:r w:rsidR="00291390">
        <w:tab/>
      </w:r>
      <w:r w:rsidR="00291390">
        <w:tab/>
        <w:t>PhL</w:t>
      </w:r>
      <w:r w:rsidR="00291390">
        <w:tab/>
      </w:r>
      <w:r w:rsidR="00291390">
        <w:tab/>
      </w:r>
      <w:r w:rsidR="00A07C10">
        <w:t>12.3.13</w:t>
      </w:r>
    </w:p>
    <w:p w14:paraId="3486DE6D" w14:textId="77777777" w:rsidR="00291390" w:rsidRDefault="00291390">
      <w:pPr>
        <w:tabs>
          <w:tab w:val="left" w:pos="7200"/>
          <w:tab w:val="left" w:pos="7920"/>
          <w:tab w:val="right" w:pos="9270"/>
        </w:tabs>
      </w:pPr>
    </w:p>
    <w:p w14:paraId="350FDBA8" w14:textId="77777777" w:rsidR="00A07C10" w:rsidRPr="00A07C10" w:rsidRDefault="00A07C10">
      <w:pPr>
        <w:tabs>
          <w:tab w:val="left" w:pos="7200"/>
          <w:tab w:val="left" w:pos="7920"/>
          <w:tab w:val="right" w:pos="9270"/>
        </w:tabs>
        <w:rPr>
          <w:color w:val="FF0000"/>
        </w:rPr>
      </w:pPr>
      <w:r w:rsidRPr="00A07C10">
        <w:rPr>
          <w:color w:val="FF0000"/>
        </w:rPr>
        <w:t xml:space="preserve">This painful doc was fully reviewed on 12.5.13, see comments in red. All issues are resolved. </w:t>
      </w:r>
    </w:p>
    <w:p w14:paraId="3C6A90A0" w14:textId="77777777" w:rsidR="00A07C10" w:rsidRDefault="00A07C10">
      <w:pPr>
        <w:tabs>
          <w:tab w:val="left" w:pos="7200"/>
          <w:tab w:val="left" w:pos="7920"/>
          <w:tab w:val="right" w:pos="9270"/>
        </w:tabs>
      </w:pPr>
    </w:p>
    <w:p w14:paraId="5F3B26BC" w14:textId="77777777" w:rsidR="004C6DE4" w:rsidRDefault="004C6DE4">
      <w:pPr>
        <w:tabs>
          <w:tab w:val="left" w:pos="7200"/>
          <w:tab w:val="left" w:pos="7920"/>
          <w:tab w:val="right" w:pos="9270"/>
        </w:tabs>
      </w:pPr>
      <w:r>
        <w:t xml:space="preserve">(1) When I first wrote this section, I was aware of the fact that in the round wire example, the E and B fields would come out being complex in a complicated manner, and here I was trying to "allow for that" in my formalism. But now I realize that the round wire E and B fields are the </w:t>
      </w:r>
      <w:r w:rsidRPr="004C6DE4">
        <w:rPr>
          <w:b/>
        </w:rPr>
        <w:t>E</w:t>
      </w:r>
      <w:r>
        <w:t xml:space="preserve">(r,m) type partial waves and not the actual E and B fields like </w:t>
      </w:r>
      <w:r w:rsidRPr="00AD6B8B">
        <w:rPr>
          <w:b/>
        </w:rPr>
        <w:t>E</w:t>
      </w:r>
      <w:r w:rsidRPr="00AD6B8B">
        <w:t>(</w:t>
      </w:r>
      <w:r w:rsidRPr="00AD6B8B">
        <w:rPr>
          <w:b/>
        </w:rPr>
        <w:t>x</w:t>
      </w:r>
      <w:r w:rsidRPr="00AD6B8B">
        <w:t>,t)</w:t>
      </w:r>
      <w:r>
        <w:t xml:space="preserve"> . So that motivation is weakened. </w:t>
      </w:r>
      <w:r w:rsidR="00B9361F">
        <w:t xml:space="preserve">Especially section (b) was motivated in this manner, and I now think that section should be completely dropped. </w:t>
      </w:r>
      <w:r w:rsidR="00525E9A">
        <w:t xml:space="preserve">NO, </w:t>
      </w:r>
      <w:r w:rsidR="00525E9A" w:rsidRPr="003714C7">
        <w:rPr>
          <w:color w:val="FF0000"/>
        </w:rPr>
        <w:t>belay that order</w:t>
      </w:r>
      <w:r w:rsidR="00525E9A">
        <w:t xml:space="preserve">, because I refer to this later in the round wire stuff with true </w:t>
      </w:r>
      <w:r w:rsidR="00525E9A" w:rsidRPr="00FA5204">
        <w:rPr>
          <w:b/>
        </w:rPr>
        <w:t>E</w:t>
      </w:r>
      <w:r w:rsidR="00525E9A">
        <w:t>(</w:t>
      </w:r>
      <w:r w:rsidR="00525E9A" w:rsidRPr="00FA5204">
        <w:rPr>
          <w:b/>
        </w:rPr>
        <w:t>x</w:t>
      </w:r>
      <w:r w:rsidR="00525E9A">
        <w:t xml:space="preserve">,t) fields! </w:t>
      </w:r>
    </w:p>
    <w:p w14:paraId="7B49E79D" w14:textId="77777777" w:rsidR="003714C7" w:rsidRDefault="003714C7">
      <w:pPr>
        <w:tabs>
          <w:tab w:val="left" w:pos="7200"/>
          <w:tab w:val="left" w:pos="7920"/>
          <w:tab w:val="right" w:pos="9270"/>
        </w:tabs>
      </w:pPr>
    </w:p>
    <w:p w14:paraId="5D4772C3" w14:textId="77777777" w:rsidR="003714C7" w:rsidRPr="003714C7" w:rsidRDefault="003714C7">
      <w:pPr>
        <w:tabs>
          <w:tab w:val="left" w:pos="7200"/>
          <w:tab w:val="left" w:pos="7920"/>
          <w:tab w:val="right" w:pos="9270"/>
        </w:tabs>
        <w:rPr>
          <w:b/>
          <w:color w:val="FF0000"/>
        </w:rPr>
      </w:pPr>
      <w:r w:rsidRPr="003714C7">
        <w:rPr>
          <w:b/>
          <w:color w:val="FF0000"/>
        </w:rPr>
        <w:t xml:space="preserve">The issue of different field components having different phases. </w:t>
      </w:r>
    </w:p>
    <w:p w14:paraId="190A7F14" w14:textId="77777777" w:rsidR="004C6DE4" w:rsidRDefault="004C6DE4">
      <w:pPr>
        <w:tabs>
          <w:tab w:val="left" w:pos="7200"/>
          <w:tab w:val="left" w:pos="7920"/>
          <w:tab w:val="right" w:pos="9270"/>
        </w:tabs>
      </w:pPr>
    </w:p>
    <w:p w14:paraId="42B9ECBF" w14:textId="77777777" w:rsidR="004C6DE4" w:rsidRDefault="004C6DE4">
      <w:pPr>
        <w:tabs>
          <w:tab w:val="left" w:pos="7200"/>
          <w:tab w:val="left" w:pos="7920"/>
          <w:tab w:val="right" w:pos="9270"/>
        </w:tabs>
      </w:pPr>
      <w:r>
        <w:t xml:space="preserve">(2) In the original, I started with this breakdown where I allowed </w:t>
      </w:r>
      <w:r w:rsidRPr="004C6DE4">
        <w:rPr>
          <w:b/>
        </w:rPr>
        <w:t>E</w:t>
      </w:r>
      <w:r>
        <w:t xml:space="preserve"> to be complex</w:t>
      </w:r>
    </w:p>
    <w:p w14:paraId="71BC23FD" w14:textId="77777777" w:rsidR="004C6DE4" w:rsidRDefault="004C6DE4">
      <w:pPr>
        <w:tabs>
          <w:tab w:val="left" w:pos="7200"/>
          <w:tab w:val="left" w:pos="7920"/>
          <w:tab w:val="right" w:pos="9270"/>
        </w:tabs>
      </w:pPr>
    </w:p>
    <w:p w14:paraId="59BDA17C" w14:textId="77777777" w:rsidR="004C6DE4" w:rsidRDefault="004C6DE4" w:rsidP="004C6DE4">
      <w:r>
        <w:tab/>
      </w:r>
      <w:r w:rsidRPr="00183071">
        <w:rPr>
          <w:b/>
        </w:rPr>
        <w:t>E</w:t>
      </w:r>
      <w:r>
        <w:t xml:space="preserve">(x,t) = </w:t>
      </w:r>
      <w:r w:rsidRPr="00183071">
        <w:rPr>
          <w:b/>
        </w:rPr>
        <w:t>e</w:t>
      </w:r>
      <w:r>
        <w:t xml:space="preserve">(x,t) + j </w:t>
      </w:r>
      <w:r w:rsidRPr="00183071">
        <w:rPr>
          <w:b/>
        </w:rPr>
        <w:t>e</w:t>
      </w:r>
      <w:r>
        <w:t>'(x,t)</w:t>
      </w:r>
    </w:p>
    <w:p w14:paraId="5AE9068F" w14:textId="77777777" w:rsidR="004C6DE4" w:rsidRDefault="004C6DE4" w:rsidP="004C6DE4"/>
    <w:p w14:paraId="38AD8719" w14:textId="77777777" w:rsidR="004C6DE4" w:rsidRDefault="004C6DE4" w:rsidP="004C6DE4">
      <w:r>
        <w:t xml:space="preserve">where now </w:t>
      </w:r>
      <w:r w:rsidRPr="004C6DE4">
        <w:rPr>
          <w:b/>
        </w:rPr>
        <w:t>e</w:t>
      </w:r>
      <w:r>
        <w:t xml:space="preserve"> and </w:t>
      </w:r>
      <w:r w:rsidRPr="004C6DE4">
        <w:rPr>
          <w:b/>
        </w:rPr>
        <w:t>e</w:t>
      </w:r>
      <w:r>
        <w:t xml:space="preserve">' are real and hopefully are physical for different problems. I then made a mistake. I forced all components of </w:t>
      </w:r>
      <w:r w:rsidRPr="00AD6B8B">
        <w:rPr>
          <w:b/>
        </w:rPr>
        <w:t>E</w:t>
      </w:r>
      <w:r w:rsidRPr="00AD6B8B">
        <w:t>(</w:t>
      </w:r>
      <w:r w:rsidRPr="00AD6B8B">
        <w:rPr>
          <w:b/>
        </w:rPr>
        <w:t>x</w:t>
      </w:r>
      <w:r w:rsidRPr="00AD6B8B">
        <w:t>,t)</w:t>
      </w:r>
      <w:r>
        <w:t xml:space="preserve"> to have the same phase in a monochrome situation, such as</w:t>
      </w:r>
    </w:p>
    <w:p w14:paraId="74249A2D" w14:textId="77777777" w:rsidR="004C6DE4" w:rsidRDefault="004C6DE4">
      <w:pPr>
        <w:tabs>
          <w:tab w:val="left" w:pos="7200"/>
          <w:tab w:val="left" w:pos="7920"/>
          <w:tab w:val="right" w:pos="9270"/>
        </w:tabs>
      </w:pPr>
    </w:p>
    <w:p w14:paraId="3B3BB738" w14:textId="77777777" w:rsidR="004C6DE4" w:rsidRDefault="004C6DE4">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6E6FBD">
        <w:rPr>
          <w:b/>
          <w:i/>
        </w:rPr>
        <w:t>e</w:t>
      </w:r>
      <w:r>
        <w:t>(</w:t>
      </w:r>
      <w:r w:rsidRPr="00183071">
        <w:rPr>
          <w:b/>
        </w:rPr>
        <w:t>x</w:t>
      </w:r>
      <w:r>
        <w:t>,ω</w:t>
      </w:r>
      <w:r>
        <w:rPr>
          <w:rStyle w:val="subscript"/>
        </w:rPr>
        <w:t>1</w:t>
      </w:r>
      <w:r>
        <w:t>)</w:t>
      </w:r>
    </w:p>
    <w:p w14:paraId="7CF0B762" w14:textId="77777777" w:rsidR="004C6DE4" w:rsidRDefault="004C6DE4">
      <w:pPr>
        <w:tabs>
          <w:tab w:val="left" w:pos="7200"/>
          <w:tab w:val="left" w:pos="7920"/>
          <w:tab w:val="right" w:pos="9270"/>
        </w:tabs>
      </w:pPr>
    </w:p>
    <w:p w14:paraId="39B814DA" w14:textId="77777777" w:rsidR="004C6DE4" w:rsidRDefault="004C6DE4">
      <w:pPr>
        <w:tabs>
          <w:tab w:val="left" w:pos="7200"/>
          <w:tab w:val="left" w:pos="7920"/>
          <w:tab w:val="right" w:pos="9270"/>
        </w:tabs>
      </w:pPr>
      <w:r>
        <w:t xml:space="preserve">where I clamed then that </w:t>
      </w:r>
      <w:r w:rsidRPr="006E6FBD">
        <w:rPr>
          <w:b/>
          <w:i/>
        </w:rPr>
        <w:t>e</w:t>
      </w:r>
      <w:r>
        <w:t>(</w:t>
      </w:r>
      <w:r w:rsidRPr="00183071">
        <w:rPr>
          <w:b/>
        </w:rPr>
        <w:t>x</w:t>
      </w:r>
      <w:r>
        <w:t>,ω</w:t>
      </w:r>
      <w:r>
        <w:rPr>
          <w:rStyle w:val="subscript"/>
        </w:rPr>
        <w:t>1</w:t>
      </w:r>
      <w:r>
        <w:t>) was real. That would mean in turn that</w:t>
      </w:r>
    </w:p>
    <w:p w14:paraId="6604B88C" w14:textId="77777777" w:rsidR="004C6DE4" w:rsidRDefault="004C6DE4">
      <w:pPr>
        <w:tabs>
          <w:tab w:val="left" w:pos="7200"/>
          <w:tab w:val="left" w:pos="7920"/>
          <w:tab w:val="right" w:pos="9270"/>
        </w:tabs>
      </w:pPr>
    </w:p>
    <w:p w14:paraId="5E28CC64" w14:textId="77777777" w:rsidR="004C6DE4" w:rsidRDefault="004C6DE4">
      <w:pPr>
        <w:tabs>
          <w:tab w:val="left" w:pos="7200"/>
          <w:tab w:val="left" w:pos="7920"/>
          <w:tab w:val="right" w:pos="9270"/>
        </w:tabs>
      </w:pPr>
      <w:r>
        <w:tab/>
      </w:r>
      <w:r>
        <w:rPr>
          <w:b/>
          <w:color w:val="000000"/>
        </w:rPr>
        <w:t xml:space="preserve">e(x,t) </w:t>
      </w:r>
      <w:r>
        <w:t xml:space="preserve"> = Re{</w:t>
      </w:r>
      <w:r w:rsidRPr="00183071">
        <w:rPr>
          <w:b/>
        </w:rPr>
        <w:t xml:space="preserve"> E</w:t>
      </w:r>
      <w:r>
        <w:t>(</w:t>
      </w:r>
      <w:r w:rsidRPr="00183071">
        <w:rPr>
          <w:b/>
        </w:rPr>
        <w:t>x</w:t>
      </w:r>
      <w:r>
        <w:t>,t)} = cos[ω</w:t>
      </w:r>
      <w:r>
        <w:rPr>
          <w:rStyle w:val="subscript"/>
        </w:rPr>
        <w:t>1</w:t>
      </w:r>
      <w:r>
        <w:t>t +</w:t>
      </w:r>
      <w:r w:rsidRPr="007E543A">
        <w:t xml:space="preserve"> </w:t>
      </w:r>
      <w:r>
        <w:t>φ(</w:t>
      </w:r>
      <w:r w:rsidRPr="007E543A">
        <w:rPr>
          <w:b/>
        </w:rPr>
        <w:t>x</w:t>
      </w:r>
      <w:r>
        <w:t>,ω</w:t>
      </w:r>
      <w:r>
        <w:rPr>
          <w:rStyle w:val="subscript"/>
        </w:rPr>
        <w:t>1</w:t>
      </w:r>
      <w:r>
        <w:t>)]</w:t>
      </w:r>
      <w:r w:rsidRPr="006E6FBD">
        <w:rPr>
          <w:b/>
        </w:rPr>
        <w:t xml:space="preserve"> </w:t>
      </w:r>
      <w:r w:rsidRPr="006E6FBD">
        <w:rPr>
          <w:b/>
          <w:i/>
        </w:rPr>
        <w:t>e</w:t>
      </w:r>
      <w:r>
        <w:t>(</w:t>
      </w:r>
      <w:r w:rsidRPr="00183071">
        <w:rPr>
          <w:b/>
        </w:rPr>
        <w:t>x</w:t>
      </w:r>
      <w:r>
        <w:t>,ω</w:t>
      </w:r>
      <w:r>
        <w:rPr>
          <w:rStyle w:val="subscript"/>
        </w:rPr>
        <w:t>1</w:t>
      </w:r>
      <w:r>
        <w:t>)</w:t>
      </w:r>
    </w:p>
    <w:p w14:paraId="5E3609FE" w14:textId="77777777" w:rsidR="004C6DE4" w:rsidRDefault="004C6DE4">
      <w:pPr>
        <w:tabs>
          <w:tab w:val="left" w:pos="7200"/>
          <w:tab w:val="left" w:pos="7920"/>
          <w:tab w:val="right" w:pos="9270"/>
        </w:tabs>
      </w:pPr>
    </w:p>
    <w:p w14:paraId="5A2A442B" w14:textId="77777777" w:rsidR="004C6DE4" w:rsidRDefault="004C6DE4">
      <w:pPr>
        <w:tabs>
          <w:tab w:val="left" w:pos="7200"/>
          <w:tab w:val="left" w:pos="7920"/>
          <w:tab w:val="right" w:pos="9270"/>
        </w:tabs>
      </w:pPr>
      <w:r>
        <w:t>I now think if you really want to write out all this detail, you have to say</w:t>
      </w:r>
    </w:p>
    <w:p w14:paraId="2285F8DE" w14:textId="77777777" w:rsidR="004C6DE4" w:rsidRDefault="004C6DE4">
      <w:pPr>
        <w:tabs>
          <w:tab w:val="left" w:pos="7200"/>
          <w:tab w:val="left" w:pos="7920"/>
          <w:tab w:val="right" w:pos="9270"/>
        </w:tabs>
      </w:pPr>
    </w:p>
    <w:p w14:paraId="08A92EEC" w14:textId="77777777" w:rsidR="004C6DE4" w:rsidRDefault="004C6DE4" w:rsidP="004C6DE4">
      <w:pPr>
        <w:tabs>
          <w:tab w:val="left" w:pos="7200"/>
          <w:tab w:val="left" w:pos="7920"/>
          <w:tab w:val="right" w:pos="9270"/>
        </w:tabs>
      </w:pPr>
      <w:r>
        <w:tab/>
      </w:r>
      <w:r w:rsidRPr="001723BA">
        <w:t>E</w:t>
      </w:r>
      <w:r>
        <w:rPr>
          <w:rStyle w:val="subscript"/>
        </w:rPr>
        <w:t>i</w:t>
      </w:r>
      <w:r>
        <w:t>(</w:t>
      </w:r>
      <w:r w:rsidRPr="00183071">
        <w:rPr>
          <w:b/>
        </w:rPr>
        <w:t>x</w:t>
      </w:r>
      <w:r>
        <w:t>,t) =</w:t>
      </w:r>
      <w:r w:rsidRPr="001723BA">
        <w:rPr>
          <w:sz w:val="24"/>
          <w:szCs w:val="24"/>
        </w:rPr>
        <w:t xml:space="preserve"> e</w:t>
      </w:r>
      <w:r w:rsidRPr="001723BA">
        <w:rPr>
          <w:rStyle w:val="superscript"/>
          <w:szCs w:val="24"/>
        </w:rPr>
        <w:t>j[ω</w:t>
      </w:r>
      <w:r w:rsidRPr="001723BA">
        <w:rPr>
          <w:rStyle w:val="superscript"/>
          <w:szCs w:val="24"/>
        </w:rPr>
        <w:fldChar w:fldCharType="begin"/>
      </w:r>
      <w:r w:rsidRPr="001723BA">
        <w:rPr>
          <w:rStyle w:val="superscript"/>
          <w:szCs w:val="24"/>
        </w:rPr>
        <w:instrText xml:space="preserve"> EQ \s\do2(1)</w:instrText>
      </w:r>
      <w:r w:rsidRPr="001723BA">
        <w:rPr>
          <w:rStyle w:val="superscript"/>
          <w:szCs w:val="24"/>
        </w:rPr>
        <w:fldChar w:fldCharType="end"/>
      </w:r>
      <w:r w:rsidRPr="001723BA">
        <w:rPr>
          <w:rStyle w:val="superscript"/>
          <w:szCs w:val="24"/>
        </w:rPr>
        <w:t>t+</w:t>
      </w:r>
      <w:r>
        <w:rPr>
          <w:rStyle w:val="superscript"/>
          <w:szCs w:val="24"/>
        </w:rPr>
        <w:t>φ</w:t>
      </w:r>
      <w:r w:rsidRPr="001723BA">
        <w:rPr>
          <w:rStyle w:val="superscript"/>
          <w:szCs w:val="24"/>
        </w:rPr>
        <w:fldChar w:fldCharType="begin"/>
      </w:r>
      <w:r w:rsidRPr="001723BA">
        <w:rPr>
          <w:rStyle w:val="superscript"/>
          <w:szCs w:val="24"/>
        </w:rPr>
        <w:instrText xml:space="preserve"> EQ \s\do2(</w:instrText>
      </w:r>
      <w:r>
        <w:rPr>
          <w:rStyle w:val="superscript"/>
          <w:szCs w:val="24"/>
        </w:rPr>
        <w:instrText>Ei</w:instrText>
      </w:r>
      <w:r w:rsidRPr="001723BA">
        <w:rPr>
          <w:rStyle w:val="superscript"/>
          <w:szCs w:val="24"/>
        </w:rPr>
        <w:instrText>)</w:instrText>
      </w:r>
      <w:r w:rsidRPr="001723BA">
        <w:rPr>
          <w:rStyle w:val="superscript"/>
          <w:szCs w:val="24"/>
        </w:rPr>
        <w:fldChar w:fldCharType="end"/>
      </w:r>
      <w:r w:rsidRPr="001723BA">
        <w:rPr>
          <w:rStyle w:val="superscript"/>
          <w:szCs w:val="24"/>
        </w:rPr>
        <w:t>(x,ω</w:t>
      </w:r>
      <w:r w:rsidRPr="001723BA">
        <w:rPr>
          <w:rStyle w:val="superscript"/>
          <w:szCs w:val="24"/>
        </w:rPr>
        <w:fldChar w:fldCharType="begin"/>
      </w:r>
      <w:r w:rsidRPr="001723BA">
        <w:rPr>
          <w:rStyle w:val="superscript"/>
          <w:szCs w:val="24"/>
        </w:rPr>
        <w:instrText xml:space="preserve"> EQ \s\do2(1)</w:instrText>
      </w:r>
      <w:r w:rsidRPr="001723BA">
        <w:rPr>
          <w:rStyle w:val="superscript"/>
          <w:szCs w:val="24"/>
        </w:rPr>
        <w:fldChar w:fldCharType="end"/>
      </w:r>
      <w:r w:rsidRPr="001723BA">
        <w:rPr>
          <w:rStyle w:val="superscript"/>
          <w:szCs w:val="24"/>
        </w:rPr>
        <w:t>)]</w:t>
      </w:r>
      <w:r w:rsidRPr="00183071">
        <w:rPr>
          <w:b/>
        </w:rPr>
        <w:t xml:space="preserve"> </w:t>
      </w:r>
      <w:r w:rsidRPr="001723BA">
        <w:t>e</w:t>
      </w:r>
      <w:r>
        <w:rPr>
          <w:rStyle w:val="subscript"/>
        </w:rPr>
        <w:t>i</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w:t>
      </w:r>
      <w:r>
        <w:rPr>
          <w:rStyle w:val="superscript"/>
          <w:szCs w:val="24"/>
        </w:rPr>
        <w:t>φ</w:t>
      </w:r>
      <w:r w:rsidRPr="001723BA">
        <w:rPr>
          <w:rStyle w:val="superscript"/>
          <w:szCs w:val="24"/>
        </w:rPr>
        <w:fldChar w:fldCharType="begin"/>
      </w:r>
      <w:r w:rsidRPr="001723BA">
        <w:rPr>
          <w:rStyle w:val="superscript"/>
          <w:szCs w:val="24"/>
        </w:rPr>
        <w:instrText xml:space="preserve"> EQ \s\do2(</w:instrText>
      </w:r>
      <w:r>
        <w:rPr>
          <w:rStyle w:val="superscript"/>
          <w:szCs w:val="24"/>
        </w:rPr>
        <w:instrText>Ei</w:instrText>
      </w:r>
      <w:r w:rsidRPr="001723BA">
        <w:rPr>
          <w:rStyle w:val="superscript"/>
          <w:szCs w:val="24"/>
        </w:rPr>
        <w:instrText>)</w:instrText>
      </w:r>
      <w:r w:rsidRPr="001723BA">
        <w:rPr>
          <w:rStyle w:val="superscript"/>
          <w:szCs w:val="24"/>
        </w:rPr>
        <w:fldChar w:fldCharType="end"/>
      </w:r>
      <w:r w:rsidRPr="001723BA">
        <w:rPr>
          <w:rStyle w:val="superscript"/>
          <w:szCs w:val="24"/>
        </w:rPr>
        <w:t>(x,ω</w:t>
      </w:r>
      <w:r w:rsidRPr="001723BA">
        <w:rPr>
          <w:rStyle w:val="superscript"/>
          <w:szCs w:val="24"/>
        </w:rPr>
        <w:fldChar w:fldCharType="begin"/>
      </w:r>
      <w:r w:rsidRPr="001723BA">
        <w:rPr>
          <w:rStyle w:val="superscript"/>
          <w:szCs w:val="24"/>
        </w:rPr>
        <w:instrText xml:space="preserve"> EQ \s\do2(1)</w:instrText>
      </w:r>
      <w:r w:rsidRPr="001723BA">
        <w:rPr>
          <w:rStyle w:val="superscript"/>
          <w:szCs w:val="24"/>
        </w:rPr>
        <w:fldChar w:fldCharType="end"/>
      </w:r>
      <w:r w:rsidRPr="001723BA">
        <w:rPr>
          <w:rStyle w:val="superscript"/>
          <w:szCs w:val="24"/>
        </w:rPr>
        <w:t>)</w:t>
      </w:r>
      <w:r>
        <w:t xml:space="preserve"> </w:t>
      </w:r>
      <w:r w:rsidRPr="001723BA">
        <w:t>e</w:t>
      </w:r>
      <w:r>
        <w:rPr>
          <w:rStyle w:val="subscript"/>
        </w:rPr>
        <w:t>i</w:t>
      </w:r>
      <w:r>
        <w:t>(</w:t>
      </w:r>
      <w:r w:rsidRPr="00183071">
        <w:rPr>
          <w:b/>
        </w:rPr>
        <w:t>x</w:t>
      </w:r>
      <w:r>
        <w:t>,ω</w:t>
      </w:r>
      <w:r>
        <w:rPr>
          <w:rStyle w:val="subscript"/>
        </w:rPr>
        <w:t>1</w:t>
      </w:r>
      <w:r>
        <w:t>)  ,</w:t>
      </w:r>
      <w:r>
        <w:tab/>
      </w:r>
      <w:r>
        <w:tab/>
      </w:r>
      <w:r>
        <w:tab/>
        <w:t>(1.6.5)</w:t>
      </w:r>
    </w:p>
    <w:p w14:paraId="5D79D824" w14:textId="77777777" w:rsidR="004C6DE4" w:rsidRDefault="004C6DE4" w:rsidP="004C6DE4">
      <w:r>
        <w:tab/>
      </w:r>
      <w:r w:rsidRPr="00183071">
        <w:rPr>
          <w:b/>
        </w:rPr>
        <w:t>E</w:t>
      </w:r>
      <w:r>
        <w:t xml:space="preserve">(x,t) = </w:t>
      </w:r>
      <w:r w:rsidRPr="00183071">
        <w:rPr>
          <w:b/>
        </w:rPr>
        <w:t>e</w:t>
      </w:r>
      <w:r>
        <w:t xml:space="preserve">(x,t) + j </w:t>
      </w:r>
      <w:r w:rsidRPr="00183071">
        <w:rPr>
          <w:b/>
        </w:rPr>
        <w:t>e</w:t>
      </w:r>
      <w:r>
        <w:t>'(x,t)</w:t>
      </w:r>
    </w:p>
    <w:p w14:paraId="2665D710" w14:textId="77777777" w:rsidR="004C6DE4" w:rsidRDefault="004C6DE4" w:rsidP="004C6DE4"/>
    <w:p w14:paraId="2BF84F90" w14:textId="77777777" w:rsidR="004C6DE4" w:rsidRPr="00183071" w:rsidRDefault="004C6DE4" w:rsidP="004C6DE4">
      <w:r>
        <w:tab/>
      </w:r>
      <w:r w:rsidRPr="001723BA">
        <w:rPr>
          <w:color w:val="000000"/>
        </w:rPr>
        <w:t>e</w:t>
      </w:r>
      <w:r>
        <w:rPr>
          <w:rStyle w:val="subscript"/>
        </w:rPr>
        <w:t>i</w:t>
      </w:r>
      <w:r>
        <w:rPr>
          <w:b/>
          <w:color w:val="000000"/>
        </w:rPr>
        <w:t xml:space="preserve">(x,t) </w:t>
      </w:r>
      <w:r>
        <w:t xml:space="preserve"> = Re{</w:t>
      </w:r>
      <w:r w:rsidRPr="00183071">
        <w:rPr>
          <w:b/>
        </w:rPr>
        <w:t xml:space="preserve"> </w:t>
      </w:r>
      <w:r w:rsidRPr="001723BA">
        <w:t>E</w:t>
      </w:r>
      <w:r>
        <w:rPr>
          <w:rStyle w:val="subscript"/>
        </w:rPr>
        <w:t>i</w:t>
      </w:r>
      <w:r>
        <w:t>(</w:t>
      </w:r>
      <w:r w:rsidRPr="00183071">
        <w:rPr>
          <w:b/>
        </w:rPr>
        <w:t>x</w:t>
      </w:r>
      <w:r>
        <w:t>,t)} = cos[ω</w:t>
      </w:r>
      <w:r>
        <w:rPr>
          <w:rStyle w:val="subscript"/>
        </w:rPr>
        <w:t>1</w:t>
      </w:r>
      <w:r>
        <w:t>t +</w:t>
      </w:r>
      <w:r w:rsidRPr="007E543A">
        <w:t xml:space="preserve"> </w:t>
      </w:r>
      <w:r>
        <w:t>φ</w:t>
      </w:r>
      <w:r>
        <w:rPr>
          <w:rStyle w:val="subscript"/>
        </w:rPr>
        <w:t>Ei</w:t>
      </w:r>
      <w:r>
        <w:t>(</w:t>
      </w:r>
      <w:r w:rsidRPr="007E543A">
        <w:rPr>
          <w:b/>
        </w:rPr>
        <w:t>x</w:t>
      </w:r>
      <w:r>
        <w:t>,ω</w:t>
      </w:r>
      <w:r>
        <w:rPr>
          <w:rStyle w:val="subscript"/>
        </w:rPr>
        <w:t>1</w:t>
      </w:r>
      <w:r>
        <w:t>)]</w:t>
      </w:r>
      <w:r w:rsidRPr="006E6FBD">
        <w:rPr>
          <w:b/>
        </w:rPr>
        <w:t xml:space="preserve"> </w:t>
      </w:r>
      <w:r w:rsidRPr="001723BA">
        <w:rPr>
          <w:i/>
        </w:rPr>
        <w:t>e</w:t>
      </w:r>
      <w:r>
        <w:rPr>
          <w:rStyle w:val="subscript"/>
        </w:rPr>
        <w:t>i</w:t>
      </w:r>
      <w:r>
        <w:t>(</w:t>
      </w:r>
      <w:r w:rsidRPr="00183071">
        <w:rPr>
          <w:b/>
        </w:rPr>
        <w:t>x</w:t>
      </w:r>
      <w:r>
        <w:t>,ω</w:t>
      </w:r>
      <w:r>
        <w:rPr>
          <w:rStyle w:val="subscript"/>
        </w:rPr>
        <w:t>1</w:t>
      </w:r>
      <w:r>
        <w:t>)</w:t>
      </w:r>
    </w:p>
    <w:p w14:paraId="70111D7A" w14:textId="77777777" w:rsidR="004C6DE4" w:rsidRDefault="004C6DE4" w:rsidP="004C6DE4">
      <w:pPr>
        <w:tabs>
          <w:tab w:val="left" w:pos="7200"/>
          <w:tab w:val="left" w:pos="7920"/>
          <w:tab w:val="right" w:pos="9270"/>
        </w:tabs>
      </w:pPr>
      <w:r>
        <w:tab/>
      </w:r>
      <w:r w:rsidRPr="001723BA">
        <w:rPr>
          <w:color w:val="000000"/>
        </w:rPr>
        <w:t>e</w:t>
      </w:r>
      <w:r>
        <w:rPr>
          <w:b/>
          <w:color w:val="000000"/>
        </w:rPr>
        <w:t>'</w:t>
      </w:r>
      <w:r>
        <w:rPr>
          <w:rStyle w:val="subscript"/>
        </w:rPr>
        <w:t>i</w:t>
      </w:r>
      <w:r>
        <w:rPr>
          <w:b/>
          <w:color w:val="000000"/>
        </w:rPr>
        <w:t>(x,t)</w:t>
      </w:r>
      <w:r>
        <w:t xml:space="preserve"> = Im{</w:t>
      </w:r>
      <w:r w:rsidRPr="00183071">
        <w:rPr>
          <w:b/>
        </w:rPr>
        <w:t xml:space="preserve"> </w:t>
      </w:r>
      <w:r w:rsidRPr="001723BA">
        <w:t>E</w:t>
      </w:r>
      <w:r>
        <w:rPr>
          <w:rStyle w:val="subscript"/>
        </w:rPr>
        <w:t>i</w:t>
      </w:r>
      <w:r>
        <w:t>(</w:t>
      </w:r>
      <w:r w:rsidRPr="00183071">
        <w:rPr>
          <w:b/>
        </w:rPr>
        <w:t>x</w:t>
      </w:r>
      <w:r>
        <w:t>,t)} = sin[ω</w:t>
      </w:r>
      <w:r>
        <w:rPr>
          <w:rStyle w:val="subscript"/>
        </w:rPr>
        <w:t>1</w:t>
      </w:r>
      <w:r>
        <w:t>t + φ</w:t>
      </w:r>
      <w:r>
        <w:rPr>
          <w:rStyle w:val="subscript"/>
        </w:rPr>
        <w:t>Ei</w:t>
      </w:r>
      <w:r>
        <w:t>(</w:t>
      </w:r>
      <w:r w:rsidRPr="007E543A">
        <w:rPr>
          <w:b/>
        </w:rPr>
        <w:t>x</w:t>
      </w:r>
      <w:r>
        <w:t>,ω</w:t>
      </w:r>
      <w:r>
        <w:rPr>
          <w:rStyle w:val="subscript"/>
        </w:rPr>
        <w:t>1</w:t>
      </w:r>
      <w:r>
        <w:t xml:space="preserve">)] </w:t>
      </w:r>
      <w:r w:rsidRPr="001723BA">
        <w:rPr>
          <w:i/>
        </w:rPr>
        <w:t>e</w:t>
      </w:r>
      <w:r>
        <w:rPr>
          <w:rStyle w:val="subscript"/>
        </w:rPr>
        <w:t>i</w:t>
      </w:r>
      <w:r>
        <w:t>(</w:t>
      </w:r>
      <w:r w:rsidRPr="00183071">
        <w:rPr>
          <w:b/>
        </w:rPr>
        <w:t>x</w:t>
      </w:r>
      <w:r>
        <w:t>,ω</w:t>
      </w:r>
      <w:r>
        <w:rPr>
          <w:rStyle w:val="subscript"/>
        </w:rPr>
        <w:t>1</w:t>
      </w:r>
      <w:r>
        <w:t>)</w:t>
      </w:r>
      <w:r>
        <w:tab/>
        <w:t>.</w:t>
      </w:r>
      <w:r>
        <w:tab/>
      </w:r>
      <w:r>
        <w:tab/>
      </w:r>
      <w:r>
        <w:tab/>
      </w:r>
      <w:r>
        <w:tab/>
        <w:t>(1.6.6)</w:t>
      </w:r>
    </w:p>
    <w:p w14:paraId="5BA4CD2D" w14:textId="77777777" w:rsidR="004C6DE4" w:rsidRDefault="004C6DE4" w:rsidP="004C6DE4">
      <w:pPr>
        <w:tabs>
          <w:tab w:val="left" w:pos="7200"/>
          <w:tab w:val="left" w:pos="7920"/>
          <w:tab w:val="right" w:pos="9270"/>
        </w:tabs>
      </w:pPr>
    </w:p>
    <w:p w14:paraId="5C601AED" w14:textId="77777777" w:rsidR="003714C7" w:rsidRDefault="004C6DE4" w:rsidP="004C6DE4">
      <w:pPr>
        <w:tabs>
          <w:tab w:val="left" w:pos="7200"/>
          <w:tab w:val="left" w:pos="7920"/>
          <w:tab w:val="right" w:pos="9270"/>
        </w:tabs>
      </w:pPr>
      <w:r>
        <w:t>This then becomes extremely ugly, there is not even a reasonable vector notation!  So I now wonder what if any is the benefit of "breakin</w:t>
      </w:r>
      <w:r w:rsidR="003714C7">
        <w:t xml:space="preserve">g out the phase" as I have done [ </w:t>
      </w:r>
      <w:r w:rsidR="003714C7" w:rsidRPr="003714C7">
        <w:rPr>
          <w:color w:val="FF0000"/>
        </w:rPr>
        <w:t>no benefit</w:t>
      </w:r>
      <w:r w:rsidR="003714C7">
        <w:t>! ]</w:t>
      </w:r>
      <w:r>
        <w:t xml:space="preserve"> </w:t>
      </w:r>
    </w:p>
    <w:p w14:paraId="6DF5DF4B" w14:textId="77777777" w:rsidR="00585FF5" w:rsidRDefault="00585FF5" w:rsidP="004C6DE4">
      <w:pPr>
        <w:tabs>
          <w:tab w:val="left" w:pos="7200"/>
          <w:tab w:val="left" w:pos="7920"/>
          <w:tab w:val="right" w:pos="9270"/>
        </w:tabs>
      </w:pPr>
    </w:p>
    <w:p w14:paraId="0C84415A" w14:textId="77777777" w:rsidR="00585FF5" w:rsidRPr="00585FF5" w:rsidRDefault="00585FF5" w:rsidP="004C6DE4">
      <w:pPr>
        <w:tabs>
          <w:tab w:val="left" w:pos="7200"/>
          <w:tab w:val="left" w:pos="7920"/>
          <w:tab w:val="right" w:pos="9270"/>
        </w:tabs>
        <w:rPr>
          <w:color w:val="FF0000"/>
        </w:rPr>
      </w:pPr>
      <w:r w:rsidRPr="00585FF5">
        <w:rPr>
          <w:color w:val="FF0000"/>
        </w:rPr>
        <w:t xml:space="preserve">Well, in the end I decided is really WAS better to break out the phases in Section 1.6 and that is now all installed into lines doc. </w:t>
      </w:r>
    </w:p>
    <w:p w14:paraId="48CBCBF9" w14:textId="77777777" w:rsidR="003714C7" w:rsidRDefault="003714C7" w:rsidP="004C6DE4">
      <w:pPr>
        <w:tabs>
          <w:tab w:val="left" w:pos="7200"/>
          <w:tab w:val="left" w:pos="7920"/>
          <w:tab w:val="right" w:pos="9270"/>
        </w:tabs>
        <w:rPr>
          <w:b/>
          <w:color w:val="FF0000"/>
        </w:rPr>
      </w:pPr>
    </w:p>
    <w:p w14:paraId="4D5CE4BA" w14:textId="77777777" w:rsidR="003714C7" w:rsidRPr="003714C7" w:rsidRDefault="003714C7" w:rsidP="004C6DE4">
      <w:pPr>
        <w:tabs>
          <w:tab w:val="left" w:pos="7200"/>
          <w:tab w:val="left" w:pos="7920"/>
          <w:tab w:val="right" w:pos="9270"/>
        </w:tabs>
        <w:rPr>
          <w:b/>
          <w:color w:val="FF0000"/>
        </w:rPr>
      </w:pPr>
      <w:r>
        <w:rPr>
          <w:b/>
          <w:color w:val="FF0000"/>
        </w:rPr>
        <w:t>Two Ansatz's that are nice but don't apply to the round wire</w:t>
      </w:r>
    </w:p>
    <w:p w14:paraId="7FBF822B" w14:textId="77777777" w:rsidR="003714C7" w:rsidRDefault="003714C7" w:rsidP="004C6DE4">
      <w:pPr>
        <w:tabs>
          <w:tab w:val="left" w:pos="7200"/>
          <w:tab w:val="left" w:pos="7920"/>
          <w:tab w:val="right" w:pos="9270"/>
        </w:tabs>
      </w:pPr>
    </w:p>
    <w:p w14:paraId="70F19A36" w14:textId="77777777" w:rsidR="004C6DE4" w:rsidRDefault="00A86871" w:rsidP="004C6DE4">
      <w:pPr>
        <w:tabs>
          <w:tab w:val="left" w:pos="7200"/>
          <w:tab w:val="left" w:pos="7920"/>
          <w:tab w:val="right" w:pos="9270"/>
        </w:tabs>
      </w:pPr>
      <w:r>
        <w:t xml:space="preserve">How could these be redone? </w:t>
      </w:r>
    </w:p>
    <w:p w14:paraId="7FB60DB6" w14:textId="77777777" w:rsidR="00A86871" w:rsidRDefault="00A86871" w:rsidP="004C6DE4">
      <w:pPr>
        <w:tabs>
          <w:tab w:val="left" w:pos="7200"/>
          <w:tab w:val="left" w:pos="7920"/>
          <w:tab w:val="right" w:pos="9270"/>
        </w:tabs>
      </w:pPr>
    </w:p>
    <w:p w14:paraId="06390851" w14:textId="77777777" w:rsidR="00A86871" w:rsidRPr="00183071" w:rsidRDefault="00A86871" w:rsidP="00A86871">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5500AF04" w14:textId="77777777" w:rsidR="00A86871" w:rsidRPr="00AF2452" w:rsidRDefault="00A86871" w:rsidP="00A86871">
      <w:pPr>
        <w:tabs>
          <w:tab w:val="left" w:pos="7200"/>
          <w:tab w:val="left" w:pos="7920"/>
          <w:tab w:val="right" w:pos="9270"/>
        </w:tabs>
      </w:pPr>
      <w:r>
        <w:lastRenderedPageBreak/>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rsidR="003714C7" w:rsidRPr="003714C7">
        <w:rPr>
          <w:color w:val="FF0000"/>
        </w:rPr>
        <w:t>ok</w:t>
      </w:r>
      <w:r>
        <w:tab/>
      </w:r>
      <w:r>
        <w:tab/>
      </w:r>
      <w:r>
        <w:tab/>
        <w:t>(1.6.3)</w:t>
      </w:r>
    </w:p>
    <w:p w14:paraId="16471102" w14:textId="77777777" w:rsidR="00A86871" w:rsidRDefault="00A86871" w:rsidP="004C6DE4">
      <w:pPr>
        <w:tabs>
          <w:tab w:val="left" w:pos="7200"/>
          <w:tab w:val="left" w:pos="7920"/>
          <w:tab w:val="right" w:pos="9270"/>
        </w:tabs>
      </w:pPr>
    </w:p>
    <w:p w14:paraId="3F644A6D" w14:textId="77777777" w:rsidR="004C6DE4" w:rsidRPr="00183071" w:rsidRDefault="00A86871" w:rsidP="004C6DE4">
      <w:r>
        <w:t xml:space="preserve">Is this OK or not?  I imagine that E and B are complex, and that all lower case are real. </w:t>
      </w:r>
    </w:p>
    <w:p w14:paraId="05880321" w14:textId="77777777" w:rsidR="004C6DE4" w:rsidRDefault="004C6DE4" w:rsidP="004C6DE4">
      <w:pPr>
        <w:tabs>
          <w:tab w:val="left" w:pos="7200"/>
          <w:tab w:val="left" w:pos="7920"/>
          <w:tab w:val="right" w:pos="9270"/>
        </w:tabs>
      </w:pPr>
    </w:p>
    <w:p w14:paraId="4DECC00F" w14:textId="77777777" w:rsidR="00A86871" w:rsidRPr="00183071" w:rsidRDefault="00A86871" w:rsidP="00A86871">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0E90ECB3" w14:textId="77777777" w:rsidR="00A86871" w:rsidRPr="00AF2452" w:rsidRDefault="00A86871" w:rsidP="00A86871">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rsidR="003714C7">
        <w:tab/>
      </w:r>
      <w:r w:rsidR="003714C7">
        <w:tab/>
      </w:r>
      <w:r w:rsidR="003714C7" w:rsidRPr="003714C7">
        <w:rPr>
          <w:color w:val="FF0000"/>
        </w:rPr>
        <w:t>ok</w:t>
      </w:r>
      <w:r w:rsidR="003714C7">
        <w:tab/>
      </w:r>
      <w:r w:rsidR="003714C7">
        <w:tab/>
      </w:r>
      <w:r w:rsidR="003714C7">
        <w:tab/>
      </w:r>
      <w:r w:rsidR="003714C7">
        <w:tab/>
      </w:r>
      <w:r w:rsidR="003714C7">
        <w:tab/>
      </w:r>
      <w:r w:rsidR="003714C7">
        <w:tab/>
      </w:r>
      <w:r>
        <w:t>(1.6.4)</w:t>
      </w:r>
    </w:p>
    <w:p w14:paraId="68D53C0F" w14:textId="77777777" w:rsidR="004C6DE4" w:rsidRDefault="004C6DE4" w:rsidP="004C6DE4">
      <w:pPr>
        <w:tabs>
          <w:tab w:val="left" w:pos="7200"/>
          <w:tab w:val="left" w:pos="7920"/>
          <w:tab w:val="right" w:pos="9270"/>
        </w:tabs>
      </w:pPr>
    </w:p>
    <w:p w14:paraId="576DEBA8" w14:textId="77777777" w:rsidR="00A86871" w:rsidRDefault="00A86871" w:rsidP="004C6DE4">
      <w:pPr>
        <w:tabs>
          <w:tab w:val="left" w:pos="7200"/>
          <w:tab w:val="left" w:pos="7920"/>
          <w:tab w:val="right" w:pos="9270"/>
        </w:tabs>
      </w:pPr>
      <w:r>
        <w:t>This last seems "still true".  Now part (b) would just say</w:t>
      </w:r>
      <w:r w:rsidR="003714C7">
        <w:t xml:space="preserve">  [ </w:t>
      </w:r>
      <w:r w:rsidR="003714C7" w:rsidRPr="003714C7">
        <w:rPr>
          <w:color w:val="FF0000"/>
        </w:rPr>
        <w:t>this is a possible ansatz</w:t>
      </w:r>
      <w:r w:rsidR="003714C7">
        <w:rPr>
          <w:color w:val="FF0000"/>
        </w:rPr>
        <w:t>, call it #1</w:t>
      </w:r>
      <w:r w:rsidR="003714C7">
        <w:t xml:space="preserve"> ] </w:t>
      </w:r>
    </w:p>
    <w:p w14:paraId="2EF66E90" w14:textId="77777777" w:rsidR="00A86871" w:rsidRDefault="00A86871" w:rsidP="004C6DE4">
      <w:pPr>
        <w:tabs>
          <w:tab w:val="left" w:pos="7200"/>
          <w:tab w:val="left" w:pos="7920"/>
          <w:tab w:val="right" w:pos="9270"/>
        </w:tabs>
      </w:pPr>
    </w:p>
    <w:p w14:paraId="3EFC5EAF" w14:textId="77777777" w:rsidR="00A86871" w:rsidRPr="00A86871" w:rsidRDefault="00A86871" w:rsidP="004C6DE4">
      <w:pPr>
        <w:tabs>
          <w:tab w:val="left" w:pos="7200"/>
          <w:tab w:val="left" w:pos="7920"/>
          <w:tab w:val="right" w:pos="9270"/>
        </w:tabs>
      </w:pPr>
      <w:r>
        <w:rPr>
          <w:b/>
        </w:rP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rsidRPr="00A86871">
        <w:rPr>
          <w:b/>
          <w:i/>
        </w:rPr>
        <w:t>E</w:t>
      </w:r>
      <w:r>
        <w:t>(</w:t>
      </w:r>
      <w:r w:rsidRPr="00183071">
        <w:rPr>
          <w:b/>
        </w:rPr>
        <w:t>x</w:t>
      </w:r>
      <w:r>
        <w:t>,ω</w:t>
      </w:r>
      <w:r>
        <w:rPr>
          <w:rStyle w:val="subscript"/>
        </w:rPr>
        <w:t>1</w:t>
      </w:r>
      <w:r>
        <w:t>)</w:t>
      </w:r>
      <w:r>
        <w:tab/>
      </w:r>
      <w:r>
        <w:tab/>
        <w:t>=&gt;</w:t>
      </w:r>
      <w:r>
        <w:tab/>
      </w:r>
      <w:r w:rsidRPr="00183071">
        <w:rPr>
          <w:b/>
        </w:rPr>
        <w:t>e</w:t>
      </w:r>
      <w:r>
        <w:t>(x,t) = cos(ω</w:t>
      </w:r>
      <w:r>
        <w:rPr>
          <w:rStyle w:val="subscript"/>
        </w:rPr>
        <w:t>1</w:t>
      </w:r>
      <w:r>
        <w:t>t)</w:t>
      </w:r>
      <w:r w:rsidRPr="00A86871">
        <w:rPr>
          <w:b/>
          <w:i/>
        </w:rPr>
        <w:t xml:space="preserve"> E</w:t>
      </w:r>
      <w:r>
        <w:t>(</w:t>
      </w:r>
      <w:r w:rsidRPr="00183071">
        <w:rPr>
          <w:b/>
        </w:rPr>
        <w:t>x</w:t>
      </w:r>
      <w:r>
        <w:t>,ω</w:t>
      </w:r>
      <w:r>
        <w:rPr>
          <w:rStyle w:val="subscript"/>
        </w:rPr>
        <w:t>1</w:t>
      </w:r>
      <w:r>
        <w:t>)</w:t>
      </w:r>
    </w:p>
    <w:p w14:paraId="72C92747" w14:textId="77777777" w:rsidR="00A86871" w:rsidRDefault="00A86871" w:rsidP="00A86871">
      <w:pPr>
        <w:tabs>
          <w:tab w:val="left" w:pos="7200"/>
          <w:tab w:val="left" w:pos="7920"/>
          <w:tab w:val="right" w:pos="9270"/>
        </w:tabs>
      </w:pPr>
      <w:r>
        <w:tab/>
      </w:r>
      <w:r>
        <w:tab/>
      </w:r>
      <w:r>
        <w:tab/>
      </w:r>
      <w:r>
        <w:tab/>
      </w:r>
      <w:r>
        <w:tab/>
      </w:r>
      <w:r>
        <w:tab/>
      </w:r>
      <w:r>
        <w:tab/>
      </w:r>
      <w:r w:rsidRPr="00183071">
        <w:rPr>
          <w:b/>
        </w:rPr>
        <w:t>e</w:t>
      </w:r>
      <w:r>
        <w:rPr>
          <w:b/>
        </w:rPr>
        <w:t>'</w:t>
      </w:r>
      <w:r>
        <w:t>(x,t) = sin(ω</w:t>
      </w:r>
      <w:r>
        <w:rPr>
          <w:rStyle w:val="subscript"/>
        </w:rPr>
        <w:t>1</w:t>
      </w:r>
      <w:r>
        <w:t>t)</w:t>
      </w:r>
      <w:r w:rsidRPr="00A86871">
        <w:rPr>
          <w:b/>
          <w:i/>
        </w:rPr>
        <w:t xml:space="preserve"> E</w:t>
      </w:r>
      <w:r>
        <w:t>(</w:t>
      </w:r>
      <w:r w:rsidRPr="00183071">
        <w:rPr>
          <w:b/>
        </w:rPr>
        <w:t>x</w:t>
      </w:r>
      <w:r>
        <w:t>,ω</w:t>
      </w:r>
      <w:r>
        <w:rPr>
          <w:rStyle w:val="subscript"/>
        </w:rPr>
        <w:t>1</w:t>
      </w:r>
      <w:r>
        <w:t>)</w:t>
      </w:r>
    </w:p>
    <w:p w14:paraId="29F4C87A" w14:textId="77777777" w:rsidR="00A86871" w:rsidRDefault="00A86871" w:rsidP="00A86871">
      <w:pPr>
        <w:tabs>
          <w:tab w:val="left" w:pos="7200"/>
          <w:tab w:val="left" w:pos="7920"/>
          <w:tab w:val="right" w:pos="9270"/>
        </w:tabs>
      </w:pPr>
    </w:p>
    <w:p w14:paraId="2EBBC990" w14:textId="77777777" w:rsidR="00A86871" w:rsidRDefault="00A86871" w:rsidP="00A86871">
      <w:pPr>
        <w:tabs>
          <w:tab w:val="left" w:pos="7200"/>
          <w:tab w:val="left" w:pos="7920"/>
          <w:tab w:val="right" w:pos="9270"/>
        </w:tabs>
      </w:pPr>
      <w:r>
        <w:t xml:space="preserve">It seems now that </w:t>
      </w:r>
      <w:r w:rsidRPr="00A86871">
        <w:rPr>
          <w:b/>
          <w:i/>
        </w:rPr>
        <w:t>E</w:t>
      </w:r>
      <w:r>
        <w:t>(</w:t>
      </w:r>
      <w:r w:rsidRPr="00183071">
        <w:rPr>
          <w:b/>
        </w:rPr>
        <w:t>x</w:t>
      </w:r>
      <w:r>
        <w:t>,ω</w:t>
      </w:r>
      <w:r>
        <w:rPr>
          <w:rStyle w:val="subscript"/>
        </w:rPr>
        <w:t>1</w:t>
      </w:r>
      <w:r>
        <w:t xml:space="preserve">) must be real </w:t>
      </w:r>
      <w:r w:rsidR="003714C7">
        <w:t xml:space="preserve">[ </w:t>
      </w:r>
      <w:r w:rsidR="003714C7">
        <w:rPr>
          <w:color w:val="FF0000"/>
        </w:rPr>
        <w:t>that statement is part of the ansatz</w:t>
      </w:r>
      <w:r w:rsidR="003714C7">
        <w:t xml:space="preserve"> ] </w:t>
      </w:r>
      <w:r>
        <w:t xml:space="preserve">because at the start </w:t>
      </w:r>
      <w:r w:rsidRPr="00A86871">
        <w:rPr>
          <w:b/>
        </w:rPr>
        <w:t>e</w:t>
      </w:r>
      <w:r>
        <w:t xml:space="preserve"> and </w:t>
      </w:r>
      <w:r w:rsidRPr="00A86871">
        <w:rPr>
          <w:b/>
        </w:rPr>
        <w:t>e</w:t>
      </w:r>
      <w:r>
        <w:t>' were real by definition</w:t>
      </w:r>
      <w:r w:rsidR="003714C7">
        <w:t xml:space="preserve">.  </w:t>
      </w:r>
      <w:r>
        <w:t xml:space="preserve">So I don't have to extract some phase from </w:t>
      </w:r>
      <w:r w:rsidRPr="00A86871">
        <w:rPr>
          <w:b/>
          <w:i/>
        </w:rPr>
        <w:t>E</w:t>
      </w:r>
      <w:r>
        <w:t>(</w:t>
      </w:r>
      <w:r w:rsidRPr="00183071">
        <w:rPr>
          <w:b/>
        </w:rPr>
        <w:t>x</w:t>
      </w:r>
      <w:r>
        <w:t>,ω</w:t>
      </w:r>
      <w:r>
        <w:rPr>
          <w:rStyle w:val="subscript"/>
        </w:rPr>
        <w:t>1</w:t>
      </w:r>
      <w:r>
        <w:t xml:space="preserve">) in order to get </w:t>
      </w:r>
      <w:r w:rsidRPr="00A86871">
        <w:rPr>
          <w:b/>
          <w:i/>
        </w:rPr>
        <w:t>E</w:t>
      </w:r>
      <w:r>
        <w:t>(</w:t>
      </w:r>
      <w:r w:rsidRPr="00183071">
        <w:rPr>
          <w:b/>
        </w:rPr>
        <w:t>x</w:t>
      </w:r>
      <w:r>
        <w:t>,ω</w:t>
      </w:r>
      <w:r>
        <w:rPr>
          <w:rStyle w:val="subscript"/>
        </w:rPr>
        <w:t>1</w:t>
      </w:r>
      <w:r>
        <w:t>) to be real. I was being distracted by the round wire stuff when I did this.</w:t>
      </w:r>
    </w:p>
    <w:p w14:paraId="75305999" w14:textId="77777777" w:rsidR="003714C7" w:rsidRDefault="003714C7" w:rsidP="00A86871">
      <w:pPr>
        <w:tabs>
          <w:tab w:val="left" w:pos="7200"/>
          <w:tab w:val="left" w:pos="7920"/>
          <w:tab w:val="right" w:pos="9270"/>
        </w:tabs>
      </w:pPr>
    </w:p>
    <w:p w14:paraId="5AEA3CF0" w14:textId="77777777" w:rsidR="003714C7" w:rsidRPr="003714C7" w:rsidRDefault="003714C7" w:rsidP="00A86871">
      <w:pPr>
        <w:tabs>
          <w:tab w:val="left" w:pos="7200"/>
          <w:tab w:val="left" w:pos="7920"/>
          <w:tab w:val="right" w:pos="9270"/>
        </w:tabs>
        <w:rPr>
          <w:color w:val="FF0000"/>
        </w:rPr>
      </w:pPr>
      <w:r w:rsidRPr="003714C7">
        <w:rPr>
          <w:b/>
          <w:i/>
          <w:color w:val="FF0000"/>
        </w:rPr>
        <w:t>But</w:t>
      </w:r>
      <w:r w:rsidRPr="003714C7">
        <w:rPr>
          <w:color w:val="FF0000"/>
        </w:rPr>
        <w:t>,  consider this result from Chapter 2:</w:t>
      </w:r>
    </w:p>
    <w:p w14:paraId="6730B4DA" w14:textId="77777777" w:rsidR="003714C7" w:rsidRDefault="003714C7" w:rsidP="00A86871">
      <w:pPr>
        <w:tabs>
          <w:tab w:val="left" w:pos="7200"/>
          <w:tab w:val="left" w:pos="7920"/>
          <w:tab w:val="right" w:pos="9270"/>
        </w:tabs>
      </w:pPr>
    </w:p>
    <w:p w14:paraId="5296FE17" w14:textId="77777777" w:rsidR="003714C7" w:rsidRDefault="003714C7" w:rsidP="003714C7">
      <w:pPr>
        <w:tabs>
          <w:tab w:val="left" w:pos="7200"/>
          <w:tab w:val="left" w:pos="7920"/>
          <w:tab w:val="right" w:pos="9270"/>
        </w:tabs>
      </w:pPr>
      <w:r>
        <w:tab/>
      </w:r>
      <w:r w:rsidRPr="00FA5204">
        <w:rPr>
          <w:b/>
        </w:rPr>
        <w:t>E</w:t>
      </w:r>
      <w:r>
        <w:t>(</w:t>
      </w:r>
      <w:r w:rsidRPr="00FA5204">
        <w:rPr>
          <w:b/>
        </w:rPr>
        <w:t>x</w:t>
      </w:r>
      <w:r>
        <w:t>,t)  =  E</w:t>
      </w:r>
      <w:r>
        <w:rPr>
          <w:rStyle w:val="subscript"/>
        </w:rPr>
        <w:t xml:space="preserve">0 </w:t>
      </w:r>
      <w:r>
        <w:t>e</w:t>
      </w:r>
      <w:r>
        <w:rPr>
          <w:rStyle w:val="superscript"/>
        </w:rPr>
        <w:t>jωt</w:t>
      </w:r>
      <w:r>
        <w:rPr>
          <w:rStyle w:val="subscript"/>
        </w:rPr>
        <w:t xml:space="preserve"> </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374B91">
        <w:rPr>
          <w:b/>
        </w:rPr>
        <w:fldChar w:fldCharType="begin"/>
      </w:r>
      <w:r w:rsidRPr="00374B91">
        <w:rPr>
          <w:b/>
        </w:rPr>
        <w:instrText xml:space="preserve"> EQ \O(z,\S\up2(^))</w:instrText>
      </w:r>
      <w:r w:rsidRPr="00374B91">
        <w:rPr>
          <w:b/>
        </w:rPr>
        <w:fldChar w:fldCharType="end"/>
      </w:r>
      <w:r>
        <w:tab/>
      </w:r>
      <w:r>
        <w:tab/>
      </w:r>
      <w:r>
        <w:rPr>
          <w:b/>
        </w:rPr>
        <w:tab/>
      </w:r>
      <w:r>
        <w:rPr>
          <w:b/>
        </w:rPr>
        <w:tab/>
      </w:r>
      <w:r>
        <w:rPr>
          <w:b/>
        </w:rPr>
        <w:tab/>
      </w:r>
      <w:r>
        <w:t>(2.3.</w:t>
      </w:r>
      <w:r w:rsidRPr="00374B91">
        <w:t>1</w:t>
      </w:r>
      <w:r>
        <w:t>4</w:t>
      </w:r>
      <w:r w:rsidRPr="00374B91">
        <w:t>)</w:t>
      </w:r>
    </w:p>
    <w:p w14:paraId="059E8B9B" w14:textId="77777777" w:rsidR="003714C7" w:rsidRDefault="003714C7" w:rsidP="00A86871">
      <w:pPr>
        <w:tabs>
          <w:tab w:val="left" w:pos="7200"/>
          <w:tab w:val="left" w:pos="7920"/>
          <w:tab w:val="right" w:pos="9270"/>
        </w:tabs>
      </w:pPr>
    </w:p>
    <w:p w14:paraId="2E5E6538" w14:textId="77777777" w:rsidR="00A86871" w:rsidRPr="00585FF5" w:rsidRDefault="003714C7" w:rsidP="00A86871">
      <w:pPr>
        <w:tabs>
          <w:tab w:val="left" w:pos="7200"/>
          <w:tab w:val="left" w:pos="7920"/>
          <w:tab w:val="right" w:pos="9270"/>
        </w:tabs>
        <w:rPr>
          <w:color w:val="FF0000"/>
        </w:rPr>
      </w:pPr>
      <w:r w:rsidRPr="003714C7">
        <w:rPr>
          <w:color w:val="FF0000"/>
        </w:rPr>
        <w:t xml:space="preserve">This does not seem to fit into the above plan because here </w:t>
      </w:r>
      <w:r w:rsidRPr="003714C7">
        <w:rPr>
          <w:b/>
          <w:i/>
          <w:color w:val="FF0000"/>
        </w:rPr>
        <w:t>E</w:t>
      </w:r>
      <w:r w:rsidRPr="003714C7">
        <w:rPr>
          <w:color w:val="FF0000"/>
        </w:rPr>
        <w:t>(</w:t>
      </w:r>
      <w:r w:rsidRPr="003714C7">
        <w:rPr>
          <w:b/>
          <w:color w:val="FF0000"/>
        </w:rPr>
        <w:t>x</w:t>
      </w:r>
      <w:r w:rsidRPr="003714C7">
        <w:rPr>
          <w:color w:val="FF0000"/>
        </w:rPr>
        <w:t>,ω</w:t>
      </w:r>
      <w:r w:rsidRPr="003714C7">
        <w:rPr>
          <w:rStyle w:val="subscript"/>
          <w:color w:val="FF0000"/>
        </w:rPr>
        <w:t>1</w:t>
      </w:r>
      <w:r w:rsidRPr="003714C7">
        <w:rPr>
          <w:color w:val="FF0000"/>
        </w:rPr>
        <w:t xml:space="preserve">) is complex!! Here the phase of what would be called </w:t>
      </w:r>
      <w:r w:rsidRPr="003714C7">
        <w:rPr>
          <w:b/>
          <w:i/>
          <w:color w:val="FF0000"/>
        </w:rPr>
        <w:t>E</w:t>
      </w:r>
      <w:r w:rsidRPr="003714C7">
        <w:rPr>
          <w:color w:val="FF0000"/>
        </w:rPr>
        <w:t>(</w:t>
      </w:r>
      <w:r w:rsidRPr="003714C7">
        <w:rPr>
          <w:b/>
          <w:color w:val="FF0000"/>
        </w:rPr>
        <w:t>x</w:t>
      </w:r>
      <w:r w:rsidRPr="003714C7">
        <w:rPr>
          <w:color w:val="FF0000"/>
        </w:rPr>
        <w:t>,ω</w:t>
      </w:r>
      <w:r w:rsidRPr="003714C7">
        <w:rPr>
          <w:rStyle w:val="subscript"/>
          <w:color w:val="FF0000"/>
        </w:rPr>
        <w:t>1</w:t>
      </w:r>
      <w:r w:rsidRPr="003714C7">
        <w:rPr>
          <w:color w:val="FF0000"/>
        </w:rPr>
        <w:t xml:space="preserve">) varies with position </w:t>
      </w:r>
      <w:r w:rsidRPr="003714C7">
        <w:rPr>
          <w:b/>
          <w:color w:val="FF0000"/>
        </w:rPr>
        <w:t>x</w:t>
      </w:r>
      <w:r w:rsidRPr="003714C7">
        <w:rPr>
          <w:color w:val="FF0000"/>
        </w:rPr>
        <w:t xml:space="preserve"> and/or with frequency ω. So the round wire does not admit the above ansatz. </w:t>
      </w:r>
      <w:r>
        <w:rPr>
          <w:color w:val="FF0000"/>
        </w:rPr>
        <w:t>Notice that compl</w:t>
      </w:r>
      <w:r w:rsidRPr="00585FF5">
        <w:rPr>
          <w:color w:val="FF0000"/>
        </w:rPr>
        <w:t xml:space="preserve">ex </w:t>
      </w:r>
      <w:r w:rsidRPr="00585FF5">
        <w:rPr>
          <w:b/>
          <w:i/>
          <w:color w:val="FF0000"/>
        </w:rPr>
        <w:t>E</w:t>
      </w:r>
      <w:r w:rsidRPr="00585FF5">
        <w:rPr>
          <w:color w:val="FF0000"/>
        </w:rPr>
        <w:t xml:space="preserve"> is also compatible with (1.6.3), </w:t>
      </w:r>
    </w:p>
    <w:p w14:paraId="765DD9C0" w14:textId="77777777" w:rsidR="003714C7" w:rsidRDefault="003714C7" w:rsidP="00A86871">
      <w:pPr>
        <w:tabs>
          <w:tab w:val="left" w:pos="7200"/>
          <w:tab w:val="left" w:pos="7920"/>
          <w:tab w:val="right" w:pos="9270"/>
        </w:tabs>
      </w:pPr>
    </w:p>
    <w:p w14:paraId="097794BD" w14:textId="77777777" w:rsidR="003714C7" w:rsidRPr="003714C7" w:rsidRDefault="003714C7" w:rsidP="00A86871">
      <w:pPr>
        <w:tabs>
          <w:tab w:val="left" w:pos="7200"/>
          <w:tab w:val="left" w:pos="7920"/>
          <w:tab w:val="right" w:pos="9270"/>
        </w:tabs>
      </w:pPr>
      <w:r>
        <w:tab/>
        <w:t xml:space="preserve"> </w:t>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rsidRPr="00A86871">
        <w:rPr>
          <w:b/>
          <w:i/>
        </w:rPr>
        <w:t>E</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 Re(</w:t>
      </w:r>
      <w:r w:rsidRPr="00FF5F25">
        <w:rPr>
          <w:b/>
          <w:i/>
        </w:rPr>
        <w:t>E</w:t>
      </w:r>
      <w:r>
        <w:t>) + jIm(</w:t>
      </w:r>
      <w:r w:rsidR="00FF5F25" w:rsidRPr="00FF5F25">
        <w:rPr>
          <w:b/>
          <w:i/>
        </w:rPr>
        <w:t>E</w:t>
      </w:r>
      <w:r>
        <w:t>) }</w:t>
      </w:r>
      <w:r w:rsidR="00FF5F25">
        <w:t xml:space="preserve">  = real part + imaginary part for 1.6.3</w:t>
      </w:r>
    </w:p>
    <w:p w14:paraId="4B91BF0C" w14:textId="77777777" w:rsidR="003714C7" w:rsidRDefault="003714C7" w:rsidP="00A86871">
      <w:pPr>
        <w:tabs>
          <w:tab w:val="left" w:pos="7200"/>
          <w:tab w:val="left" w:pos="7920"/>
          <w:tab w:val="right" w:pos="9270"/>
        </w:tabs>
      </w:pPr>
    </w:p>
    <w:p w14:paraId="315B0587" w14:textId="77777777" w:rsidR="00A86871" w:rsidRDefault="00A86871" w:rsidP="00A86871">
      <w:pPr>
        <w:tabs>
          <w:tab w:val="left" w:pos="7200"/>
          <w:tab w:val="left" w:pos="7920"/>
          <w:tab w:val="right" w:pos="9270"/>
        </w:tabs>
      </w:pPr>
      <w:r>
        <w:t>Now in Appendix D I am going to say</w:t>
      </w:r>
    </w:p>
    <w:p w14:paraId="0BEFE18A" w14:textId="77777777" w:rsidR="00A86871" w:rsidRPr="00A86871" w:rsidRDefault="00A86871" w:rsidP="00A86871">
      <w:pPr>
        <w:tabs>
          <w:tab w:val="left" w:pos="7200"/>
          <w:tab w:val="left" w:pos="7920"/>
          <w:tab w:val="right" w:pos="9270"/>
        </w:tabs>
      </w:pPr>
    </w:p>
    <w:p w14:paraId="0CAC2847" w14:textId="77777777" w:rsidR="00A86871" w:rsidRPr="00A86871" w:rsidRDefault="00A86871" w:rsidP="00A86871">
      <w:pPr>
        <w:tabs>
          <w:tab w:val="left" w:pos="7200"/>
          <w:tab w:val="left" w:pos="7920"/>
          <w:tab w:val="right" w:pos="9270"/>
        </w:tabs>
      </w:pPr>
      <w:r>
        <w:rPr>
          <w:b/>
        </w:rPr>
        <w:tab/>
      </w:r>
      <w:r w:rsidRPr="00183071">
        <w:rPr>
          <w:b/>
        </w:rPr>
        <w:t>E</w:t>
      </w:r>
      <w:r>
        <w:t>(</w:t>
      </w:r>
      <w:r w:rsidRPr="00183071">
        <w:rPr>
          <w:b/>
        </w:rPr>
        <w:t>x</w:t>
      </w:r>
      <w:r>
        <w:t>,t) = e</w:t>
      </w:r>
      <w:r>
        <w:rPr>
          <w:rStyle w:val="superscript"/>
        </w:rPr>
        <w:t>j(ωt-kz)</w:t>
      </w:r>
      <w:r w:rsidRPr="00183071">
        <w:rPr>
          <w:b/>
        </w:rPr>
        <w:t xml:space="preserve"> </w:t>
      </w:r>
      <w:r w:rsidRPr="00A86871">
        <w:rPr>
          <w:b/>
          <w:i/>
        </w:rPr>
        <w:t>E</w:t>
      </w:r>
      <w:r>
        <w:t>(</w:t>
      </w:r>
      <w:r w:rsidRPr="00183071">
        <w:rPr>
          <w:b/>
        </w:rPr>
        <w:t>x</w:t>
      </w:r>
      <w:r>
        <w:t>,ω</w:t>
      </w:r>
      <w:r>
        <w:rPr>
          <w:rStyle w:val="subscript"/>
        </w:rPr>
        <w:t>1</w:t>
      </w:r>
      <w:r>
        <w:t>)</w:t>
      </w:r>
      <w:r>
        <w:tab/>
      </w:r>
      <w:r>
        <w:tab/>
        <w:t>=&gt;</w:t>
      </w:r>
      <w:r>
        <w:tab/>
      </w:r>
      <w:r w:rsidRPr="00183071">
        <w:rPr>
          <w:b/>
        </w:rPr>
        <w:t>e</w:t>
      </w:r>
      <w:r>
        <w:t>(x,t) = cos(ωt -kz)</w:t>
      </w:r>
      <w:r w:rsidRPr="00A86871">
        <w:rPr>
          <w:b/>
          <w:i/>
        </w:rPr>
        <w:t xml:space="preserve"> E</w:t>
      </w:r>
      <w:r>
        <w:t>(</w:t>
      </w:r>
      <w:r w:rsidRPr="00183071">
        <w:rPr>
          <w:b/>
        </w:rPr>
        <w:t>x</w:t>
      </w:r>
      <w:r>
        <w:t>,ω)</w:t>
      </w:r>
    </w:p>
    <w:p w14:paraId="4391E7A9" w14:textId="77777777" w:rsidR="004C6DE4" w:rsidRDefault="00A86871" w:rsidP="004C6DE4">
      <w:pPr>
        <w:tabs>
          <w:tab w:val="left" w:pos="7200"/>
          <w:tab w:val="left" w:pos="7920"/>
          <w:tab w:val="right" w:pos="9270"/>
        </w:tabs>
      </w:pPr>
      <w:r>
        <w:tab/>
      </w:r>
      <w:r>
        <w:tab/>
      </w:r>
      <w:r>
        <w:tab/>
      </w:r>
      <w:r>
        <w:tab/>
      </w:r>
      <w:r>
        <w:tab/>
      </w:r>
      <w:r>
        <w:tab/>
        <w:t>=&gt;</w:t>
      </w:r>
      <w:r>
        <w:tab/>
      </w:r>
      <w:r w:rsidRPr="00183071">
        <w:rPr>
          <w:b/>
        </w:rPr>
        <w:t>e</w:t>
      </w:r>
      <w:r>
        <w:rPr>
          <w:b/>
        </w:rPr>
        <w:t>'</w:t>
      </w:r>
      <w:r>
        <w:t>(x,t) = sin(ωt -kz)</w:t>
      </w:r>
      <w:r w:rsidRPr="00A86871">
        <w:rPr>
          <w:b/>
          <w:i/>
        </w:rPr>
        <w:t xml:space="preserve"> E</w:t>
      </w:r>
      <w:r>
        <w:t>(</w:t>
      </w:r>
      <w:r w:rsidRPr="00183071">
        <w:rPr>
          <w:b/>
        </w:rPr>
        <w:t>x</w:t>
      </w:r>
      <w:r>
        <w:t>,ω)</w:t>
      </w:r>
    </w:p>
    <w:p w14:paraId="4F711D41" w14:textId="77777777" w:rsidR="00A86871" w:rsidRDefault="00A86871" w:rsidP="004C6DE4">
      <w:pPr>
        <w:tabs>
          <w:tab w:val="left" w:pos="7200"/>
          <w:tab w:val="left" w:pos="7920"/>
          <w:tab w:val="right" w:pos="9270"/>
        </w:tabs>
      </w:pPr>
    </w:p>
    <w:p w14:paraId="417C1ECE" w14:textId="77777777" w:rsidR="00A86871" w:rsidRPr="0055517A" w:rsidRDefault="00A86871" w:rsidP="004C6DE4">
      <w:pPr>
        <w:tabs>
          <w:tab w:val="left" w:pos="7200"/>
          <w:tab w:val="left" w:pos="7920"/>
          <w:tab w:val="right" w:pos="9270"/>
        </w:tabs>
      </w:pPr>
      <w:r>
        <w:t xml:space="preserve">Although this is now a different </w:t>
      </w:r>
      <w:r w:rsidRPr="00A86871">
        <w:rPr>
          <w:b/>
          <w:i/>
        </w:rPr>
        <w:t>E</w:t>
      </w:r>
      <w:r>
        <w:t>(</w:t>
      </w:r>
      <w:r w:rsidRPr="00183071">
        <w:rPr>
          <w:b/>
        </w:rPr>
        <w:t>x</w:t>
      </w:r>
      <w:r>
        <w:t>,ω</w:t>
      </w:r>
      <w:r>
        <w:rPr>
          <w:rStyle w:val="subscript"/>
        </w:rPr>
        <w:t>1</w:t>
      </w:r>
      <w:r>
        <w:t xml:space="preserve">) , it is still REAL!  </w:t>
      </w:r>
      <w:r w:rsidR="003714C7">
        <w:t xml:space="preserve">[ </w:t>
      </w:r>
      <w:r w:rsidR="003714C7" w:rsidRPr="003714C7">
        <w:rPr>
          <w:color w:val="FF0000"/>
        </w:rPr>
        <w:t>no, it is just an ansatz that won't work in App D, just as above for the round wire</w:t>
      </w:r>
      <w:r w:rsidR="003714C7">
        <w:t xml:space="preserve">. ] </w:t>
      </w:r>
      <w:r w:rsidR="0055517A">
        <w:t xml:space="preserve">The implication is that all components of the E field have the SAME phase which is (ωt-kz). </w:t>
      </w:r>
      <w:r w:rsidR="003714C7">
        <w:t xml:space="preserve">[ </w:t>
      </w:r>
      <w:r w:rsidR="003714C7" w:rsidRPr="003714C7">
        <w:rPr>
          <w:color w:val="FF0000"/>
        </w:rPr>
        <w:t>but the real world solution has an extra position-dependent term in this phase</w:t>
      </w:r>
      <w:r w:rsidR="00FF5F25">
        <w:rPr>
          <w:color w:val="FF0000"/>
        </w:rPr>
        <w:t xml:space="preserve"> and each component has a different phase</w:t>
      </w:r>
      <w:r w:rsidR="003714C7">
        <w:t xml:space="preserve"> ] </w:t>
      </w:r>
      <w:r w:rsidR="0055517A">
        <w:t>Is that what I want for wave action? Yes it is. I don't want the different components to have different k</w:t>
      </w:r>
      <w:r w:rsidR="0055517A">
        <w:rPr>
          <w:rStyle w:val="subscript"/>
        </w:rPr>
        <w:t>i</w:t>
      </w:r>
      <w:r w:rsidR="0055517A">
        <w:t xml:space="preserve"> wavenumbers. At any rate, by ansatz I see solutions of this form. </w:t>
      </w:r>
      <w:r w:rsidR="003714C7">
        <w:t xml:space="preserve">[ </w:t>
      </w:r>
      <w:r w:rsidR="003714C7" w:rsidRPr="003714C7">
        <w:rPr>
          <w:color w:val="FF0000"/>
        </w:rPr>
        <w:t>Yes, it is just an ansatz, and just because you want something to work a certain way does not make it work that way.</w:t>
      </w:r>
      <w:r w:rsidR="003714C7">
        <w:t xml:space="preserve"> ] </w:t>
      </w:r>
    </w:p>
    <w:p w14:paraId="51B696A8" w14:textId="77777777" w:rsidR="004C6DE4" w:rsidRDefault="004C6DE4">
      <w:pPr>
        <w:tabs>
          <w:tab w:val="left" w:pos="7200"/>
          <w:tab w:val="left" w:pos="7920"/>
          <w:tab w:val="right" w:pos="9270"/>
        </w:tabs>
      </w:pPr>
    </w:p>
    <w:p w14:paraId="64BE925B" w14:textId="77777777" w:rsidR="00EE4958" w:rsidRPr="00EE4958" w:rsidRDefault="00EE4958">
      <w:pPr>
        <w:tabs>
          <w:tab w:val="left" w:pos="7200"/>
          <w:tab w:val="left" w:pos="7920"/>
          <w:tab w:val="right" w:pos="9270"/>
        </w:tabs>
        <w:rPr>
          <w:color w:val="FF0000"/>
        </w:rPr>
      </w:pPr>
      <w:r w:rsidRPr="00EE4958">
        <w:rPr>
          <w:color w:val="FF0000"/>
        </w:rPr>
        <w:t xml:space="preserve">below is already out of date! </w:t>
      </w:r>
    </w:p>
    <w:p w14:paraId="7E019967" w14:textId="77777777" w:rsidR="00291390" w:rsidRDefault="0055517A">
      <w:r>
        <w:t>__________________________________________________________________________________</w:t>
      </w:r>
    </w:p>
    <w:p w14:paraId="1E66F749" w14:textId="77777777" w:rsidR="0055517A" w:rsidRDefault="0055517A"/>
    <w:p w14:paraId="6F297087" w14:textId="77777777" w:rsidR="00FF5F25" w:rsidRPr="00585FF5" w:rsidRDefault="00FF5F25">
      <w:pPr>
        <w:rPr>
          <w:color w:val="FF0000"/>
        </w:rPr>
      </w:pPr>
      <w:r w:rsidRPr="00585FF5">
        <w:rPr>
          <w:color w:val="FF0000"/>
        </w:rPr>
        <w:lastRenderedPageBreak/>
        <w:t xml:space="preserve">This is basically my old original Section 1.6 where I played with modifying the first part (b). </w:t>
      </w:r>
      <w:r w:rsidR="00585FF5" w:rsidRPr="00585FF5">
        <w:rPr>
          <w:color w:val="FF0000"/>
        </w:rPr>
        <w:t xml:space="preserve">Today 12/5/13 I rewrite Section 1.6 to include the separate phases and mode some other repairs. Therefore, you can completely ignore what is below. </w:t>
      </w:r>
    </w:p>
    <w:p w14:paraId="23CED00C" w14:textId="77777777" w:rsidR="00FF5F25" w:rsidRDefault="00FF5F25"/>
    <w:p w14:paraId="50103081" w14:textId="77777777" w:rsidR="0055517A" w:rsidRDefault="0055517A" w:rsidP="0055517A">
      <w:pPr>
        <w:pStyle w:val="Heading3"/>
      </w:pPr>
      <w:bookmarkStart w:id="0" w:name="_Toc372992082"/>
      <w:r>
        <w:t>1.6 Reinterpretation of all equations in terms of complex functions</w:t>
      </w:r>
      <w:bookmarkEnd w:id="0"/>
    </w:p>
    <w:p w14:paraId="18219E08" w14:textId="77777777" w:rsidR="0055517A" w:rsidRDefault="0055517A" w:rsidP="0055517A"/>
    <w:p w14:paraId="5CB8523A" w14:textId="77777777" w:rsidR="0055517A" w:rsidRDefault="0055517A" w:rsidP="0055517A">
      <w:r>
        <w:t>It seemed useful to defer the topics of this section to avoid cluttering up the preceding five sections. The Fourier Transform has already been used in the previous two sections, and here we shall discuss it more formally as a motivating factor in changing our point of view from real to complex functions. The general nature of the Fourier transform of complex monochrome (e</w:t>
      </w:r>
      <w:r>
        <w:rPr>
          <w:rStyle w:val="superscript"/>
        </w:rPr>
        <w:t>jωt</w:t>
      </w:r>
      <w:r>
        <w:t xml:space="preserve">) fields sets the stage for the analysis of the round wire in Section 2. </w:t>
      </w:r>
    </w:p>
    <w:p w14:paraId="26375330" w14:textId="77777777" w:rsidR="0055517A" w:rsidRDefault="0055517A" w:rsidP="0055517A"/>
    <w:p w14:paraId="337F234B" w14:textId="77777777" w:rsidR="0055517A" w:rsidRPr="004E23CC" w:rsidRDefault="0055517A" w:rsidP="0055517A">
      <w:pPr>
        <w:pStyle w:val="Heading4"/>
      </w:pPr>
      <w:bookmarkStart w:id="1" w:name="_Toc372992083"/>
      <w:r w:rsidRPr="004E23CC">
        <w:t>(a) Complex Functio</w:t>
      </w:r>
      <w:r>
        <w:t>ns</w:t>
      </w:r>
      <w:bookmarkEnd w:id="1"/>
    </w:p>
    <w:p w14:paraId="2F79B955" w14:textId="77777777" w:rsidR="0055517A" w:rsidRDefault="0055517A" w:rsidP="0055517A"/>
    <w:p w14:paraId="6BC7B77C" w14:textId="77777777" w:rsidR="0055517A" w:rsidRDefault="0055517A" w:rsidP="0055517A">
      <w:r>
        <w:t xml:space="preserve">Up to this point, we have been regarding the following fields as representing real physical quantities, </w:t>
      </w:r>
    </w:p>
    <w:p w14:paraId="67D7066E" w14:textId="77777777" w:rsidR="0055517A" w:rsidRDefault="0055517A" w:rsidP="0055517A"/>
    <w:p w14:paraId="3F1EA9DD" w14:textId="77777777" w:rsidR="0055517A" w:rsidRPr="00AD6B8B" w:rsidRDefault="0055517A" w:rsidP="0055517A">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16675F73" w14:textId="77777777" w:rsidR="0055517A" w:rsidRPr="00571199" w:rsidRDefault="0055517A" w:rsidP="0055517A">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tab/>
      </w:r>
      <w:r>
        <w:tab/>
      </w:r>
      <w:r>
        <w:tab/>
      </w:r>
      <w:r>
        <w:tab/>
      </w:r>
      <w:r>
        <w:tab/>
        <w:t>(1.6.1)</w:t>
      </w:r>
    </w:p>
    <w:p w14:paraId="16C5824A" w14:textId="77777777" w:rsidR="0055517A" w:rsidRDefault="0055517A" w:rsidP="0055517A"/>
    <w:p w14:paraId="32241D9C" w14:textId="77777777" w:rsidR="0055517A" w:rsidRDefault="0055517A" w:rsidP="0055517A">
      <w:r>
        <w:t>The fields</w:t>
      </w:r>
      <w:r w:rsidR="00BE0600">
        <w:t>, potentials</w:t>
      </w:r>
      <w:r>
        <w:t xml:space="preserve">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 g does not mean Green's function here). </w:t>
      </w:r>
    </w:p>
    <w:p w14:paraId="2E90C383" w14:textId="77777777" w:rsidR="0055517A" w:rsidRDefault="0055517A" w:rsidP="0055517A">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02A94A44" w14:textId="77777777" w:rsidR="0055517A" w:rsidRDefault="0055517A" w:rsidP="0055517A"/>
    <w:p w14:paraId="3392C5BB" w14:textId="77777777" w:rsidR="0055517A" w:rsidRPr="00AC424D" w:rsidRDefault="0055517A" w:rsidP="0055517A">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Pr="00183071">
        <w:rPr>
          <w:b/>
        </w:rPr>
        <w:t>x</w:t>
      </w:r>
      <w:r>
        <w:t>,t)] = [g(</w:t>
      </w:r>
      <w:r w:rsidRPr="00183071">
        <w:rPr>
          <w:b/>
        </w:rPr>
        <w:t>x</w:t>
      </w:r>
      <w:r>
        <w:t>,t) + jg'(</w:t>
      </w:r>
      <w:r w:rsidRPr="00183071">
        <w:rPr>
          <w:b/>
        </w:rPr>
        <w:t>x</w:t>
      </w:r>
      <w:r>
        <w:t>,t)]</w:t>
      </w:r>
      <w:r>
        <w:tab/>
        <w:t xml:space="preserve">  </w:t>
      </w:r>
      <w:r>
        <w:tab/>
        <w:t>=&gt;</w:t>
      </w:r>
    </w:p>
    <w:p w14:paraId="20B8652A" w14:textId="77777777" w:rsidR="0055517A" w:rsidRDefault="0055517A" w:rsidP="0055517A"/>
    <w:p w14:paraId="5D0DB8A6" w14:textId="77777777" w:rsidR="0055517A" w:rsidRPr="00183071" w:rsidRDefault="0055517A" w:rsidP="0055517A">
      <w:r>
        <w:tab/>
        <w:t>L</w:t>
      </w:r>
      <w:r>
        <w:rPr>
          <w:rStyle w:val="subscript"/>
        </w:rPr>
        <w:t>x,t</w:t>
      </w:r>
      <w:r>
        <w:t xml:space="preserve"> f(x,t) = g(x,t)</w:t>
      </w:r>
      <w:r>
        <w:tab/>
      </w:r>
      <w:r>
        <w:tab/>
      </w:r>
      <w:r>
        <w:tab/>
      </w:r>
      <w:r>
        <w:tab/>
        <w:t>F(</w:t>
      </w:r>
      <w:r w:rsidRPr="00183071">
        <w:rPr>
          <w:b/>
        </w:rPr>
        <w:t>x</w:t>
      </w:r>
      <w:r>
        <w:t>,t)  = f(</w:t>
      </w:r>
      <w:r w:rsidRPr="00183071">
        <w:rPr>
          <w:b/>
        </w:rPr>
        <w:t>x</w:t>
      </w:r>
      <w:r>
        <w:t>,t) + jf'(</w:t>
      </w:r>
      <w:r w:rsidRPr="00183071">
        <w:rPr>
          <w:b/>
        </w:rPr>
        <w:t>x</w:t>
      </w:r>
      <w:r>
        <w:t>,t)</w:t>
      </w:r>
    </w:p>
    <w:p w14:paraId="7271A194" w14:textId="77777777" w:rsidR="0055517A" w:rsidRPr="00183071" w:rsidRDefault="0055517A" w:rsidP="0055517A">
      <w:pPr>
        <w:tabs>
          <w:tab w:val="left" w:pos="7200"/>
          <w:tab w:val="left" w:pos="7920"/>
          <w:tab w:val="right" w:pos="9270"/>
        </w:tabs>
      </w:pPr>
      <w:r>
        <w:tab/>
        <w:t>L</w:t>
      </w:r>
      <w:r>
        <w:rPr>
          <w:rStyle w:val="subscript"/>
        </w:rPr>
        <w:t>x,t</w:t>
      </w:r>
      <w:r>
        <w:t xml:space="preserve"> f'(x,t)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0C508C7A" w14:textId="77777777" w:rsidR="0055517A" w:rsidRDefault="0055517A" w:rsidP="0055517A"/>
    <w:p w14:paraId="0929D268" w14:textId="77777777" w:rsidR="0055517A" w:rsidRDefault="0055517A" w:rsidP="0055517A">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24798818" w14:textId="77777777" w:rsidR="0055517A" w:rsidRDefault="0055517A" w:rsidP="0055517A"/>
    <w:p w14:paraId="6566CFEA" w14:textId="77777777" w:rsidR="0055517A" w:rsidRPr="00183071" w:rsidRDefault="0055517A" w:rsidP="0055517A">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344343FD" w14:textId="77777777" w:rsidR="0055517A" w:rsidRDefault="0055517A" w:rsidP="0055517A">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1393FDAE" w14:textId="77777777" w:rsidR="0055517A" w:rsidRDefault="0055517A" w:rsidP="0055517A">
      <w:pPr>
        <w:tabs>
          <w:tab w:val="left" w:pos="7200"/>
          <w:tab w:val="left" w:pos="7920"/>
          <w:tab w:val="right" w:pos="9270"/>
        </w:tabs>
      </w:pPr>
    </w:p>
    <w:p w14:paraId="2F77BB9A" w14:textId="77777777" w:rsidR="0055517A" w:rsidRPr="0055517A" w:rsidRDefault="0055517A" w:rsidP="0055517A">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1F64D00D" w14:textId="77777777" w:rsidR="0055517A" w:rsidRDefault="0055517A" w:rsidP="0055517A"/>
    <w:p w14:paraId="798E32AC" w14:textId="77777777" w:rsidR="0055517A" w:rsidRDefault="0055517A" w:rsidP="0055517A">
      <w:r>
        <w:t>The single left equation of (1.6.3) then represents these two different physical equations with real fields</w:t>
      </w:r>
    </w:p>
    <w:p w14:paraId="5F3AFA47" w14:textId="77777777" w:rsidR="0055517A" w:rsidRDefault="0055517A" w:rsidP="0055517A"/>
    <w:p w14:paraId="74A05121" w14:textId="77777777" w:rsidR="0055517A" w:rsidRPr="00183071" w:rsidRDefault="0055517A" w:rsidP="0055517A">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455548F0" w14:textId="77777777" w:rsidR="0055517A" w:rsidRPr="00AF2452" w:rsidRDefault="0055517A" w:rsidP="0055517A">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73DBF308" w14:textId="77777777" w:rsidR="0055517A" w:rsidRPr="00FF5F25" w:rsidRDefault="00FF5F25" w:rsidP="0055517A">
      <w:pPr>
        <w:rPr>
          <w:color w:val="FF0000"/>
        </w:rPr>
      </w:pPr>
      <w:r w:rsidRPr="00FF5F25">
        <w:rPr>
          <w:color w:val="FF0000"/>
        </w:rPr>
        <w:t>ok to here</w:t>
      </w:r>
    </w:p>
    <w:p w14:paraId="58075D8F" w14:textId="77777777" w:rsidR="0055517A" w:rsidRPr="004E23CC" w:rsidRDefault="0055517A" w:rsidP="0055517A">
      <w:pPr>
        <w:pStyle w:val="Heading4"/>
      </w:pPr>
      <w:bookmarkStart w:id="2" w:name="_Toc372992084"/>
      <w:r w:rsidRPr="004E23CC">
        <w:t>(b) Monochrome time</w:t>
      </w:r>
      <w:bookmarkEnd w:id="2"/>
      <w:r w:rsidRPr="004E23CC">
        <w:t xml:space="preserve"> </w:t>
      </w:r>
    </w:p>
    <w:p w14:paraId="2D9D2745" w14:textId="77777777" w:rsidR="0055517A" w:rsidRDefault="0055517A" w:rsidP="0055517A"/>
    <w:p w14:paraId="00F84043" w14:textId="77777777" w:rsidR="000216F5" w:rsidRDefault="000216F5" w:rsidP="000216F5">
      <w:r>
        <w:lastRenderedPageBreak/>
        <w:t>The classic application of this idea is the assumption that some complex field is "monochrome" in its time dependence, meaning for example</w:t>
      </w:r>
      <w:r w:rsidR="00BE0600">
        <w:t>,</w:t>
      </w:r>
    </w:p>
    <w:p w14:paraId="4EC5F4AC" w14:textId="77777777" w:rsidR="000216F5" w:rsidRDefault="000216F5" w:rsidP="000216F5"/>
    <w:p w14:paraId="1B485C61" w14:textId="77777777" w:rsidR="000216F5" w:rsidRDefault="000216F5" w:rsidP="000216F5">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Pr>
          <w:b/>
          <w:i/>
        </w:rPr>
        <w:t>E</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Pr>
          <w:b/>
          <w:i/>
        </w:rPr>
        <w:t>E</w:t>
      </w:r>
      <w:r>
        <w:t>(</w:t>
      </w:r>
      <w:r w:rsidRPr="00183071">
        <w:rPr>
          <w:b/>
        </w:rPr>
        <w:t>x</w:t>
      </w:r>
      <w:r>
        <w:t>,ω</w:t>
      </w:r>
      <w:r>
        <w:rPr>
          <w:rStyle w:val="subscript"/>
        </w:rPr>
        <w:t>1</w:t>
      </w:r>
      <w:r>
        <w:t>)  ,</w:t>
      </w:r>
      <w:r>
        <w:tab/>
      </w:r>
      <w:r>
        <w:tab/>
      </w:r>
      <w:r>
        <w:tab/>
      </w:r>
      <w:r>
        <w:tab/>
        <w:t>(1.6.5)</w:t>
      </w:r>
    </w:p>
    <w:p w14:paraId="420CB7C6" w14:textId="77777777" w:rsidR="000216F5" w:rsidRDefault="000216F5" w:rsidP="000216F5">
      <w:pPr>
        <w:tabs>
          <w:tab w:val="left" w:pos="7200"/>
          <w:tab w:val="left" w:pos="7920"/>
          <w:tab w:val="right" w:pos="9270"/>
        </w:tabs>
      </w:pPr>
    </w:p>
    <w:p w14:paraId="7CF30C28" w14:textId="77777777" w:rsidR="000216F5" w:rsidRDefault="000216F5" w:rsidP="000216F5">
      <w:pPr>
        <w:tabs>
          <w:tab w:val="left" w:pos="7200"/>
          <w:tab w:val="left" w:pos="7920"/>
          <w:tab w:val="right" w:pos="9270"/>
        </w:tabs>
      </w:pPr>
      <w:r>
        <w:t xml:space="preserve">where </w:t>
      </w:r>
      <w:r>
        <w:rPr>
          <w:b/>
          <w:i/>
        </w:rPr>
        <w:t>E</w:t>
      </w:r>
      <w:r>
        <w:t>(</w:t>
      </w:r>
      <w:r w:rsidRPr="00183071">
        <w:rPr>
          <w:b/>
        </w:rPr>
        <w:t>x</w:t>
      </w:r>
      <w:r>
        <w:t>,ω</w:t>
      </w:r>
      <w:r>
        <w:rPr>
          <w:rStyle w:val="subscript"/>
        </w:rPr>
        <w:t>1</w:t>
      </w:r>
      <w:r>
        <w:t>) is real.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Pr>
          <w:b/>
          <w:i/>
        </w:rPr>
        <w:t>E</w:t>
      </w:r>
      <w:r>
        <w:t>(</w:t>
      </w:r>
      <w:r w:rsidRPr="00183071">
        <w:rPr>
          <w:b/>
        </w:rPr>
        <w:t>x</w:t>
      </w:r>
      <w:r>
        <w:t>,ω</w:t>
      </w:r>
      <w:r>
        <w:rPr>
          <w:rStyle w:val="subscript"/>
        </w:rPr>
        <w:t>1</w:t>
      </w:r>
      <w:r>
        <w:t xml:space="preserve">)] -- separation of variables. This monochrome field might be regarded as a probe or driver of some system and the solution function </w:t>
      </w:r>
      <w:r>
        <w:rPr>
          <w:b/>
          <w:i/>
        </w:rPr>
        <w:t>E</w:t>
      </w:r>
      <w:r>
        <w:t>(</w:t>
      </w:r>
      <w:r w:rsidRPr="00183071">
        <w:rPr>
          <w:b/>
        </w:rPr>
        <w:t>x</w:t>
      </w:r>
      <w:r>
        <w:t>,ω</w:t>
      </w:r>
      <w:r>
        <w:rPr>
          <w:rStyle w:val="subscript"/>
        </w:rPr>
        <w:t>1</w:t>
      </w:r>
      <w:r>
        <w:t>)</w:t>
      </w:r>
      <w:r w:rsidRPr="001679A1">
        <w:t xml:space="preserve"> and phase φ(</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13264395" w14:textId="77777777" w:rsidR="00FF5F25" w:rsidRDefault="00FF5F25" w:rsidP="000216F5">
      <w:pPr>
        <w:tabs>
          <w:tab w:val="left" w:pos="7200"/>
          <w:tab w:val="left" w:pos="7920"/>
          <w:tab w:val="right" w:pos="9270"/>
        </w:tabs>
      </w:pPr>
    </w:p>
    <w:p w14:paraId="3DFB7815" w14:textId="77777777" w:rsidR="00FF5F25" w:rsidRPr="00FF5F25" w:rsidRDefault="00FF5F25" w:rsidP="000216F5">
      <w:pPr>
        <w:tabs>
          <w:tab w:val="left" w:pos="7200"/>
          <w:tab w:val="left" w:pos="7920"/>
          <w:tab w:val="right" w:pos="9270"/>
        </w:tabs>
        <w:rPr>
          <w:color w:val="FF0000"/>
        </w:rPr>
      </w:pPr>
      <w:r w:rsidRPr="00FF5F25">
        <w:rPr>
          <w:color w:val="FF0000"/>
        </w:rPr>
        <w:t xml:space="preserve">OK, here in (1.6.5) I make the ansatz that all components of E have the same phase function. That is a fine ansatz, but does not work for the round wire. </w:t>
      </w:r>
    </w:p>
    <w:p w14:paraId="733A8602" w14:textId="77777777" w:rsidR="000216F5" w:rsidRDefault="000216F5" w:rsidP="000216F5"/>
    <w:p w14:paraId="2733E666" w14:textId="77777777" w:rsidR="000216F5" w:rsidRDefault="000216F5" w:rsidP="000216F5">
      <w:r>
        <w:t xml:space="preserve"> For (1.6.5) the corresponding physical field assumption is either of these equations, </w:t>
      </w:r>
    </w:p>
    <w:p w14:paraId="0D1AB1A5" w14:textId="77777777" w:rsidR="000216F5" w:rsidRDefault="000216F5" w:rsidP="000216F5"/>
    <w:p w14:paraId="541DD192" w14:textId="77777777" w:rsidR="000216F5" w:rsidRPr="00183071" w:rsidRDefault="000216F5" w:rsidP="000216F5">
      <w:r>
        <w:tab/>
      </w:r>
      <w:r>
        <w:rPr>
          <w:b/>
          <w:color w:val="000000"/>
        </w:rPr>
        <w:t xml:space="preserve">e(x,t) </w:t>
      </w:r>
      <w:r>
        <w:t xml:space="preserve"> = Re{</w:t>
      </w:r>
      <w:r w:rsidRPr="00183071">
        <w:rPr>
          <w:b/>
        </w:rPr>
        <w:t xml:space="preserve"> E</w:t>
      </w:r>
      <w:r>
        <w:t>(</w:t>
      </w:r>
      <w:r w:rsidRPr="00183071">
        <w:rPr>
          <w:b/>
        </w:rPr>
        <w:t>x</w:t>
      </w:r>
      <w:r>
        <w:t>,t)} = cos[ω</w:t>
      </w:r>
      <w:r>
        <w:rPr>
          <w:rStyle w:val="subscript"/>
        </w:rPr>
        <w:t>1</w:t>
      </w:r>
      <w:r>
        <w:t>t +</w:t>
      </w:r>
      <w:r w:rsidRPr="007E543A">
        <w:t xml:space="preserve"> </w:t>
      </w:r>
      <w:r>
        <w:t>φ(</w:t>
      </w:r>
      <w:r w:rsidRPr="007E543A">
        <w:rPr>
          <w:b/>
        </w:rPr>
        <w:t>x</w:t>
      </w:r>
      <w:r>
        <w:t>,ω</w:t>
      </w:r>
      <w:r>
        <w:rPr>
          <w:rStyle w:val="subscript"/>
        </w:rPr>
        <w:t>1</w:t>
      </w:r>
      <w:r>
        <w:t>)]</w:t>
      </w:r>
      <w:r w:rsidRPr="000216F5">
        <w:rPr>
          <w:b/>
          <w:i/>
        </w:rPr>
        <w:t xml:space="preserve"> </w:t>
      </w:r>
      <w:r>
        <w:rPr>
          <w:b/>
          <w:i/>
        </w:rPr>
        <w:t>E</w:t>
      </w:r>
      <w:r>
        <w:t>(</w:t>
      </w:r>
      <w:r w:rsidRPr="00183071">
        <w:rPr>
          <w:b/>
        </w:rPr>
        <w:t>x</w:t>
      </w:r>
      <w:r>
        <w:t>,ω</w:t>
      </w:r>
      <w:r>
        <w:rPr>
          <w:rStyle w:val="subscript"/>
        </w:rPr>
        <w:t>1</w:t>
      </w:r>
      <w:r>
        <w:t>)</w:t>
      </w:r>
    </w:p>
    <w:p w14:paraId="16FDA496" w14:textId="77777777" w:rsidR="000216F5" w:rsidRDefault="000216F5" w:rsidP="000216F5">
      <w:pPr>
        <w:tabs>
          <w:tab w:val="left" w:pos="7200"/>
          <w:tab w:val="left" w:pos="7920"/>
          <w:tab w:val="right" w:pos="9270"/>
        </w:tabs>
      </w:pPr>
      <w:r>
        <w:tab/>
      </w:r>
      <w:r>
        <w:rPr>
          <w:b/>
          <w:color w:val="000000"/>
        </w:rPr>
        <w:t>e'(x,t)</w:t>
      </w:r>
      <w:r>
        <w:t xml:space="preserve"> = Im{</w:t>
      </w:r>
      <w:r w:rsidRPr="00183071">
        <w:rPr>
          <w:b/>
        </w:rPr>
        <w:t xml:space="preserve"> E</w:t>
      </w:r>
      <w:r>
        <w:t>(</w:t>
      </w:r>
      <w:r w:rsidRPr="00183071">
        <w:rPr>
          <w:b/>
        </w:rPr>
        <w:t>x</w:t>
      </w:r>
      <w:r>
        <w:t>,t)} = sin[ω</w:t>
      </w:r>
      <w:r>
        <w:rPr>
          <w:rStyle w:val="subscript"/>
        </w:rPr>
        <w:t>1</w:t>
      </w:r>
      <w:r>
        <w:t xml:space="preserve">t </w:t>
      </w:r>
      <w:r w:rsidR="00B9361F">
        <w:t xml:space="preserve"> </w:t>
      </w:r>
      <w:r>
        <w:t>+ φ(</w:t>
      </w:r>
      <w:r w:rsidRPr="007E543A">
        <w:rPr>
          <w:b/>
        </w:rPr>
        <w:t>x</w:t>
      </w:r>
      <w:r>
        <w:t>,ω</w:t>
      </w:r>
      <w:r>
        <w:rPr>
          <w:rStyle w:val="subscript"/>
        </w:rPr>
        <w:t>1</w:t>
      </w:r>
      <w:r>
        <w:t xml:space="preserve">)] </w:t>
      </w:r>
      <w:r>
        <w:rPr>
          <w:b/>
          <w:i/>
        </w:rPr>
        <w:t>E</w:t>
      </w:r>
      <w:r>
        <w:t>(</w:t>
      </w:r>
      <w:r w:rsidRPr="00183071">
        <w:rPr>
          <w:b/>
        </w:rPr>
        <w:t>x</w:t>
      </w:r>
      <w:r>
        <w:t>,ω</w:t>
      </w:r>
      <w:r>
        <w:rPr>
          <w:rStyle w:val="subscript"/>
        </w:rPr>
        <w:t>1</w:t>
      </w:r>
      <w:r>
        <w:t>)</w:t>
      </w:r>
      <w:r>
        <w:tab/>
        <w:t>.</w:t>
      </w:r>
      <w:r>
        <w:tab/>
      </w:r>
      <w:r>
        <w:tab/>
      </w:r>
      <w:r>
        <w:tab/>
      </w:r>
      <w:r>
        <w:tab/>
      </w:r>
      <w:r>
        <w:tab/>
        <w:t>(1.6.6)</w:t>
      </w:r>
    </w:p>
    <w:p w14:paraId="1B9FBA1A" w14:textId="77777777" w:rsidR="000216F5" w:rsidRDefault="000216F5" w:rsidP="000216F5">
      <w:pPr>
        <w:tabs>
          <w:tab w:val="left" w:pos="7200"/>
          <w:tab w:val="left" w:pos="7920"/>
          <w:tab w:val="right" w:pos="9270"/>
        </w:tabs>
      </w:pPr>
    </w:p>
    <w:p w14:paraId="59B34658" w14:textId="77777777" w:rsidR="000216F5" w:rsidRPr="00AC31F9" w:rsidRDefault="000216F5" w:rsidP="000216F5">
      <w:pPr>
        <w:tabs>
          <w:tab w:val="left" w:pos="7200"/>
          <w:tab w:val="left" w:pos="7920"/>
          <w:tab w:val="right" w:pos="9270"/>
        </w:tabs>
      </w:pPr>
      <w:r>
        <w:t>A good prototype example for the ω</w:t>
      </w:r>
      <w:r>
        <w:rPr>
          <w:rStyle w:val="subscript"/>
        </w:rPr>
        <w:t>1</w:t>
      </w:r>
      <w:r>
        <w:t xml:space="preserve"> dependence of phase φ(</w:t>
      </w:r>
      <w:r w:rsidRPr="007E543A">
        <w:rPr>
          <w:b/>
        </w:rPr>
        <w:t>x</w:t>
      </w:r>
      <w:r>
        <w:t>,ω</w:t>
      </w:r>
      <w:r>
        <w:rPr>
          <w:rStyle w:val="subscript"/>
        </w:rPr>
        <w:t>1</w:t>
      </w:r>
      <w:r>
        <w:t>) is a damped harmonic oscillator with resonant frequency ω</w:t>
      </w:r>
      <w:r>
        <w:rPr>
          <w:rStyle w:val="subscript"/>
        </w:rPr>
        <w:t>0</w:t>
      </w:r>
      <w:r>
        <w:t xml:space="preserve"> which is driven at frequency ω</w:t>
      </w:r>
      <w:r>
        <w:rPr>
          <w:rStyle w:val="subscript"/>
        </w:rPr>
        <w:t>1</w:t>
      </w:r>
      <w:r>
        <w:t xml:space="preserve">. The solution is: </w:t>
      </w:r>
    </w:p>
    <w:p w14:paraId="4D9E8213" w14:textId="77777777" w:rsidR="000216F5" w:rsidRDefault="000216F5" w:rsidP="000216F5">
      <w:pPr>
        <w:tabs>
          <w:tab w:val="left" w:pos="7200"/>
          <w:tab w:val="left" w:pos="7920"/>
          <w:tab w:val="right" w:pos="9270"/>
        </w:tabs>
      </w:pPr>
    </w:p>
    <w:p w14:paraId="54F0E027" w14:textId="77777777" w:rsidR="000216F5" w:rsidRDefault="000216F5" w:rsidP="000216F5">
      <w:pPr>
        <w:tabs>
          <w:tab w:val="left" w:pos="7200"/>
          <w:tab w:val="left" w:pos="7920"/>
          <w:tab w:val="right" w:pos="9270"/>
        </w:tabs>
      </w:pPr>
      <w:r>
        <w:tab/>
      </w:r>
      <w:r>
        <w:tab/>
        <w:t>x(t) = x(0) sin[ω</w:t>
      </w:r>
      <w:r>
        <w:rPr>
          <w:rStyle w:val="subscript"/>
        </w:rPr>
        <w:t>1</w:t>
      </w:r>
      <w:r>
        <w:t>t + φ(ω</w:t>
      </w:r>
      <w:r>
        <w:rPr>
          <w:rStyle w:val="subscript"/>
        </w:rPr>
        <w:t>1</w:t>
      </w:r>
      <w:r>
        <w:t>)]</w:t>
      </w:r>
      <w:r>
        <w:tab/>
      </w:r>
      <w:r>
        <w:tab/>
        <w:t>tanφ(ω</w:t>
      </w:r>
      <w:r>
        <w:rPr>
          <w:rStyle w:val="subscript"/>
        </w:rPr>
        <w:t>1</w:t>
      </w:r>
      <w:r>
        <w:t>) = -(ω</w:t>
      </w:r>
      <w:r>
        <w:rPr>
          <w:rStyle w:val="subscript"/>
        </w:rPr>
        <w:t>1</w:t>
      </w:r>
      <w:r>
        <w:t>/τ)/(ω</w:t>
      </w:r>
      <w:r>
        <w:rPr>
          <w:rStyle w:val="subscript"/>
        </w:rPr>
        <w:t>0</w:t>
      </w:r>
      <w:r>
        <w:rPr>
          <w:rStyle w:val="superscript"/>
        </w:rPr>
        <w:t>2</w:t>
      </w:r>
      <w:r>
        <w:t>- ω</w:t>
      </w:r>
      <w:r>
        <w:rPr>
          <w:rStyle w:val="subscript"/>
        </w:rPr>
        <w:t>1</w:t>
      </w:r>
      <w:r>
        <w:rPr>
          <w:rStyle w:val="superscript"/>
        </w:rPr>
        <w:t>2</w:t>
      </w:r>
      <w:r>
        <w:t>)</w:t>
      </w:r>
    </w:p>
    <w:p w14:paraId="37D41C6C" w14:textId="77777777" w:rsidR="000216F5" w:rsidRDefault="000216F5" w:rsidP="000216F5">
      <w:pPr>
        <w:tabs>
          <w:tab w:val="left" w:pos="7200"/>
          <w:tab w:val="left" w:pos="7920"/>
          <w:tab w:val="right" w:pos="9270"/>
        </w:tabs>
      </w:pPr>
    </w:p>
    <w:p w14:paraId="5F53366C" w14:textId="77777777" w:rsidR="000216F5" w:rsidRDefault="000216F5" w:rsidP="000216F5">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165BA940" w14:textId="77777777" w:rsidR="00CB48AA" w:rsidRDefault="00B9361F" w:rsidP="000216F5">
      <w:pPr>
        <w:tabs>
          <w:tab w:val="left" w:pos="7200"/>
          <w:tab w:val="left" w:pos="7920"/>
          <w:tab w:val="right" w:pos="9270"/>
        </w:tabs>
      </w:pPr>
      <w:r>
        <w:tab/>
      </w:r>
    </w:p>
    <w:p w14:paraId="5578B1D3" w14:textId="77777777" w:rsidR="00CB48AA" w:rsidRPr="00FF5F25" w:rsidRDefault="00CB48AA" w:rsidP="000216F5">
      <w:pPr>
        <w:tabs>
          <w:tab w:val="left" w:pos="7200"/>
          <w:tab w:val="left" w:pos="7920"/>
          <w:tab w:val="right" w:pos="9270"/>
        </w:tabs>
      </w:pPr>
      <w:r w:rsidRPr="00CB48AA">
        <w:rPr>
          <w:u w:val="single"/>
        </w:rPr>
        <w:t xml:space="preserve">Comments: </w:t>
      </w:r>
      <w:r w:rsidR="00FF5F25">
        <w:t xml:space="preserve"> [ all correct, but these ansatz types don't work for the round wire. ] </w:t>
      </w:r>
    </w:p>
    <w:p w14:paraId="124AC0A0" w14:textId="77777777" w:rsidR="00CB48AA" w:rsidRDefault="00CB48AA" w:rsidP="000216F5">
      <w:pPr>
        <w:tabs>
          <w:tab w:val="left" w:pos="7200"/>
          <w:tab w:val="left" w:pos="7920"/>
          <w:tab w:val="right" w:pos="9270"/>
        </w:tabs>
      </w:pPr>
    </w:p>
    <w:p w14:paraId="58CC6CDA" w14:textId="77777777" w:rsidR="000A046D" w:rsidRDefault="000216F5" w:rsidP="000216F5">
      <w:pPr>
        <w:tabs>
          <w:tab w:val="left" w:pos="7200"/>
          <w:tab w:val="left" w:pos="7920"/>
          <w:tab w:val="right" w:pos="9270"/>
        </w:tabs>
      </w:pPr>
      <w:r>
        <w:t xml:space="preserve">The assumed form (1.6.5) is </w:t>
      </w:r>
      <w:r w:rsidRPr="00B9361F">
        <w:rPr>
          <w:i/>
        </w:rPr>
        <w:t>not</w:t>
      </w:r>
      <w:r>
        <w:t xml:space="preserve"> the most general form possible for monochromatic </w:t>
      </w:r>
      <w:r w:rsidRPr="00183071">
        <w:rPr>
          <w:b/>
        </w:rPr>
        <w:t>E</w:t>
      </w:r>
      <w:r>
        <w:t>(</w:t>
      </w:r>
      <w:r w:rsidRPr="00183071">
        <w:rPr>
          <w:b/>
        </w:rPr>
        <w:t>x</w:t>
      </w:r>
      <w:r>
        <w:t>,t)</w:t>
      </w:r>
      <w:r w:rsidR="00B9361F">
        <w:t xml:space="preserve">. </w:t>
      </w:r>
      <w:r w:rsidR="00FF5F25">
        <w:t xml:space="preserve">[ </w:t>
      </w:r>
      <w:r w:rsidR="00FF5F25" w:rsidRPr="00FF5F25">
        <w:rPr>
          <w:color w:val="FF0000"/>
        </w:rPr>
        <w:t>correct</w:t>
      </w:r>
      <w:r w:rsidR="00FF5F25">
        <w:t xml:space="preserve"> ] </w:t>
      </w:r>
      <w:r w:rsidR="00B9361F">
        <w:t xml:space="preserve"> </w:t>
      </w:r>
      <w:r>
        <w:t xml:space="preserve">One could, for example, allow each field component </w:t>
      </w:r>
      <w:r w:rsidRPr="000216F5">
        <w:t>E</w:t>
      </w:r>
      <w:r>
        <w:rPr>
          <w:rStyle w:val="subscript"/>
        </w:rPr>
        <w:t>i</w:t>
      </w:r>
      <w:r>
        <w:t>(</w:t>
      </w:r>
      <w:r w:rsidRPr="00183071">
        <w:rPr>
          <w:b/>
        </w:rPr>
        <w:t>x</w:t>
      </w:r>
      <w:r>
        <w:t>,t) to have a separate phase φ</w:t>
      </w:r>
      <w:r>
        <w:rPr>
          <w:rStyle w:val="subscript"/>
        </w:rPr>
        <w:t>i</w:t>
      </w:r>
      <w:r>
        <w:t>(</w:t>
      </w:r>
      <w:r w:rsidRPr="00183071">
        <w:rPr>
          <w:b/>
        </w:rPr>
        <w:t>x</w:t>
      </w:r>
      <w:r>
        <w:t xml:space="preserve">,t). </w:t>
      </w:r>
      <w:r w:rsidR="000A046D">
        <w:t>T</w:t>
      </w:r>
      <w:r>
        <w:t xml:space="preserve">he form (1.6.5) is </w:t>
      </w:r>
      <w:r w:rsidR="000A046D">
        <w:t xml:space="preserve">really </w:t>
      </w:r>
      <w:r>
        <w:t xml:space="preserve">an "ansatz" form meaning that one assumes an </w:t>
      </w:r>
      <w:r w:rsidRPr="000A046D">
        <w:rPr>
          <w:b/>
        </w:rPr>
        <w:t>E</w:t>
      </w:r>
      <w:r>
        <w:t xml:space="preserve"> field of </w:t>
      </w:r>
      <w:r w:rsidR="000A046D">
        <w:t>form (1.6.5)</w:t>
      </w:r>
      <w:r>
        <w:t xml:space="preserve">, and then </w:t>
      </w:r>
      <w:r w:rsidR="000A046D">
        <w:t xml:space="preserve">one </w:t>
      </w:r>
      <w:r>
        <w:t xml:space="preserve">tries to find the solution to a </w:t>
      </w:r>
      <w:r w:rsidR="000A046D">
        <w:t xml:space="preserve">specific </w:t>
      </w:r>
      <w:r>
        <w:t xml:space="preserve">problem with the </w:t>
      </w:r>
      <w:r w:rsidRPr="000A046D">
        <w:rPr>
          <w:b/>
        </w:rPr>
        <w:t>E</w:t>
      </w:r>
      <w:r>
        <w:t xml:space="preserve"> field </w:t>
      </w:r>
      <w:r w:rsidR="000A046D">
        <w:t xml:space="preserve">so </w:t>
      </w:r>
      <w:r>
        <w:t>restricted</w:t>
      </w:r>
      <w:r w:rsidR="000A046D">
        <w:t>. If a solution is found, then the assumed form is justified. Often one makes a more restrictive ansatz where φ(</w:t>
      </w:r>
      <w:r w:rsidR="000A046D" w:rsidRPr="000A046D">
        <w:rPr>
          <w:b/>
        </w:rPr>
        <w:t>x</w:t>
      </w:r>
      <w:r w:rsidR="000A046D">
        <w:t>,ω) = φ(ω), or even more restrictive with φ(</w:t>
      </w:r>
      <w:r w:rsidR="000A046D" w:rsidRPr="000A046D">
        <w:rPr>
          <w:b/>
        </w:rPr>
        <w:t>x</w:t>
      </w:r>
      <w:r w:rsidR="000A046D">
        <w:t xml:space="preserve">,ω) = φ, a constant, perhaps φ = 0. </w:t>
      </w:r>
    </w:p>
    <w:p w14:paraId="3578BFE9" w14:textId="77777777" w:rsidR="000A046D" w:rsidRPr="000A046D" w:rsidRDefault="000A046D" w:rsidP="000216F5">
      <w:pPr>
        <w:tabs>
          <w:tab w:val="left" w:pos="7200"/>
          <w:tab w:val="left" w:pos="7920"/>
          <w:tab w:val="right" w:pos="9270"/>
        </w:tabs>
      </w:pPr>
      <w:r>
        <w:tab/>
        <w:t xml:space="preserve">For a different kind of problem, one might make an ansatz different from (1.6.5). One might for example write </w:t>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t-kx)</w:t>
      </w:r>
      <w:r w:rsidRPr="000A046D">
        <w:rPr>
          <w:b/>
          <w:i/>
        </w:rPr>
        <w:t xml:space="preserve"> </w:t>
      </w:r>
      <w:r>
        <w:rPr>
          <w:b/>
          <w:i/>
        </w:rPr>
        <w:t>E</w:t>
      </w:r>
      <w:r>
        <w:t>(</w:t>
      </w:r>
      <w:r w:rsidRPr="00183071">
        <w:rPr>
          <w:b/>
        </w:rPr>
        <w:t>x</w:t>
      </w:r>
      <w:r>
        <w:t>,ω</w:t>
      </w:r>
      <w:r>
        <w:rPr>
          <w:rStyle w:val="subscript"/>
        </w:rPr>
        <w:t>1</w:t>
      </w:r>
      <w:r>
        <w:t xml:space="preserve">) if one were searching for a solution representing some kind of wave traveling in the x direction. This </w:t>
      </w:r>
      <w:r>
        <w:rPr>
          <w:b/>
          <w:i/>
        </w:rPr>
        <w:t>E</w:t>
      </w:r>
      <w:r>
        <w:t>(</w:t>
      </w:r>
      <w:r w:rsidRPr="00183071">
        <w:rPr>
          <w:b/>
        </w:rPr>
        <w:t>x</w:t>
      </w:r>
      <w:r>
        <w:t>,ω</w:t>
      </w:r>
      <w:r>
        <w:rPr>
          <w:rStyle w:val="subscript"/>
        </w:rPr>
        <w:t>1</w:t>
      </w:r>
      <w:r>
        <w:t xml:space="preserve">) is then different from that shown in (1.6.5). </w:t>
      </w:r>
    </w:p>
    <w:p w14:paraId="746729E1" w14:textId="77777777" w:rsidR="0055517A" w:rsidRDefault="0055517A" w:rsidP="0055517A">
      <w:pPr>
        <w:tabs>
          <w:tab w:val="left" w:pos="7200"/>
          <w:tab w:val="left" w:pos="7920"/>
          <w:tab w:val="right" w:pos="9270"/>
        </w:tabs>
      </w:pPr>
    </w:p>
    <w:p w14:paraId="34BE8D95" w14:textId="77777777" w:rsidR="0055517A" w:rsidRPr="004E23CC" w:rsidRDefault="0055517A" w:rsidP="0055517A">
      <w:pPr>
        <w:pStyle w:val="Heading4"/>
      </w:pPr>
      <w:bookmarkStart w:id="3" w:name="_Toc372992085"/>
      <w:r w:rsidRPr="004E23CC">
        <w:t>(c) Why complex fields?</w:t>
      </w:r>
      <w:bookmarkEnd w:id="3"/>
      <w:r w:rsidRPr="004E23CC">
        <w:t xml:space="preserve"> </w:t>
      </w:r>
    </w:p>
    <w:p w14:paraId="0D4A55E3" w14:textId="77777777" w:rsidR="0055517A" w:rsidRDefault="0055517A" w:rsidP="0055517A"/>
    <w:p w14:paraId="77CDA740" w14:textId="77777777" w:rsidR="0055517A" w:rsidRDefault="0055517A" w:rsidP="0055517A">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,t) has to do with the Fourier Transform (or the Laplace Transform). This transform is almost always needed to solve a non-trivial problem involving Maxwell's equations, and we saw it in action in Section 1.5. In our somewhat sloppy notation, and with the convention that the (1/2π) goes in the expansion formula along with e</w:t>
      </w:r>
      <w:r>
        <w:rPr>
          <w:rStyle w:val="superscript"/>
        </w:rPr>
        <w:t>+jωt</w:t>
      </w:r>
      <w:r>
        <w:t xml:space="preserve">, we write this transform as : </w:t>
      </w:r>
    </w:p>
    <w:p w14:paraId="27962E86" w14:textId="77777777" w:rsidR="0055517A" w:rsidRDefault="0055517A" w:rsidP="0055517A"/>
    <w:p w14:paraId="4783904A" w14:textId="77777777" w:rsidR="0055517A" w:rsidRPr="00CC368E" w:rsidRDefault="0055517A" w:rsidP="0055517A">
      <w:pPr>
        <w:tabs>
          <w:tab w:val="left" w:pos="7200"/>
          <w:tab w:val="left" w:pos="7920"/>
          <w:tab w:val="right" w:pos="9270"/>
        </w:tabs>
        <w:rPr>
          <w:color w:val="000000"/>
        </w:rPr>
      </w:pPr>
      <w:r w:rsidRPr="00CC368E">
        <w:rPr>
          <w:color w:val="000000"/>
        </w:rP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(1.6.7</w:t>
      </w:r>
      <w:r w:rsidRPr="00CC368E">
        <w:rPr>
          <w:color w:val="000000"/>
        </w:rPr>
        <w:t>)</w:t>
      </w:r>
    </w:p>
    <w:p w14:paraId="1D4336E9" w14:textId="77777777" w:rsidR="0055517A" w:rsidRPr="00CC368E" w:rsidRDefault="0055517A" w:rsidP="0055517A">
      <w:pPr>
        <w:rPr>
          <w:color w:val="000000"/>
        </w:rPr>
      </w:pPr>
    </w:p>
    <w:p w14:paraId="369E3BD2" w14:textId="77777777" w:rsidR="0055517A" w:rsidRDefault="0055517A" w:rsidP="0055517A">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Pr="00CC368E">
        <w:rPr>
          <w:color w:val="000000"/>
        </w:rPr>
        <w:tab/>
      </w:r>
      <w:r>
        <w:rPr>
          <w:color w:val="000000"/>
        </w:rPr>
        <w:t xml:space="preserve"> .</w:t>
      </w:r>
      <w:r w:rsidRPr="00CC368E">
        <w:rPr>
          <w:color w:val="000000"/>
        </w:rPr>
        <w:tab/>
        <w:t>expansion</w:t>
      </w:r>
      <w:r>
        <w:rPr>
          <w:color w:val="000000"/>
        </w:rPr>
        <w:t xml:space="preserve"> = inverse transform = recovery</w:t>
      </w:r>
      <w:r w:rsidRPr="00CC368E">
        <w:rPr>
          <w:color w:val="000000"/>
        </w:rPr>
        <w:tab/>
      </w:r>
      <w:r>
        <w:rPr>
          <w:color w:val="000000"/>
        </w:rPr>
        <w:t>(1.6.8)</w:t>
      </w:r>
    </w:p>
    <w:p w14:paraId="6F69C373" w14:textId="77777777" w:rsidR="0055517A" w:rsidRDefault="0055517A" w:rsidP="0055517A"/>
    <w:p w14:paraId="477BFCA7" w14:textId="77777777" w:rsidR="0055517A" w:rsidRDefault="0055517A" w:rsidP="0055517A">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t>(</w:t>
      </w:r>
      <w:r>
        <w:rPr>
          <w:b/>
        </w:rPr>
        <w:t>x</w:t>
      </w:r>
      <w:r>
        <w:t xml:space="preserve">,ω) is the Fourier Transform of </w:t>
      </w:r>
      <w:r w:rsidRPr="00022912">
        <w:rPr>
          <w:b/>
        </w:rPr>
        <w:t>E</w:t>
      </w:r>
      <w:r>
        <w:t>(</w:t>
      </w:r>
      <w:r w:rsidRPr="00022912">
        <w:rPr>
          <w:b/>
        </w:rPr>
        <w:t>x</w:t>
      </w:r>
      <w:r>
        <w:t xml:space="preserve">,t). Since </w:t>
      </w:r>
      <w:r w:rsidRPr="00183071">
        <w:rPr>
          <w:b/>
        </w:rPr>
        <w:t>E</w:t>
      </w:r>
      <w:r>
        <w:t>(</w:t>
      </w:r>
      <w:r>
        <w:rPr>
          <w:b/>
        </w:rPr>
        <w:t>x</w:t>
      </w:r>
      <w:r>
        <w:t xml:space="preserve">,ω) is a completely different complex function from </w:t>
      </w:r>
      <w:r w:rsidRPr="00022912">
        <w:rPr>
          <w:b/>
        </w:rPr>
        <w:t>E</w:t>
      </w:r>
      <w:r>
        <w:t>(</w:t>
      </w:r>
      <w:r w:rsidRPr="00022912">
        <w:rPr>
          <w:b/>
        </w:rPr>
        <w:t>x</w:t>
      </w:r>
      <w:r>
        <w:t xml:space="preserve">,t), one really should use some notation like </w:t>
      </w:r>
      <w:r w:rsidRPr="00022912">
        <w:rPr>
          <w:rFonts w:ascii="Script MT Bold" w:hAnsi="Script MT Bold"/>
          <w:b/>
        </w:rPr>
        <w:t>E</w:t>
      </w:r>
      <w:r>
        <w:t>(</w:t>
      </w:r>
      <w:r>
        <w:rPr>
          <w:b/>
        </w:rPr>
        <w:t>x</w:t>
      </w:r>
      <w:r>
        <w:t xml:space="preserve">,ω) or </w:t>
      </w:r>
      <w:r w:rsidRPr="00022912">
        <w:rPr>
          <w:b/>
        </w:rPr>
        <w:t>E</w:t>
      </w:r>
      <w:r w:rsidRPr="001679A1">
        <w:rPr>
          <w:rStyle w:val="superscript"/>
        </w:rPr>
        <w:t>^</w:t>
      </w:r>
      <w:r>
        <w:t>(</w:t>
      </w:r>
      <w:r w:rsidRPr="00022912">
        <w:rPr>
          <w:b/>
        </w:rPr>
        <w:t>x</w:t>
      </w:r>
      <w:r>
        <w:t xml:space="preserve">,ω), but we trust the reader to make the distinction when the ω argument is present or in the general context of some discussion. </w:t>
      </w:r>
    </w:p>
    <w:p w14:paraId="7A985F77" w14:textId="77777777" w:rsidR="0055517A" w:rsidRDefault="0055517A" w:rsidP="0055517A">
      <w:r>
        <w:tab/>
        <w:t>As (1.6.7) shows, the dimensional units of the Fourier transform of some quantity have an extra sec factor. For example, since dim[</w:t>
      </w:r>
      <w:r w:rsidRPr="00183071">
        <w:rPr>
          <w:b/>
        </w:rPr>
        <w:t>E</w:t>
      </w:r>
      <w:r>
        <w:t>(</w:t>
      </w:r>
      <w:r w:rsidRPr="00183071">
        <w:rPr>
          <w:b/>
        </w:rPr>
        <w:t>x</w:t>
      </w:r>
      <w:r>
        <w:t>,t)] = volt/m, it follows that dim[</w:t>
      </w:r>
      <w:r w:rsidRPr="00183071">
        <w:rPr>
          <w:b/>
        </w:rPr>
        <w:t>E</w:t>
      </w:r>
      <w:r>
        <w:t>(</w:t>
      </w:r>
      <w:r w:rsidRPr="00183071">
        <w:rPr>
          <w:b/>
        </w:rPr>
        <w:t>x</w:t>
      </w:r>
      <w:r>
        <w:t>,ω)] = volt-sec/m.</w:t>
      </w:r>
    </w:p>
    <w:p w14:paraId="42935F67" w14:textId="77777777" w:rsidR="0055517A" w:rsidRDefault="0055517A" w:rsidP="0055517A">
      <w:r>
        <w:tab/>
        <w:t xml:space="preserve">An obvious property of the Fourier Transform is this: </w:t>
      </w:r>
    </w:p>
    <w:p w14:paraId="2ABFBFF8" w14:textId="77777777" w:rsidR="0055517A" w:rsidRDefault="0055517A" w:rsidP="0055517A"/>
    <w:p w14:paraId="193466DC" w14:textId="77777777" w:rsidR="0055517A" w:rsidRDefault="0055517A" w:rsidP="0055517A">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0A5AD0A1" w14:textId="77777777" w:rsidR="0055517A" w:rsidRDefault="0055517A" w:rsidP="0055517A">
      <w:pPr>
        <w:rPr>
          <w:rStyle w:val="superscript"/>
          <w:color w:val="000000"/>
        </w:rPr>
      </w:pPr>
    </w:p>
    <w:p w14:paraId="590267A2" w14:textId="77777777" w:rsidR="0055517A" w:rsidRDefault="0055517A" w:rsidP="0055517A">
      <w:r>
        <w:t>which we can write as  ( symbol ↔ means "corresponds to")</w:t>
      </w:r>
    </w:p>
    <w:p w14:paraId="4C4EA611" w14:textId="77777777" w:rsidR="0055517A" w:rsidRDefault="0055517A" w:rsidP="0055517A"/>
    <w:p w14:paraId="0045A974" w14:textId="77777777" w:rsidR="0055517A" w:rsidRDefault="0055517A" w:rsidP="0055517A">
      <w:pPr>
        <w:tabs>
          <w:tab w:val="left" w:pos="7200"/>
          <w:tab w:val="left" w:pos="7920"/>
          <w:tab w:val="right" w:pos="9270"/>
        </w:tabs>
      </w:pPr>
      <w:r>
        <w:tab/>
      </w:r>
      <w:r w:rsidRPr="00183071">
        <w:rPr>
          <w:b/>
        </w:rPr>
        <w:t>E</w:t>
      </w:r>
      <w:r>
        <w:t>(</w:t>
      </w:r>
      <w:r w:rsidRPr="00183071">
        <w:rPr>
          <w:b/>
        </w:rPr>
        <w:t>x</w:t>
      </w:r>
      <w:r>
        <w:t xml:space="preserve">,t) ↔ </w:t>
      </w:r>
      <w:r w:rsidRPr="00183071">
        <w:rPr>
          <w:b/>
        </w:rPr>
        <w:t>E</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t>(</w:t>
      </w:r>
      <w:r w:rsidRPr="00183071">
        <w:rPr>
          <w:b/>
        </w:rPr>
        <w:t>x</w:t>
      </w:r>
      <w:r>
        <w:t>,ω)</w:t>
      </w:r>
      <w:r>
        <w:tab/>
      </w:r>
      <w:r>
        <w:tab/>
      </w:r>
      <w:r>
        <w:tab/>
      </w:r>
      <w:r>
        <w:tab/>
        <w:t>(1.6.9)</w:t>
      </w:r>
    </w:p>
    <w:p w14:paraId="0B82815D" w14:textId="77777777" w:rsidR="0055517A" w:rsidRDefault="0055517A" w:rsidP="0055517A"/>
    <w:p w14:paraId="28A9856F" w14:textId="77777777" w:rsidR="0055517A" w:rsidRPr="004E23CC" w:rsidRDefault="0055517A" w:rsidP="0055517A">
      <w:pPr>
        <w:rPr>
          <w:color w:val="000000"/>
        </w:rPr>
      </w:pPr>
      <w:r>
        <w:t>which is just another way to state our rule (1.5.2). 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0A70C178" w14:textId="77777777" w:rsidR="0055517A" w:rsidRDefault="0055517A" w:rsidP="0055517A"/>
    <w:p w14:paraId="22BACE22" w14:textId="77777777" w:rsidR="0055517A" w:rsidRPr="00AF2452" w:rsidRDefault="0055517A" w:rsidP="0055517A">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00B9361F">
        <w:rPr>
          <w:b/>
          <w:i/>
        </w:rPr>
        <w:t>E</w:t>
      </w:r>
      <w:r>
        <w:t>(</w:t>
      </w:r>
      <w:r w:rsidRPr="00183071">
        <w:rPr>
          <w:b/>
        </w:rPr>
        <w:t>x</w:t>
      </w:r>
      <w:r>
        <w:t>,ω</w:t>
      </w:r>
      <w:r>
        <w:rPr>
          <w:rStyle w:val="subscript"/>
        </w:rPr>
        <w:t>1</w:t>
      </w:r>
      <w:r>
        <w:t>)</w:t>
      </w:r>
      <w:r>
        <w:tab/>
      </w:r>
      <w:r>
        <w:tab/>
      </w:r>
      <w:r>
        <w:tab/>
      </w:r>
      <w:r>
        <w:tab/>
      </w:r>
      <w:r>
        <w:tab/>
      </w:r>
      <w:r>
        <w:tab/>
      </w:r>
      <w:r>
        <w:tab/>
      </w:r>
      <w:r>
        <w:tab/>
      </w:r>
      <w:r>
        <w:rPr>
          <w:i/>
        </w:rPr>
        <w:t>(1.6</w:t>
      </w:r>
      <w:r w:rsidRPr="00AF2452">
        <w:rPr>
          <w:i/>
        </w:rPr>
        <w:t>.5)</w:t>
      </w:r>
    </w:p>
    <w:p w14:paraId="7382ACA7" w14:textId="77777777" w:rsidR="0055517A" w:rsidRDefault="0055517A" w:rsidP="0055517A">
      <w:r>
        <w:tab/>
      </w:r>
    </w:p>
    <w:p w14:paraId="772670FF" w14:textId="77777777" w:rsidR="0055517A" w:rsidRDefault="0055517A" w:rsidP="0055517A">
      <w: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00B9361F">
        <w:rPr>
          <w:b/>
          <w:i/>
        </w:rPr>
        <w:t>E</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00B9361F">
        <w:rPr>
          <w:b/>
          <w:i/>
        </w:rPr>
        <w:t>E</w:t>
      </w:r>
      <w:r>
        <w:t>(</w:t>
      </w:r>
      <w:r w:rsidRPr="00183071">
        <w:rPr>
          <w:b/>
        </w:rPr>
        <w:t>x</w:t>
      </w:r>
      <w:r>
        <w:t>,ω</w:t>
      </w:r>
      <w:r>
        <w:rPr>
          <w:rStyle w:val="subscript"/>
        </w:rPr>
        <w:t>1</w:t>
      </w:r>
      <w:r>
        <w:t>)</w:t>
      </w:r>
      <w:r w:rsidRPr="00D5221F">
        <w:t xml:space="preserve"> </w:t>
      </w:r>
      <w:r>
        <w:t>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AF2452">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18C9E5A5" w14:textId="77777777" w:rsidR="0055517A" w:rsidRDefault="0055517A" w:rsidP="0055517A"/>
    <w:p w14:paraId="147B99ED" w14:textId="77777777" w:rsidR="0055517A" w:rsidRPr="00405ED5" w:rsidRDefault="0055517A" w:rsidP="0055517A">
      <w:pPr>
        <w:tabs>
          <w:tab w:val="left" w:pos="7200"/>
          <w:tab w:val="left" w:pos="7920"/>
          <w:tab w:val="right" w:pos="9270"/>
        </w:tabs>
      </w:pPr>
      <w:r>
        <w:tab/>
      </w:r>
      <w:r>
        <w:tab/>
        <w:t xml:space="preserve">    = </w:t>
      </w:r>
      <w:r w:rsidR="00B9361F">
        <w:rPr>
          <w:b/>
          <w:i/>
        </w:rPr>
        <w:t>E</w:t>
      </w:r>
      <w:r>
        <w:t>(</w:t>
      </w:r>
      <w:r w:rsidRPr="00183071">
        <w:rPr>
          <w:b/>
        </w:rPr>
        <w:t>x</w:t>
      </w:r>
      <w:r>
        <w:t>,ω</w:t>
      </w:r>
      <w:r>
        <w:rPr>
          <w:rStyle w:val="subscript"/>
        </w:rPr>
        <w:t>1</w:t>
      </w:r>
      <w:r>
        <w:t>)</w:t>
      </w:r>
      <w:r w:rsidRPr="00D5221F">
        <w:t xml:space="preserve"> </w:t>
      </w:r>
      <w:r>
        <w:t>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r>
      <w:r>
        <w:tab/>
        <w:t>(1.6.10)</w:t>
      </w:r>
    </w:p>
    <w:p w14:paraId="64CCC84D" w14:textId="77777777" w:rsidR="0055517A" w:rsidRDefault="0055517A" w:rsidP="0055517A"/>
    <w:p w14:paraId="1F2D1C73" w14:textId="77777777" w:rsidR="0055517A" w:rsidRDefault="0055517A" w:rsidP="0055517A">
      <w:r>
        <w:t xml:space="preserve">It is this simple single-δ-function form that motivates the use of complex fields as carriers of the real physical fields. One can of course Fourier-transform the monochrome physical field directly, but the result is clumsy to deal with. For example, </w:t>
      </w:r>
    </w:p>
    <w:p w14:paraId="20A91F87" w14:textId="77777777" w:rsidR="0055517A" w:rsidRDefault="0055517A" w:rsidP="0055517A"/>
    <w:p w14:paraId="132B36EB" w14:textId="77777777" w:rsidR="0055517A" w:rsidRDefault="0055517A" w:rsidP="0055517A">
      <w:r>
        <w:tab/>
      </w:r>
      <w:r>
        <w:rPr>
          <w:b/>
          <w:color w:val="000000"/>
        </w:rPr>
        <w:t>e(x,t)</w:t>
      </w:r>
      <w:r>
        <w:t xml:space="preserve"> =</w:t>
      </w:r>
      <w:r w:rsidRPr="00AF2452">
        <w:t xml:space="preserve"> </w:t>
      </w:r>
      <w:r>
        <w:t>cos[ω</w:t>
      </w:r>
      <w:r>
        <w:rPr>
          <w:rStyle w:val="subscript"/>
        </w:rPr>
        <w:t>1</w:t>
      </w:r>
      <w:r>
        <w:t>t + φ</w:t>
      </w:r>
      <w:r>
        <w:rPr>
          <w:rStyle w:val="subscript"/>
        </w:rPr>
        <w:t>1</w:t>
      </w:r>
      <w:r>
        <w:t>(</w:t>
      </w:r>
      <w:r w:rsidRPr="00212495">
        <w:rPr>
          <w:b/>
        </w:rPr>
        <w:t>x</w:t>
      </w:r>
      <w:r>
        <w:t>,ω</w:t>
      </w:r>
      <w:r>
        <w:rPr>
          <w:rStyle w:val="subscript"/>
        </w:rPr>
        <w:t>1</w:t>
      </w:r>
      <w:r>
        <w:t>)]</w:t>
      </w:r>
      <w:r w:rsidRPr="006E6FBD">
        <w:rPr>
          <w:b/>
        </w:rPr>
        <w:t xml:space="preserve"> </w:t>
      </w:r>
      <w:r w:rsidR="00B9361F">
        <w:rPr>
          <w:b/>
          <w:i/>
        </w:rPr>
        <w:t>E</w:t>
      </w:r>
      <w:r>
        <w:t>(</w:t>
      </w:r>
      <w:r w:rsidRPr="00183071">
        <w:rPr>
          <w:b/>
        </w:rPr>
        <w:t>x</w:t>
      </w:r>
      <w:r>
        <w:t>,ω</w:t>
      </w:r>
      <w:r>
        <w:rPr>
          <w:rStyle w:val="subscript"/>
        </w:rPr>
        <w:t>1</w:t>
      </w:r>
      <w:r>
        <w:t>)</w:t>
      </w:r>
    </w:p>
    <w:p w14:paraId="7BE683AC" w14:textId="77777777" w:rsidR="0055517A" w:rsidRDefault="0055517A" w:rsidP="0055517A"/>
    <w:p w14:paraId="5556676D" w14:textId="77777777" w:rsidR="0055517A" w:rsidRDefault="0055517A" w:rsidP="0055517A">
      <w:r>
        <w:tab/>
      </w:r>
      <w:r>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1</w:t>
      </w:r>
      <w:r>
        <w:t>(</w:t>
      </w:r>
      <w:r w:rsidRPr="00212495">
        <w:rPr>
          <w:b/>
        </w:rPr>
        <w:t>x</w:t>
      </w:r>
      <w:r>
        <w:t>,ω</w:t>
      </w:r>
      <w:r>
        <w:rPr>
          <w:rStyle w:val="subscript"/>
        </w:rPr>
        <w:t>1</w:t>
      </w:r>
      <w:r>
        <w:t>)]</w:t>
      </w:r>
      <w:r w:rsidRPr="00131F90">
        <w:rPr>
          <w:b/>
          <w:i/>
        </w:rPr>
        <w:t xml:space="preserve"> </w:t>
      </w:r>
      <w:r w:rsidR="00B9361F">
        <w:rPr>
          <w:b/>
          <w:i/>
        </w:rPr>
        <w:t>E</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6ECAA9DF" w14:textId="77777777" w:rsidR="0055517A" w:rsidRDefault="0055517A" w:rsidP="0055517A"/>
    <w:p w14:paraId="6FE3B1B7" w14:textId="77777777" w:rsidR="0055517A" w:rsidRDefault="0055517A" w:rsidP="0055517A">
      <w:pPr>
        <w:rPr>
          <w:rStyle w:val="superscript"/>
          <w:color w:val="000000"/>
        </w:rPr>
      </w:pPr>
      <w:r>
        <w:tab/>
      </w:r>
      <w:r>
        <w:tab/>
        <w:t xml:space="preserve">    = </w:t>
      </w:r>
      <w:r w:rsidR="00B9361F">
        <w:rPr>
          <w:b/>
          <w:i/>
        </w:rPr>
        <w:t>E</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0D25B44B" w14:textId="77777777" w:rsidR="0055517A" w:rsidRPr="00D5221F" w:rsidRDefault="0055517A" w:rsidP="0055517A">
      <w:r>
        <w:rPr>
          <w:rStyle w:val="superscript"/>
          <w:color w:val="000000"/>
        </w:rPr>
        <w:tab/>
      </w:r>
      <w:r>
        <w:rPr>
          <w:rStyle w:val="superscript"/>
          <w:color w:val="000000"/>
        </w:rPr>
        <w:tab/>
      </w:r>
    </w:p>
    <w:p w14:paraId="7A8249A1" w14:textId="77777777" w:rsidR="0055517A" w:rsidRPr="002F25F3" w:rsidRDefault="0055517A" w:rsidP="0055517A">
      <w:pPr>
        <w:tabs>
          <w:tab w:val="left" w:pos="7200"/>
          <w:tab w:val="left" w:pos="7920"/>
          <w:tab w:val="right" w:pos="9270"/>
        </w:tabs>
      </w:pPr>
      <w:r>
        <w:tab/>
      </w:r>
      <w:r>
        <w:tab/>
        <w:t xml:space="preserve">    = </w:t>
      </w:r>
      <w:r w:rsidR="00B9361F">
        <w:rPr>
          <w:b/>
          <w:i/>
        </w:rPr>
        <w:t>E</w:t>
      </w:r>
      <w:r w:rsidR="00B9361F">
        <w:t>(</w:t>
      </w:r>
      <w:r w:rsidRPr="00183071">
        <w:rPr>
          <w:b/>
        </w:rPr>
        <w:t>x</w:t>
      </w:r>
      <w:r>
        <w:t>,ω</w:t>
      </w:r>
      <w:r>
        <w:rPr>
          <w:rStyle w:val="subscript"/>
        </w:rPr>
        <w:t>1</w:t>
      </w:r>
      <w:r>
        <w:t>)  [e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Pr>
          <w:rStyle w:val="superscript"/>
        </w:rPr>
        <w:t xml:space="preserve"> </w:t>
      </w:r>
      <w:r>
        <w:t>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r>
      <w:r>
        <w:tab/>
        <w:t>(1.6.11)</w:t>
      </w:r>
    </w:p>
    <w:p w14:paraId="734FA204" w14:textId="77777777" w:rsidR="0055517A" w:rsidRDefault="0055517A" w:rsidP="0055517A">
      <w:r>
        <w:tab/>
      </w:r>
    </w:p>
    <w:p w14:paraId="51076F75" w14:textId="77777777" w:rsidR="0055517A" w:rsidRDefault="0055517A" w:rsidP="0055517A">
      <w:r>
        <w:t>A directly related benefit of using the complex function approach is the fact that math with exponentials is so much simpler than the corresponding math with trig functions, as for example</w:t>
      </w:r>
    </w:p>
    <w:p w14:paraId="254BCD06" w14:textId="77777777" w:rsidR="0055517A" w:rsidRDefault="0055517A" w:rsidP="0055517A"/>
    <w:p w14:paraId="680519C6" w14:textId="77777777" w:rsidR="0055517A" w:rsidRPr="00AC424D" w:rsidRDefault="0055517A" w:rsidP="0055517A">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26BA9C6B" w14:textId="77777777" w:rsidR="0055517A" w:rsidRDefault="0055517A" w:rsidP="0055517A">
      <w:pPr>
        <w:rPr>
          <w:rStyle w:val="superscript"/>
        </w:rPr>
      </w:pPr>
    </w:p>
    <w:p w14:paraId="600F8664" w14:textId="77777777" w:rsidR="0055517A" w:rsidRDefault="0055517A" w:rsidP="0055517A">
      <w:pPr>
        <w:tabs>
          <w:tab w:val="left" w:pos="7200"/>
          <w:tab w:val="left" w:pos="7920"/>
          <w:tab w:val="right" w:pos="9270"/>
        </w:tabs>
      </w:pPr>
      <w:r>
        <w:rPr>
          <w:rStyle w:val="superscript"/>
        </w:rPr>
        <w:tab/>
      </w:r>
      <w:r>
        <w:t>cos(ωt+φ)cos(ω't+φ') =  (1/2) { cos[ (ω-ω')t + (φ-φ')]   +  cos[ (ω+ω')t + (φ+φ')]  }  .</w:t>
      </w:r>
      <w:r>
        <w:tab/>
      </w:r>
      <w:r>
        <w:tab/>
        <w:t>(1.6.12)</w:t>
      </w:r>
    </w:p>
    <w:p w14:paraId="4EA39C25" w14:textId="77777777" w:rsidR="0055517A" w:rsidRDefault="0055517A" w:rsidP="0055517A">
      <w:pPr>
        <w:tabs>
          <w:tab w:val="left" w:pos="7200"/>
          <w:tab w:val="left" w:pos="7920"/>
          <w:tab w:val="right" w:pos="9270"/>
        </w:tabs>
      </w:pPr>
    </w:p>
    <w:p w14:paraId="75AA0DE8" w14:textId="77777777" w:rsidR="0055517A" w:rsidRPr="00FE3151" w:rsidRDefault="0055517A" w:rsidP="0055517A">
      <w:pPr>
        <w:tabs>
          <w:tab w:val="left" w:pos="7200"/>
          <w:tab w:val="left" w:pos="7920"/>
          <w:tab w:val="right" w:pos="9270"/>
        </w:tabs>
      </w:pPr>
      <w:r>
        <w:t xml:space="preserve">Another benefit of using the Fourier transform is its close connection with the Laplace Transform. </w:t>
      </w:r>
    </w:p>
    <w:p w14:paraId="17E46EA7" w14:textId="77777777" w:rsidR="0055517A" w:rsidRDefault="0055517A" w:rsidP="0055517A">
      <w:pPr>
        <w:tabs>
          <w:tab w:val="left" w:pos="7200"/>
          <w:tab w:val="left" w:pos="7920"/>
          <w:tab w:val="right" w:pos="9270"/>
        </w:tabs>
      </w:pPr>
    </w:p>
    <w:p w14:paraId="3175A967" w14:textId="77777777" w:rsidR="0055517A" w:rsidRDefault="0055517A" w:rsidP="0055517A">
      <w:pPr>
        <w:tabs>
          <w:tab w:val="left" w:pos="7200"/>
          <w:tab w:val="left" w:pos="7920"/>
          <w:tab w:val="right" w:pos="9270"/>
        </w:tabs>
      </w:pPr>
      <w:r w:rsidRPr="00EC7E3B">
        <w:rPr>
          <w:u w:val="single"/>
        </w:rPr>
        <w:t>Comment:</w:t>
      </w:r>
      <w:r w:rsidRPr="00EC7E3B">
        <w:t xml:space="preserve"> </w:t>
      </w:r>
      <w:r>
        <w:t xml:space="preserve"> Using the real cosine form shown as the first line of (1.6.6) along with the Fourier Cosine Transform is not viable because cos[ω</w:t>
      </w:r>
      <w:r>
        <w:rPr>
          <w:rStyle w:val="subscript"/>
        </w:rPr>
        <w:t>1</w:t>
      </w:r>
      <w:r>
        <w:t>t +</w:t>
      </w:r>
      <w:r w:rsidRPr="007E543A">
        <w:t xml:space="preserve"> </w:t>
      </w:r>
      <w:r>
        <w:t>φ(</w:t>
      </w:r>
      <w:r w:rsidRPr="007E543A">
        <w:rPr>
          <w:b/>
        </w:rPr>
        <w:t>x</w:t>
      </w:r>
      <w:r>
        <w:t>,ω</w:t>
      </w:r>
      <w:r>
        <w:rPr>
          <w:rStyle w:val="subscript"/>
        </w:rPr>
        <w:t>1</w:t>
      </w:r>
      <w:r>
        <w:t>)]</w:t>
      </w:r>
      <w:r w:rsidRPr="006E6FBD">
        <w:rPr>
          <w:b/>
        </w:rPr>
        <w:t xml:space="preserve"> </w:t>
      </w:r>
      <w:r w:rsidR="00B9361F">
        <w:rPr>
          <w:b/>
          <w:i/>
        </w:rPr>
        <w:t>E</w:t>
      </w:r>
      <w:r>
        <w:t>(</w:t>
      </w:r>
      <w:r w:rsidRPr="00183071">
        <w:rPr>
          <w:b/>
        </w:rPr>
        <w:t>x</w:t>
      </w:r>
      <w:r>
        <w:t>,ω</w:t>
      </w:r>
      <w:r>
        <w:rPr>
          <w:rStyle w:val="subscript"/>
        </w:rPr>
        <w:t>1</w:t>
      </w:r>
      <w:r>
        <w:t xml:space="preserve">) is not an even function of t. </w:t>
      </w:r>
    </w:p>
    <w:p w14:paraId="09F098C2" w14:textId="77777777" w:rsidR="0055517A" w:rsidRDefault="0055517A" w:rsidP="0055517A"/>
    <w:p w14:paraId="6E20F0C3" w14:textId="77777777" w:rsidR="00525E9A" w:rsidRPr="004E23CC" w:rsidRDefault="00525E9A" w:rsidP="00525E9A">
      <w:pPr>
        <w:pStyle w:val="Heading4"/>
      </w:pPr>
      <w:bookmarkStart w:id="4" w:name="_Toc372992087"/>
      <w:bookmarkStart w:id="5" w:name="_Toc372992086"/>
      <w:r w:rsidRPr="004E23CC">
        <w:t xml:space="preserve">(d) </w:t>
      </w:r>
      <w:r>
        <w:t>Monochrome E and B fields</w:t>
      </w:r>
      <w:bookmarkEnd w:id="5"/>
    </w:p>
    <w:p w14:paraId="00C16214" w14:textId="77777777" w:rsidR="00525E9A" w:rsidRDefault="00525E9A" w:rsidP="00525E9A">
      <w:pPr>
        <w:tabs>
          <w:tab w:val="left" w:pos="7200"/>
          <w:tab w:val="left" w:pos="7920"/>
          <w:tab w:val="right" w:pos="9270"/>
        </w:tabs>
      </w:pPr>
    </w:p>
    <w:p w14:paraId="15DC48D9" w14:textId="77777777" w:rsidR="00525E9A" w:rsidRDefault="00525E9A" w:rsidP="00525E9A">
      <w:pPr>
        <w:tabs>
          <w:tab w:val="left" w:pos="7200"/>
          <w:tab w:val="left" w:pos="7920"/>
          <w:tab w:val="right" w:pos="9270"/>
        </w:tabs>
      </w:pPr>
      <w:r>
        <w:t>One might seek to solve a system using monochrome fields of the form (1.6.5) for both the electric and magnetic fields. Those forms would be  (</w:t>
      </w:r>
      <w:r w:rsidRPr="006E6FBD">
        <w:rPr>
          <w:b/>
          <w:i/>
        </w:rPr>
        <w:t>e</w:t>
      </w:r>
      <w:r>
        <w:t xml:space="preserve"> and </w:t>
      </w:r>
      <w:r>
        <w:rPr>
          <w:b/>
          <w:i/>
        </w:rPr>
        <w:t>b</w:t>
      </w:r>
      <w:r>
        <w:t xml:space="preserve"> are real) </w:t>
      </w:r>
    </w:p>
    <w:p w14:paraId="3EE36D6C" w14:textId="77777777" w:rsidR="00525E9A" w:rsidRDefault="00525E9A" w:rsidP="00525E9A">
      <w:pPr>
        <w:tabs>
          <w:tab w:val="left" w:pos="7200"/>
          <w:tab w:val="left" w:pos="7920"/>
          <w:tab w:val="right" w:pos="9270"/>
        </w:tabs>
      </w:pPr>
    </w:p>
    <w:p w14:paraId="35E99D3E" w14:textId="77777777" w:rsidR="00525E9A" w:rsidRDefault="00525E9A" w:rsidP="00525E9A">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6E6FBD">
        <w:rPr>
          <w:b/>
          <w:i/>
        </w:rPr>
        <w:t>e</w:t>
      </w:r>
      <w:r>
        <w:t>(</w:t>
      </w:r>
      <w:r w:rsidRPr="00183071">
        <w:rPr>
          <w:b/>
        </w:rPr>
        <w:t>x</w:t>
      </w:r>
      <w:r>
        <w:t>,ω</w:t>
      </w:r>
      <w:r>
        <w:rPr>
          <w:rStyle w:val="subscript"/>
        </w:rPr>
        <w:t>1</w:t>
      </w:r>
      <w:r>
        <w:t>)</w:t>
      </w:r>
    </w:p>
    <w:p w14:paraId="5E421CF4" w14:textId="77777777" w:rsidR="00525E9A" w:rsidRPr="008059AD" w:rsidRDefault="00525E9A" w:rsidP="00525E9A">
      <w:pPr>
        <w:tabs>
          <w:tab w:val="left" w:pos="7200"/>
          <w:tab w:val="left" w:pos="7920"/>
          <w:tab w:val="right" w:pos="9270"/>
        </w:tabs>
      </w:pPr>
      <w:r>
        <w:tab/>
      </w:r>
      <w:r>
        <w:rPr>
          <w:b/>
        </w:rPr>
        <w:t>B</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Pr>
          <w:b/>
          <w:i/>
        </w:rPr>
        <w:t>b</w:t>
      </w:r>
      <w:r>
        <w:t>(</w:t>
      </w:r>
      <w:r w:rsidRPr="00183071">
        <w:rPr>
          <w:b/>
        </w:rPr>
        <w:t>x</w:t>
      </w:r>
      <w:r>
        <w:t>,ω</w:t>
      </w:r>
      <w:r>
        <w:rPr>
          <w:rStyle w:val="subscript"/>
        </w:rPr>
        <w:t>1</w:t>
      </w:r>
      <w:r>
        <w:t>)</w:t>
      </w:r>
      <w:r>
        <w:tab/>
      </w:r>
      <w:r>
        <w:tab/>
      </w:r>
      <w:r>
        <w:tab/>
      </w:r>
      <w:r>
        <w:tab/>
      </w:r>
      <w:r>
        <w:tab/>
      </w:r>
      <w:r>
        <w:tab/>
      </w:r>
      <w:r>
        <w:tab/>
      </w:r>
      <w:r>
        <w:tab/>
        <w:t>(1.6.13)</w:t>
      </w:r>
    </w:p>
    <w:p w14:paraId="295D96C8" w14:textId="77777777" w:rsidR="00525E9A" w:rsidRDefault="00525E9A" w:rsidP="00525E9A">
      <w:pPr>
        <w:tabs>
          <w:tab w:val="left" w:pos="7200"/>
          <w:tab w:val="left" w:pos="7920"/>
          <w:tab w:val="right" w:pos="9270"/>
        </w:tabs>
      </w:pPr>
    </w:p>
    <w:p w14:paraId="066E3DD8" w14:textId="77777777" w:rsidR="00525E9A" w:rsidRDefault="00525E9A" w:rsidP="00525E9A">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w:t>
      </w:r>
      <w:r>
        <w:t xml:space="preserve"> and φ</w:t>
      </w:r>
      <w:r>
        <w:rPr>
          <w:rStyle w:val="subscript"/>
        </w:rPr>
        <w:t>b</w:t>
      </w:r>
      <w:r>
        <w:t>. In this case (1.6.10) becomes</w:t>
      </w:r>
    </w:p>
    <w:p w14:paraId="4E472A03" w14:textId="77777777" w:rsidR="00525E9A" w:rsidRDefault="00525E9A" w:rsidP="00525E9A">
      <w:pPr>
        <w:tabs>
          <w:tab w:val="left" w:pos="7200"/>
          <w:tab w:val="left" w:pos="7920"/>
          <w:tab w:val="right" w:pos="9270"/>
        </w:tabs>
      </w:pPr>
    </w:p>
    <w:p w14:paraId="1B2384D1" w14:textId="77777777" w:rsidR="00525E9A" w:rsidRPr="002415B1" w:rsidRDefault="00525E9A" w:rsidP="00525E9A">
      <w:pPr>
        <w:tabs>
          <w:tab w:val="left" w:pos="7200"/>
          <w:tab w:val="left" w:pos="7920"/>
          <w:tab w:val="right" w:pos="9270"/>
        </w:tabs>
      </w:pPr>
      <w:r>
        <w:tab/>
      </w:r>
      <w:r w:rsidRPr="00183071">
        <w:rPr>
          <w:b/>
        </w:rPr>
        <w:t>E</w:t>
      </w:r>
      <w:r>
        <w:t>(</w:t>
      </w:r>
      <w:r w:rsidRPr="00183071">
        <w:rPr>
          <w:b/>
        </w:rPr>
        <w:t>x</w:t>
      </w:r>
      <w:r>
        <w:t>,ω)</w:t>
      </w:r>
      <w:r w:rsidRPr="00CC368E">
        <w:rPr>
          <w:color w:val="000000"/>
        </w:rPr>
        <w:t xml:space="preserve"> =</w:t>
      </w:r>
      <w:r>
        <w:rPr>
          <w:color w:val="000000"/>
        </w:rPr>
        <w:t xml:space="preserve">  </w:t>
      </w:r>
      <w:r w:rsidRPr="00131F90">
        <w:rPr>
          <w:b/>
          <w:i/>
        </w:rPr>
        <w:t>e</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3CAB0398" w14:textId="77777777" w:rsidR="00525E9A" w:rsidRPr="00763DFA" w:rsidRDefault="00525E9A" w:rsidP="00525E9A">
      <w:pPr>
        <w:tabs>
          <w:tab w:val="left" w:pos="7200"/>
          <w:tab w:val="left" w:pos="7920"/>
          <w:tab w:val="right" w:pos="9270"/>
        </w:tabs>
      </w:pPr>
      <w:r>
        <w:tab/>
      </w:r>
      <w:r>
        <w:rPr>
          <w:b/>
        </w:rPr>
        <w:t>B</w:t>
      </w:r>
      <w:r>
        <w:t>(</w:t>
      </w:r>
      <w:r w:rsidRPr="00183071">
        <w:rPr>
          <w:b/>
        </w:rPr>
        <w:t>x</w:t>
      </w:r>
      <w:r>
        <w:t xml:space="preserve">,ω) =  </w:t>
      </w:r>
      <w:r>
        <w:rPr>
          <w:b/>
          <w:i/>
        </w:rPr>
        <w:t>b</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r>
      <w:r>
        <w:tab/>
        <w:t>(1.6.14)</w:t>
      </w:r>
    </w:p>
    <w:p w14:paraId="07B5A481" w14:textId="77777777" w:rsidR="00525E9A" w:rsidRDefault="00525E9A" w:rsidP="00525E9A"/>
    <w:p w14:paraId="5E74AAE0" w14:textId="77777777" w:rsidR="00525E9A" w:rsidRDefault="00525E9A" w:rsidP="00525E9A">
      <w:r>
        <w:t xml:space="preserve">Suppose the directions of the </w:t>
      </w:r>
      <w:r w:rsidRPr="008059AD">
        <w:rPr>
          <w:b/>
        </w:rPr>
        <w:t>E</w:t>
      </w:r>
      <w:r>
        <w:t xml:space="preserve"> and </w:t>
      </w:r>
      <w:r w:rsidRPr="008059AD">
        <w:rPr>
          <w:b/>
        </w:rPr>
        <w:t>B</w:t>
      </w:r>
      <w:r>
        <w:t xml:space="preserve"> fields are </w:t>
      </w:r>
      <w:r>
        <w:rPr>
          <w:b/>
        </w:rPr>
        <w:fldChar w:fldCharType="begin"/>
      </w:r>
      <w:r>
        <w:rPr>
          <w:b/>
        </w:rPr>
        <w:instrText xml:space="preserve"> EQ \O(</w:instrText>
      </w:r>
      <w:r w:rsidRPr="008059AD">
        <w:rPr>
          <w:b/>
        </w:rPr>
        <w:instrText>n</w:instrText>
      </w:r>
      <w:r>
        <w:rPr>
          <w:b/>
        </w:rPr>
        <w:instrText>,\S\up2(^))</w:instrText>
      </w:r>
      <w:r>
        <w:rPr>
          <w:b/>
        </w:rPr>
        <w:fldChar w:fldCharType="end"/>
      </w:r>
      <w:r>
        <w:rPr>
          <w:rStyle w:val="subscript"/>
        </w:rPr>
        <w:t>e</w:t>
      </w:r>
      <w:r>
        <w:t xml:space="preserve"> and </w:t>
      </w:r>
      <w:r>
        <w:rPr>
          <w:b/>
        </w:rPr>
        <w:fldChar w:fldCharType="begin"/>
      </w:r>
      <w:r>
        <w:rPr>
          <w:b/>
        </w:rPr>
        <w:instrText xml:space="preserve"> EQ \O(</w:instrText>
      </w:r>
      <w:r w:rsidRPr="008059AD">
        <w:rPr>
          <w:b/>
        </w:rPr>
        <w:instrText>n</w:instrText>
      </w:r>
      <w:r>
        <w:rPr>
          <w:b/>
        </w:rPr>
        <w:instrText>,\S\up2(^))</w:instrText>
      </w:r>
      <w:r>
        <w:rPr>
          <w:b/>
        </w:rPr>
        <w:fldChar w:fldCharType="end"/>
      </w:r>
      <w:r>
        <w:rPr>
          <w:rStyle w:val="subscript"/>
        </w:rPr>
        <w:t>b</w:t>
      </w:r>
      <w:r>
        <w:t>. Then (1.6.14) says</w:t>
      </w:r>
    </w:p>
    <w:p w14:paraId="3CCC2E30" w14:textId="77777777" w:rsidR="00525E9A" w:rsidRDefault="00525E9A" w:rsidP="00525E9A"/>
    <w:p w14:paraId="0014C6FA" w14:textId="77777777" w:rsidR="00525E9A" w:rsidRPr="002415B1" w:rsidRDefault="00525E9A" w:rsidP="00525E9A">
      <w:pPr>
        <w:tabs>
          <w:tab w:val="left" w:pos="7200"/>
          <w:tab w:val="left" w:pos="7920"/>
          <w:tab w:val="right" w:pos="9270"/>
        </w:tabs>
      </w:pPr>
      <w:r>
        <w:tab/>
        <w:t>E</w:t>
      </w:r>
      <w:r>
        <w:rPr>
          <w:rStyle w:val="subscript"/>
        </w:rPr>
        <w:t>n</w: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t>(</w:t>
      </w:r>
      <w:r w:rsidRPr="00D40477">
        <w:rPr>
          <w:b/>
        </w:rPr>
        <w:t>x</w:t>
      </w:r>
      <w:r>
        <w:t>,ω)</w:t>
      </w:r>
      <w:r w:rsidRPr="00CC368E">
        <w:rPr>
          <w:color w:val="000000"/>
        </w:rPr>
        <w:t xml:space="preserve"> </w:t>
      </w:r>
      <w:r>
        <w:rPr>
          <w:color w:val="000000"/>
        </w:rPr>
        <w:t xml:space="preserve">  </w:t>
      </w:r>
      <w:r w:rsidRPr="00CC368E">
        <w:rPr>
          <w:color w:val="000000"/>
        </w:rPr>
        <w:t>=</w:t>
      </w:r>
      <w:r>
        <w:rPr>
          <w:color w:val="000000"/>
        </w:rPr>
        <w:t xml:space="preserve"> </w:t>
      </w:r>
      <w:r w:rsidRPr="004E23CC">
        <w:rPr>
          <w:i/>
        </w:rPr>
        <w:t>e</w:t>
      </w:r>
      <w:r>
        <w:rPr>
          <w:rStyle w:val="subscript"/>
        </w:rPr>
        <w:t>n</w: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382208A3" w14:textId="77777777" w:rsidR="00525E9A" w:rsidRPr="00763DFA" w:rsidRDefault="00525E9A" w:rsidP="00525E9A">
      <w:pPr>
        <w:tabs>
          <w:tab w:val="left" w:pos="7200"/>
          <w:tab w:val="left" w:pos="7920"/>
          <w:tab w:val="right" w:pos="9270"/>
        </w:tabs>
      </w:pPr>
      <w:r>
        <w:tab/>
        <w:t>B</w:t>
      </w:r>
      <w:r>
        <w:rPr>
          <w:rStyle w:val="subscript"/>
        </w:rPr>
        <w:t>n</w: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t>(</w:t>
      </w:r>
      <w:r w:rsidRPr="00183071">
        <w:rPr>
          <w:b/>
        </w:rPr>
        <w:t>x</w:t>
      </w:r>
      <w:r>
        <w:t xml:space="preserve">,ω) =  </w:t>
      </w:r>
      <w:r w:rsidRPr="00D40477">
        <w:rPr>
          <w:i/>
        </w:rPr>
        <w:t>b</w:t>
      </w:r>
      <w:r>
        <w:rPr>
          <w:rStyle w:val="subscript"/>
        </w:rPr>
        <w:t>n</w: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xml:space="preserve">) </w:t>
      </w:r>
      <w:r>
        <w:tab/>
      </w:r>
      <w:r>
        <w:tab/>
      </w:r>
      <w:r>
        <w:tab/>
      </w:r>
      <w:r>
        <w:tab/>
      </w:r>
      <w:r>
        <w:tab/>
      </w:r>
      <w:r>
        <w:tab/>
        <w:t>(1.6.15)</w:t>
      </w:r>
    </w:p>
    <w:p w14:paraId="0CB22851" w14:textId="77777777" w:rsidR="00525E9A" w:rsidRDefault="00525E9A" w:rsidP="00525E9A"/>
    <w:p w14:paraId="29C15709" w14:textId="77777777" w:rsidR="00525E9A" w:rsidRDefault="00525E9A" w:rsidP="00525E9A">
      <w:r>
        <w:t>and one finds that</w:t>
      </w:r>
    </w:p>
    <w:p w14:paraId="7934C32A" w14:textId="77777777" w:rsidR="00525E9A" w:rsidRDefault="00525E9A" w:rsidP="00525E9A"/>
    <w:p w14:paraId="78302CB9" w14:textId="77777777" w:rsidR="00525E9A" w:rsidRPr="00763DFA" w:rsidRDefault="00525E9A" w:rsidP="00525E9A">
      <w:pPr>
        <w:tabs>
          <w:tab w:val="left" w:pos="7200"/>
          <w:tab w:val="left" w:pos="7920"/>
          <w:tab w:val="right" w:pos="9270"/>
        </w:tabs>
      </w:pPr>
      <w:r>
        <w:tab/>
      </w:r>
      <w:r>
        <w:fldChar w:fldCharType="begin"/>
      </w:r>
      <w:r>
        <w:instrText xml:space="preserve"> EQ \f(E</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instrText>(</w:instrText>
      </w:r>
      <w:r w:rsidRPr="00D40477">
        <w:rPr>
          <w:b/>
        </w:rPr>
        <w:instrText>x</w:instrText>
      </w:r>
      <w:r>
        <w:instrText>,ω),</w:instrText>
      </w:r>
      <w:r w:rsidRPr="00D40477">
        <w:instrText xml:space="preserve"> </w:instrText>
      </w:r>
      <w:r>
        <w:instrText>B</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D40477">
        <w:rPr>
          <w:i/>
        </w:rPr>
        <w:instrText>e</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instrText>(</w:instrText>
      </w:r>
      <w:r w:rsidRPr="00183071">
        <w:rPr>
          <w:b/>
        </w:rPr>
        <w:instrText>x</w:instrText>
      </w:r>
      <w:r>
        <w:instrText>,ω</w:instrText>
      </w:r>
      <w:r>
        <w:rPr>
          <w:rStyle w:val="subscript"/>
        </w:rPr>
        <w:instrText>1</w:instrText>
      </w:r>
      <w:r>
        <w:instrText>),</w:instrText>
      </w:r>
      <w:r w:rsidRPr="00D40477">
        <w:rPr>
          <w:b/>
          <w:i/>
        </w:rPr>
        <w:instrText xml:space="preserve"> </w:instrText>
      </w:r>
      <w:r w:rsidRPr="00D40477">
        <w:rPr>
          <w:i/>
        </w:rPr>
        <w:instrText>b</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tab/>
      </w:r>
      <w:r>
        <w:tab/>
      </w:r>
      <w:r>
        <w:tab/>
      </w:r>
      <w:r>
        <w:tab/>
      </w:r>
      <w:r>
        <w:tab/>
      </w:r>
      <w:r>
        <w:tab/>
        <w:t>(1.6.16)</w:t>
      </w:r>
    </w:p>
    <w:p w14:paraId="6B30A8D2" w14:textId="77777777" w:rsidR="00525E9A" w:rsidRPr="008059AD" w:rsidRDefault="00525E9A" w:rsidP="00525E9A">
      <w:r>
        <w:tab/>
      </w:r>
    </w:p>
    <w:p w14:paraId="44C9649E" w14:textId="77777777" w:rsidR="00525E9A" w:rsidRPr="00D40477" w:rsidRDefault="00525E9A" w:rsidP="00525E9A">
      <w:r>
        <w:t xml:space="preserve">Since </w:t>
      </w:r>
      <w:r w:rsidRPr="00131F90">
        <w:rPr>
          <w:b/>
          <w:i/>
        </w:rPr>
        <w:t>e</w:t>
      </w:r>
      <w:r>
        <w:rPr>
          <w:b/>
          <w:i/>
        </w:rPr>
        <w:t xml:space="preserve"> </w:t>
      </w:r>
      <w:r>
        <w:t xml:space="preserve">and </w:t>
      </w:r>
      <w:r>
        <w:rPr>
          <w:b/>
          <w:i/>
        </w:rPr>
        <w:t>b</w:t>
      </w:r>
      <w:r>
        <w:t xml:space="preserve"> are real, the phase of the ratio E</w:t>
      </w:r>
      <w:r>
        <w:rPr>
          <w:rStyle w:val="subscript"/>
        </w:rPr>
        <w:t>n</w: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t>/</w:t>
      </w:r>
      <w:r w:rsidRPr="00D40477">
        <w:t xml:space="preserve"> </w:t>
      </w:r>
      <w:r>
        <w:t>B</w:t>
      </w:r>
      <w:r>
        <w:rPr>
          <w:rStyle w:val="subscript"/>
        </w:rPr>
        <w:t>n</w: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t xml:space="preserve"> is determined by the last factor and will in general be a function of both position </w:t>
      </w:r>
      <w:r w:rsidRPr="00D40477">
        <w:rPr>
          <w:b/>
        </w:rPr>
        <w:t>x</w:t>
      </w:r>
      <w:r>
        <w:t xml:space="preserve"> and frequency ω</w:t>
      </w:r>
      <w:r>
        <w:rPr>
          <w:rStyle w:val="subscript"/>
        </w:rPr>
        <w:t>1</w:t>
      </w:r>
      <w:r>
        <w:t xml:space="preserve">. Again, this type of result will appear in the round wire analysis of the next section. </w:t>
      </w:r>
    </w:p>
    <w:p w14:paraId="7D25E3A0" w14:textId="77777777" w:rsidR="00525E9A" w:rsidRDefault="00525E9A" w:rsidP="00525E9A">
      <w:pPr>
        <w:pStyle w:val="Heading4"/>
      </w:pPr>
      <w:r>
        <w:t xml:space="preserve"> </w:t>
      </w:r>
    </w:p>
    <w:p w14:paraId="319A7659" w14:textId="77777777" w:rsidR="0055517A" w:rsidRDefault="0055517A" w:rsidP="00525E9A">
      <w:pPr>
        <w:pStyle w:val="Heading4"/>
      </w:pPr>
      <w:r>
        <w:t>(</w:t>
      </w:r>
      <w:r w:rsidR="00525E9A">
        <w:t>e</w:t>
      </w:r>
      <w:r>
        <w:t>)</w:t>
      </w:r>
      <w:r w:rsidRPr="00821959">
        <w:t xml:space="preserve"> </w:t>
      </w:r>
      <w:r>
        <w:t>A Pitfall to Avoid</w:t>
      </w:r>
      <w:bookmarkEnd w:id="4"/>
    </w:p>
    <w:p w14:paraId="0DBB0CAD" w14:textId="77777777" w:rsidR="0055517A" w:rsidRDefault="0055517A" w:rsidP="0055517A">
      <w:pPr>
        <w:rPr>
          <w:u w:val="single"/>
        </w:rPr>
      </w:pPr>
    </w:p>
    <w:p w14:paraId="5BE2023E" w14:textId="77777777" w:rsidR="0055517A" w:rsidRDefault="0055517A" w:rsidP="0055517A">
      <w:r>
        <w:t xml:space="preserve"> Notice that</w:t>
      </w:r>
    </w:p>
    <w:p w14:paraId="087CE39C" w14:textId="77777777" w:rsidR="0055517A" w:rsidRDefault="0055517A" w:rsidP="0055517A"/>
    <w:p w14:paraId="3A349E68" w14:textId="77777777" w:rsidR="0055517A" w:rsidRDefault="0055517A" w:rsidP="0055517A">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0FADC13E" w14:textId="77777777" w:rsidR="0055517A" w:rsidRDefault="0055517A" w:rsidP="0055517A"/>
    <w:p w14:paraId="17DB299D" w14:textId="77777777" w:rsidR="0055517A" w:rsidRDefault="0055517A" w:rsidP="0055517A">
      <w:pPr>
        <w:rPr>
          <w:rStyle w:val="superscript"/>
          <w:color w:val="000000"/>
        </w:rPr>
      </w:pPr>
      <w: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4DD82774" w14:textId="77777777" w:rsidR="0055517A" w:rsidRDefault="0055517A" w:rsidP="0055517A"/>
    <w:p w14:paraId="786E688D" w14:textId="77777777" w:rsidR="0055517A" w:rsidRPr="008C4437" w:rsidRDefault="0055517A" w:rsidP="0055517A">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r>
      <w:r>
        <w:tab/>
        <w:t>(1.6.1</w:t>
      </w:r>
      <w:r w:rsidR="00525E9A">
        <w:t>7</w:t>
      </w:r>
      <w:r>
        <w:t>)</w:t>
      </w:r>
    </w:p>
    <w:p w14:paraId="3EADDA24" w14:textId="77777777" w:rsidR="0055517A" w:rsidRDefault="0055517A" w:rsidP="0055517A"/>
    <w:p w14:paraId="2E9666BA" w14:textId="77777777" w:rsidR="0055517A" w:rsidRDefault="0055517A" w:rsidP="0055517A">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sidRPr="001F4869">
        <w:rPr>
          <w:b/>
        </w:rPr>
        <w:t>x</w:t>
      </w:r>
      <w:r>
        <w:t xml:space="preserve">,ω). </w:t>
      </w:r>
    </w:p>
    <w:p w14:paraId="5AEFCAA1" w14:textId="77777777" w:rsidR="0055517A" w:rsidRDefault="0055517A" w:rsidP="0055517A"/>
    <w:p w14:paraId="3C3D7342" w14:textId="77777777" w:rsidR="0055517A" w:rsidRPr="004E23CC" w:rsidRDefault="0055517A" w:rsidP="0055517A">
      <w:pPr>
        <w:pStyle w:val="Heading4"/>
      </w:pPr>
      <w:bookmarkStart w:id="6" w:name="_Toc372992088"/>
      <w:r w:rsidRPr="004E23CC">
        <w:t>(</w:t>
      </w:r>
      <w:r w:rsidR="00525E9A">
        <w:t>f</w:t>
      </w:r>
      <w:r w:rsidRPr="004E23CC">
        <w:t>) Maxwell's Equations in ω space</w:t>
      </w:r>
      <w:bookmarkEnd w:id="6"/>
      <w:r w:rsidRPr="004E23CC">
        <w:t xml:space="preserve"> </w:t>
      </w:r>
    </w:p>
    <w:p w14:paraId="1C7B6C9E" w14:textId="77777777" w:rsidR="0055517A" w:rsidRDefault="0055517A" w:rsidP="0055517A"/>
    <w:p w14:paraId="4602A15F" w14:textId="77777777" w:rsidR="0055517A" w:rsidRDefault="0055517A" w:rsidP="0055517A">
      <w:r>
        <w:t>In the Maxwell and related equations which include the ∂</w:t>
      </w:r>
      <w:r>
        <w:rPr>
          <w:rStyle w:val="subscript"/>
        </w:rPr>
        <w:t>t</w:t>
      </w:r>
      <w:r>
        <w:t xml:space="preserve"> operator, if the fields are expanded onto their Fourier transformed components using (1.6.8), then using the rule (1.6.9) one may instantly write the frequency-domain version of these equations, just as in the example of Section 1.5. For example, </w:t>
      </w:r>
    </w:p>
    <w:p w14:paraId="6DF58749" w14:textId="77777777" w:rsidR="0055517A" w:rsidRDefault="0055517A" w:rsidP="0055517A"/>
    <w:p w14:paraId="7F53EA2F" w14:textId="77777777" w:rsidR="0055517A" w:rsidRPr="006F15F3" w:rsidRDefault="0055517A" w:rsidP="0055517A">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w:t>
      </w:r>
      <w:r w:rsidR="00525E9A">
        <w:t>8</w:t>
      </w:r>
      <w:r>
        <w:t>)</w:t>
      </w:r>
    </w:p>
    <w:p w14:paraId="514C1837" w14:textId="77777777" w:rsidR="0055517A" w:rsidRPr="006F15F3" w:rsidRDefault="0055517A" w:rsidP="0055517A">
      <w:pPr>
        <w:rPr>
          <w:color w:val="000000"/>
        </w:rPr>
      </w:pPr>
    </w:p>
    <w:p w14:paraId="6F49DBA8" w14:textId="77777777" w:rsidR="0055517A" w:rsidRDefault="0055517A" w:rsidP="0055517A">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(x,ω)</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w:t>
      </w:r>
      <w:r w:rsidR="00525E9A">
        <w:t>9</w:t>
      </w:r>
      <w:r>
        <w:t>)</w:t>
      </w:r>
    </w:p>
    <w:p w14:paraId="7F7CA886" w14:textId="77777777" w:rsidR="0055517A" w:rsidRDefault="0055517A" w:rsidP="0055517A">
      <w:pPr>
        <w:tabs>
          <w:tab w:val="left" w:pos="7200"/>
          <w:tab w:val="left" w:pos="7920"/>
          <w:tab w:val="right" w:pos="9270"/>
        </w:tabs>
        <w:rPr>
          <w:color w:val="000000"/>
        </w:rPr>
      </w:pPr>
    </w:p>
    <w:p w14:paraId="6C5A1D7B" w14:textId="77777777" w:rsidR="0055517A" w:rsidRPr="008C4437" w:rsidRDefault="0055517A" w:rsidP="0055517A">
      <w:pPr>
        <w:tabs>
          <w:tab w:val="left" w:pos="7200"/>
          <w:tab w:val="left" w:pos="7920"/>
          <w:tab w:val="right" w:pos="9270"/>
        </w:tabs>
      </w:pPr>
      <w:r>
        <w:rPr>
          <w:color w:val="000000"/>
        </w:rPr>
        <w:tab/>
        <w:t xml:space="preserve">div </w:t>
      </w:r>
      <w:r w:rsidRPr="00A919BB">
        <w:rPr>
          <w:b/>
          <w:color w:val="000000"/>
        </w:rPr>
        <w:t>J</w:t>
      </w:r>
      <w:r>
        <w:t>(</w:t>
      </w:r>
      <w:r w:rsidRPr="00A919BB">
        <w:rPr>
          <w:b/>
        </w:rPr>
        <w:t>x</w:t>
      </w:r>
      <w:r>
        <w:t>,ω) = -jω ρ(</w:t>
      </w:r>
      <w:r w:rsidRPr="00A919BB">
        <w:rPr>
          <w:b/>
        </w:rPr>
        <w:t>x</w:t>
      </w:r>
      <w:r>
        <w:t>,ω)</w:t>
      </w:r>
      <w:r>
        <w:tab/>
        <w:t>.</w:t>
      </w:r>
      <w:r>
        <w:tab/>
      </w:r>
      <w:r>
        <w:tab/>
      </w:r>
      <w:r>
        <w:tab/>
      </w:r>
      <w:r>
        <w:tab/>
      </w:r>
      <w:r>
        <w:tab/>
      </w:r>
      <w:r>
        <w:tab/>
      </w:r>
      <w:r>
        <w:tab/>
      </w:r>
      <w:r>
        <w:tab/>
        <w:t>(1.6.</w:t>
      </w:r>
      <w:r w:rsidR="00525E9A">
        <w:t>20</w:t>
      </w:r>
      <w:r>
        <w:t>)</w:t>
      </w:r>
      <w:r>
        <w:tab/>
      </w:r>
    </w:p>
    <w:p w14:paraId="5829DAD0" w14:textId="77777777" w:rsidR="0055517A" w:rsidRDefault="0055517A" w:rsidP="0055517A"/>
    <w:p w14:paraId="58BC4364" w14:textId="77777777" w:rsidR="0055517A" w:rsidRDefault="0055517A" w:rsidP="0055517A">
      <w:r>
        <w:t xml:space="preserve">Other equations in the Section 1.1 list have the same form but in terms of the frequency-domain functions. For example, </w:t>
      </w:r>
    </w:p>
    <w:p w14:paraId="49722766" w14:textId="77777777" w:rsidR="0055517A" w:rsidRDefault="0055517A" w:rsidP="0055517A"/>
    <w:p w14:paraId="3B5E4640" w14:textId="77777777" w:rsidR="0055517A" w:rsidRPr="008C4437" w:rsidRDefault="0055517A" w:rsidP="0055517A">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w:t>
      </w:r>
      <w:r w:rsidR="00525E9A">
        <w:t>21</w:t>
      </w:r>
      <w:r>
        <w:t>)</w:t>
      </w:r>
      <w:r>
        <w:tab/>
      </w:r>
    </w:p>
    <w:p w14:paraId="2AB9E90E" w14:textId="77777777" w:rsidR="0055517A" w:rsidRDefault="0055517A" w:rsidP="0055517A"/>
    <w:p w14:paraId="392E95D4" w14:textId="77777777" w:rsidR="0055517A" w:rsidRDefault="0055517A" w:rsidP="0055517A">
      <w:r>
        <w:t>where we momentarily allow σ(</w:t>
      </w:r>
      <w:r w:rsidRPr="002F2AB4">
        <w:rPr>
          <w:b/>
        </w:rPr>
        <w:t>x</w:t>
      </w:r>
      <w:r>
        <w:t xml:space="preserve">) to have spatial dependence but not time dependence. </w:t>
      </w:r>
    </w:p>
    <w:p w14:paraId="4B36B464" w14:textId="77777777" w:rsidR="00CB48AA" w:rsidRDefault="00CB48AA" w:rsidP="0055517A"/>
    <w:p w14:paraId="0CB33A05" w14:textId="77777777" w:rsidR="00CB48AA" w:rsidRDefault="00CB48AA" w:rsidP="0055517A"/>
    <w:p w14:paraId="52C5958D" w14:textId="77777777" w:rsidR="00271922" w:rsidRDefault="00271922" w:rsidP="0055517A">
      <w:pPr>
        <w:pStyle w:val="Heading3"/>
      </w:pPr>
    </w:p>
    <w:p w14:paraId="010723DC" w14:textId="77777777" w:rsidR="00CB48AA" w:rsidRDefault="00CB48AA" w:rsidP="00CB48AA">
      <w:r>
        <w:t>********************* below are ponderings moved from the edit log **********************</w:t>
      </w:r>
    </w:p>
    <w:p w14:paraId="09F7560A" w14:textId="77777777" w:rsidR="00CB48AA" w:rsidRDefault="00CB48AA" w:rsidP="00CB48AA"/>
    <w:p w14:paraId="70AC6A10" w14:textId="77777777" w:rsidR="00CB48AA" w:rsidRDefault="00CB48AA" w:rsidP="00CB48AA">
      <w:r w:rsidRPr="0035526F">
        <w:rPr>
          <w:b/>
        </w:rPr>
        <w:t>Question</w:t>
      </w:r>
      <w:r>
        <w:t xml:space="preserve">:  In (D.1.2) can I really take </w:t>
      </w:r>
      <w:r w:rsidRPr="00DE46CC">
        <w:rPr>
          <w:b/>
          <w:noProof/>
        </w:rPr>
        <w:t>E</w:t>
      </w:r>
      <w:r w:rsidRPr="00DE46CC">
        <w:rPr>
          <w:noProof/>
        </w:rPr>
        <w:t>(r,φ)</w:t>
      </w:r>
      <w:r>
        <w:t xml:space="preserve"> to be real?  That would mean it always has a zero time phase shift in the sense of Chapter 1.6, all three components! In Chap 1.6 I said this</w:t>
      </w:r>
    </w:p>
    <w:p w14:paraId="216DE881" w14:textId="77777777" w:rsidR="00CB48AA" w:rsidRDefault="00CB48AA" w:rsidP="00CB48AA"/>
    <w:p w14:paraId="107D6253" w14:textId="77777777" w:rsidR="00CB48AA" w:rsidRDefault="00CB48AA" w:rsidP="00CB48AA">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6E6FBD">
        <w:rPr>
          <w:b/>
          <w:i/>
        </w:rPr>
        <w:t>e</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6E6FBD">
        <w:rPr>
          <w:b/>
          <w:i/>
        </w:rPr>
        <w:t>e</w:t>
      </w:r>
      <w:r>
        <w:t>(</w:t>
      </w:r>
      <w:r w:rsidRPr="00183071">
        <w:rPr>
          <w:b/>
        </w:rPr>
        <w:t>x</w:t>
      </w:r>
      <w:r>
        <w:t>,ω</w:t>
      </w:r>
      <w:r>
        <w:rPr>
          <w:rStyle w:val="subscript"/>
        </w:rPr>
        <w:t>1</w:t>
      </w:r>
      <w:r>
        <w:t>)  ,</w:t>
      </w:r>
      <w:r>
        <w:tab/>
      </w:r>
      <w:r>
        <w:tab/>
      </w:r>
      <w:r>
        <w:tab/>
      </w:r>
      <w:r>
        <w:tab/>
        <w:t>(1.6.5)</w:t>
      </w:r>
    </w:p>
    <w:p w14:paraId="3531CC3D" w14:textId="77777777" w:rsidR="00CB48AA" w:rsidRPr="0035526F" w:rsidRDefault="00CB48AA" w:rsidP="00CB48AA"/>
    <w:p w14:paraId="527521F1" w14:textId="77777777" w:rsidR="00CB48AA" w:rsidRDefault="00CB48AA" w:rsidP="00CB48AA">
      <w:r>
        <w:t xml:space="preserve">where </w:t>
      </w:r>
      <w:r w:rsidRPr="006E6FBD">
        <w:rPr>
          <w:b/>
          <w:i/>
        </w:rPr>
        <w:t>e</w:t>
      </w:r>
      <w:r>
        <w:t>(</w:t>
      </w:r>
      <w:r w:rsidRPr="00183071">
        <w:rPr>
          <w:b/>
        </w:rPr>
        <w:t>x</w:t>
      </w:r>
      <w:r>
        <w:t>,ω</w:t>
      </w:r>
      <w:r>
        <w:rPr>
          <w:rStyle w:val="subscript"/>
        </w:rPr>
        <w:t>1</w:t>
      </w:r>
      <w:r>
        <w:t xml:space="preserve">) was real. Maybe even this is not general enough, because it forces all three components of the </w:t>
      </w:r>
      <w:r w:rsidRPr="00183071">
        <w:rPr>
          <w:b/>
        </w:rPr>
        <w:t>E</w:t>
      </w:r>
      <w:r>
        <w:t>(</w:t>
      </w:r>
      <w:r w:rsidRPr="00183071">
        <w:rPr>
          <w:b/>
        </w:rPr>
        <w:t>x</w:t>
      </w:r>
      <w:r>
        <w:t>,t) field to have the same phase! But then I say</w:t>
      </w:r>
    </w:p>
    <w:p w14:paraId="72A3F5F6" w14:textId="77777777" w:rsidR="00CB48AA" w:rsidRDefault="00CB48AA" w:rsidP="00CB48AA"/>
    <w:p w14:paraId="171FCF49" w14:textId="77777777" w:rsidR="00CB48AA" w:rsidRPr="00183071" w:rsidRDefault="00CB48AA" w:rsidP="00CB48AA">
      <w:r>
        <w:tab/>
      </w:r>
      <w:r>
        <w:rPr>
          <w:b/>
          <w:color w:val="000000"/>
        </w:rPr>
        <w:t xml:space="preserve">e(x,t) </w:t>
      </w:r>
      <w:r>
        <w:t xml:space="preserve"> = Re{</w:t>
      </w:r>
      <w:r w:rsidRPr="00183071">
        <w:rPr>
          <w:b/>
        </w:rPr>
        <w:t xml:space="preserve"> E</w:t>
      </w:r>
      <w:r>
        <w:t>(</w:t>
      </w:r>
      <w:r w:rsidRPr="00183071">
        <w:rPr>
          <w:b/>
        </w:rPr>
        <w:t>x</w:t>
      </w:r>
      <w:r>
        <w:t>,t)} = cos[ω</w:t>
      </w:r>
      <w:r>
        <w:rPr>
          <w:rStyle w:val="subscript"/>
        </w:rPr>
        <w:t>1</w:t>
      </w:r>
      <w:r>
        <w:t>t +</w:t>
      </w:r>
      <w:r w:rsidRPr="007E543A">
        <w:t xml:space="preserve"> </w:t>
      </w:r>
      <w:r>
        <w:t>φ(</w:t>
      </w:r>
      <w:r w:rsidRPr="007E543A">
        <w:rPr>
          <w:b/>
        </w:rPr>
        <w:t>x</w:t>
      </w:r>
      <w:r>
        <w:t>,ω</w:t>
      </w:r>
      <w:r>
        <w:rPr>
          <w:rStyle w:val="subscript"/>
        </w:rPr>
        <w:t>1</w:t>
      </w:r>
      <w:r>
        <w:t>)]</w:t>
      </w:r>
      <w:r w:rsidRPr="006E6FBD">
        <w:rPr>
          <w:b/>
        </w:rPr>
        <w:t xml:space="preserve"> </w:t>
      </w:r>
      <w:r w:rsidRPr="006E6FBD">
        <w:rPr>
          <w:b/>
          <w:i/>
        </w:rPr>
        <w:t>e</w:t>
      </w:r>
      <w:r>
        <w:t>(</w:t>
      </w:r>
      <w:r w:rsidRPr="00183071">
        <w:rPr>
          <w:b/>
        </w:rPr>
        <w:t>x</w:t>
      </w:r>
      <w:r>
        <w:t>,ω</w:t>
      </w:r>
      <w:r>
        <w:rPr>
          <w:rStyle w:val="subscript"/>
        </w:rPr>
        <w:t>1</w:t>
      </w:r>
      <w:r>
        <w:t>)</w:t>
      </w:r>
    </w:p>
    <w:p w14:paraId="3A5FF32B" w14:textId="77777777" w:rsidR="00CB48AA" w:rsidRDefault="00CB48AA" w:rsidP="00CB48AA">
      <w:pPr>
        <w:tabs>
          <w:tab w:val="left" w:pos="7200"/>
          <w:tab w:val="left" w:pos="7920"/>
          <w:tab w:val="right" w:pos="9270"/>
        </w:tabs>
      </w:pPr>
      <w:r>
        <w:tab/>
      </w:r>
      <w:r>
        <w:rPr>
          <w:b/>
          <w:color w:val="000000"/>
        </w:rPr>
        <w:t>e'(x,t)</w:t>
      </w:r>
      <w:r>
        <w:t xml:space="preserve"> = Im{</w:t>
      </w:r>
      <w:r w:rsidRPr="00183071">
        <w:rPr>
          <w:b/>
        </w:rPr>
        <w:t xml:space="preserve"> E</w:t>
      </w:r>
      <w:r>
        <w:t>(</w:t>
      </w:r>
      <w:r w:rsidRPr="00183071">
        <w:rPr>
          <w:b/>
        </w:rPr>
        <w:t>x</w:t>
      </w:r>
      <w:r>
        <w:t>,t)} = sin[ω</w:t>
      </w:r>
      <w:r>
        <w:rPr>
          <w:rStyle w:val="subscript"/>
        </w:rPr>
        <w:t>1</w:t>
      </w:r>
      <w:r>
        <w:t>t + φ(</w:t>
      </w:r>
      <w:r w:rsidRPr="007E543A">
        <w:rPr>
          <w:b/>
        </w:rPr>
        <w:t>x</w:t>
      </w:r>
      <w:r>
        <w:t>,ω</w:t>
      </w:r>
      <w:r>
        <w:rPr>
          <w:rStyle w:val="subscript"/>
        </w:rPr>
        <w:t>1</w:t>
      </w:r>
      <w:r>
        <w:t xml:space="preserve">)] </w:t>
      </w:r>
      <w:r w:rsidRPr="006E6FBD">
        <w:rPr>
          <w:b/>
          <w:i/>
        </w:rPr>
        <w:t>e</w:t>
      </w:r>
      <w:r>
        <w:t>(</w:t>
      </w:r>
      <w:r w:rsidRPr="00183071">
        <w:rPr>
          <w:b/>
        </w:rPr>
        <w:t>x</w:t>
      </w:r>
      <w:r>
        <w:t>,ω</w:t>
      </w:r>
      <w:r>
        <w:rPr>
          <w:rStyle w:val="subscript"/>
        </w:rPr>
        <w:t>1</w:t>
      </w:r>
      <w:r>
        <w:t>)</w:t>
      </w:r>
      <w:r>
        <w:tab/>
        <w:t>.</w:t>
      </w:r>
      <w:r>
        <w:tab/>
      </w:r>
      <w:r>
        <w:tab/>
      </w:r>
      <w:r>
        <w:tab/>
      </w:r>
      <w:r>
        <w:tab/>
      </w:r>
      <w:r>
        <w:tab/>
        <w:t>(1.6.6)</w:t>
      </w:r>
    </w:p>
    <w:p w14:paraId="0E0095AF" w14:textId="77777777" w:rsidR="00CB48AA" w:rsidRDefault="00CB48AA" w:rsidP="00CB48AA"/>
    <w:p w14:paraId="477B24FA" w14:textId="77777777" w:rsidR="00CB48AA" w:rsidRDefault="00CB48AA" w:rsidP="00CB48AA">
      <w:r>
        <w:t xml:space="preserve">and again all three components have the same temporal phase. This now seems wrong to me because one direction might be "resistive" and another direction "capacitative" in some problem, and then you would expect different phases! </w:t>
      </w:r>
    </w:p>
    <w:p w14:paraId="5A4672D2" w14:textId="77777777" w:rsidR="00CB48AA" w:rsidRDefault="00CB48AA" w:rsidP="00CB48AA"/>
    <w:p w14:paraId="5BAFC09F" w14:textId="77777777" w:rsidR="00CB48AA" w:rsidRDefault="00CB48AA" w:rsidP="00CB48AA">
      <w:r>
        <w:t>Consider this curl E equation in the case that I allow 3 components to have different phases, and here I will do Cartesian</w:t>
      </w:r>
    </w:p>
    <w:p w14:paraId="007D87E8" w14:textId="77777777" w:rsidR="00CB48AA" w:rsidRDefault="00CB48AA" w:rsidP="00CB48AA"/>
    <w:p w14:paraId="6AD37139" w14:textId="77777777" w:rsidR="00CB48AA" w:rsidRDefault="00CB48AA" w:rsidP="00CB48AA">
      <w:r>
        <w:rPr>
          <w:color w:val="000000"/>
        </w:rPr>
        <w:tab/>
      </w:r>
      <w:r w:rsidRPr="007D150D">
        <w:rPr>
          <w:color w:val="000000"/>
        </w:rPr>
        <w:t>curl</w:t>
      </w:r>
      <w:r w:rsidRPr="006F15F3">
        <w:rPr>
          <w:color w:val="000000"/>
        </w:rPr>
        <w:t xml:space="preserve"> </w:t>
      </w:r>
      <w:r w:rsidRPr="00183071">
        <w:rPr>
          <w:b/>
        </w:rPr>
        <w:t>E</w:t>
      </w:r>
      <w:r>
        <w:t>(</w:t>
      </w:r>
      <w:r w:rsidRPr="00183071">
        <w:rPr>
          <w:b/>
        </w:rPr>
        <w:t>x</w:t>
      </w:r>
      <w:r>
        <w:t xml:space="preserve">,t) </w:t>
      </w:r>
      <w:r w:rsidRPr="006F15F3">
        <w:rPr>
          <w:color w:val="000000"/>
        </w:rPr>
        <w:t xml:space="preserve"> = - ∂</w:t>
      </w:r>
      <w:r>
        <w:rPr>
          <w:rStyle w:val="subscript"/>
        </w:rPr>
        <w:t>t</w:t>
      </w:r>
      <w:r w:rsidRPr="00795F80">
        <w:rPr>
          <w:b/>
        </w:rPr>
        <w:t xml:space="preserve"> </w:t>
      </w:r>
      <w:r>
        <w:rPr>
          <w:b/>
        </w:rPr>
        <w:t>B</w:t>
      </w:r>
      <w:r>
        <w:t>(</w:t>
      </w:r>
      <w:r w:rsidRPr="00183071">
        <w:rPr>
          <w:b/>
        </w:rPr>
        <w:t>x</w:t>
      </w:r>
      <w:r>
        <w:t xml:space="preserve">,t) </w:t>
      </w:r>
    </w:p>
    <w:p w14:paraId="4CAB7C69" w14:textId="77777777" w:rsidR="00CB48AA" w:rsidRDefault="00CB48AA" w:rsidP="00CB48AA"/>
    <w:p w14:paraId="69D0B251" w14:textId="77777777" w:rsidR="00CB48AA" w:rsidRDefault="00CB48AA" w:rsidP="00CB48AA">
      <w:r>
        <w:rPr>
          <w:color w:val="000000"/>
        </w:rPr>
        <w:tab/>
        <w:t>[</w:t>
      </w:r>
      <w:r w:rsidRPr="007D150D">
        <w:rPr>
          <w:color w:val="000000"/>
        </w:rPr>
        <w:t>curl</w:t>
      </w:r>
      <w:r w:rsidRPr="006F15F3">
        <w:rPr>
          <w:color w:val="000000"/>
        </w:rPr>
        <w:t xml:space="preserve"> </w:t>
      </w:r>
      <w:r w:rsidRPr="00183071">
        <w:rPr>
          <w:b/>
        </w:rPr>
        <w:t>E</w:t>
      </w:r>
      <w:r>
        <w:t>(</w:t>
      </w:r>
      <w:r w:rsidRPr="00183071">
        <w:rPr>
          <w:b/>
        </w:rPr>
        <w:t>x</w:t>
      </w:r>
      <w:r>
        <w:t>,t)]</w:t>
      </w:r>
      <w:r>
        <w:rPr>
          <w:rStyle w:val="subscript"/>
        </w:rPr>
        <w:t>i</w:t>
      </w:r>
      <w:r>
        <w:t xml:space="preserve"> </w:t>
      </w:r>
      <w:r w:rsidRPr="006F15F3">
        <w:rPr>
          <w:color w:val="000000"/>
        </w:rPr>
        <w:t xml:space="preserve"> = - ∂</w:t>
      </w:r>
      <w:r>
        <w:rPr>
          <w:rStyle w:val="subscript"/>
        </w:rPr>
        <w:t>t</w:t>
      </w:r>
      <w:r w:rsidRPr="00795F80">
        <w:rPr>
          <w:b/>
        </w:rPr>
        <w:t xml:space="preserve"> </w:t>
      </w:r>
      <w:r w:rsidRPr="00795F80">
        <w:t>B</w:t>
      </w:r>
      <w:r>
        <w:rPr>
          <w:rStyle w:val="subscript"/>
        </w:rPr>
        <w:t>i</w:t>
      </w:r>
      <w:r>
        <w:t>(</w:t>
      </w:r>
      <w:r w:rsidRPr="00183071">
        <w:rPr>
          <w:b/>
        </w:rPr>
        <w:t>x</w:t>
      </w:r>
      <w:r>
        <w:t xml:space="preserve">,t) </w:t>
      </w:r>
    </w:p>
    <w:p w14:paraId="0655B608" w14:textId="77777777" w:rsidR="00CB48AA" w:rsidRDefault="00CB48AA" w:rsidP="00CB48AA"/>
    <w:p w14:paraId="2134F3E6" w14:textId="77777777" w:rsidR="00CB48AA" w:rsidRDefault="00CB48AA" w:rsidP="00CB48AA">
      <w:pPr>
        <w:tabs>
          <w:tab w:val="left" w:pos="7200"/>
          <w:tab w:val="left" w:pos="7920"/>
          <w:tab w:val="right" w:pos="9270"/>
        </w:tabs>
      </w:pPr>
      <w:r>
        <w:tab/>
      </w:r>
      <w:r w:rsidRPr="00795F80">
        <w:t>E</w:t>
      </w:r>
      <w:r>
        <w:rPr>
          <w:rStyle w:val="subscript"/>
        </w:rPr>
        <w:t>k</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\s\do2(ek)</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95F80">
        <w:rPr>
          <w:i/>
        </w:rPr>
        <w:t>e</w:t>
      </w:r>
      <w:r>
        <w:rPr>
          <w:rStyle w:val="subscript"/>
        </w:rPr>
        <w:t>k</w:t>
      </w:r>
      <w:r>
        <w:t>(</w:t>
      </w:r>
      <w:r w:rsidRPr="00183071">
        <w:rPr>
          <w:b/>
        </w:rPr>
        <w:t>x</w:t>
      </w:r>
      <w:r>
        <w:t>,ω</w:t>
      </w:r>
      <w:r>
        <w:rPr>
          <w:rStyle w:val="subscript"/>
        </w:rPr>
        <w:t>1</w:t>
      </w:r>
      <w:r>
        <w:t>)]</w:t>
      </w:r>
    </w:p>
    <w:p w14:paraId="077D91BB" w14:textId="77777777" w:rsidR="00CB48AA" w:rsidRPr="008059AD" w:rsidRDefault="00CB48AA" w:rsidP="00CB48AA">
      <w:pPr>
        <w:tabs>
          <w:tab w:val="left" w:pos="7200"/>
          <w:tab w:val="left" w:pos="7920"/>
          <w:tab w:val="right" w:pos="9270"/>
        </w:tabs>
      </w:pPr>
      <w:r>
        <w:tab/>
      </w:r>
      <w:r w:rsidRPr="00795F80">
        <w:t>B</w:t>
      </w:r>
      <w:r>
        <w:rPr>
          <w:rStyle w:val="subscript"/>
        </w:rPr>
        <w:t>k</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\s\do2(bk)</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95F80">
        <w:rPr>
          <w:i/>
        </w:rPr>
        <w:t>b</w:t>
      </w:r>
      <w:r>
        <w:rPr>
          <w:rStyle w:val="subscript"/>
        </w:rPr>
        <w:t>k</w:t>
      </w:r>
      <w:r>
        <w:t>(</w:t>
      </w:r>
      <w:r w:rsidRPr="00183071">
        <w:rPr>
          <w:b/>
        </w:rPr>
        <w:t>x</w:t>
      </w:r>
      <w:r>
        <w:t>,ω</w:t>
      </w:r>
      <w:r>
        <w:rPr>
          <w:rStyle w:val="subscript"/>
        </w:rPr>
        <w:t>1</w:t>
      </w:r>
      <w:r>
        <w:t>)</w:t>
      </w:r>
      <w:r>
        <w:tab/>
      </w:r>
      <w:r>
        <w:tab/>
      </w:r>
      <w:r>
        <w:tab/>
      </w:r>
      <w:r>
        <w:tab/>
      </w:r>
      <w:r>
        <w:tab/>
      </w:r>
      <w:r>
        <w:tab/>
        <w:t>(1.6.13)</w:t>
      </w:r>
    </w:p>
    <w:p w14:paraId="774C57DF" w14:textId="77777777" w:rsidR="00CB48AA" w:rsidRDefault="00CB48AA" w:rsidP="00CB48AA"/>
    <w:p w14:paraId="46D3F4E8" w14:textId="77777777" w:rsidR="00CB48AA" w:rsidRDefault="00CB48AA" w:rsidP="00CB48AA">
      <w:r>
        <w:tab/>
        <w:t>ε</w:t>
      </w:r>
      <w:r>
        <w:rPr>
          <w:rStyle w:val="subscript"/>
        </w:rPr>
        <w:t xml:space="preserve">ijk </w:t>
      </w:r>
      <w:r>
        <w:rPr>
          <w:sz w:val="24"/>
        </w:rPr>
        <w:t>∂</w:t>
      </w:r>
      <w:r>
        <w:rPr>
          <w:rStyle w:val="subscript"/>
        </w:rPr>
        <w:t>j</w:t>
      </w:r>
      <w:r w:rsidRPr="00795F80">
        <w:t>E</w:t>
      </w:r>
      <w:r>
        <w:rPr>
          <w:rStyle w:val="subscript"/>
        </w:rPr>
        <w:t>k</w:t>
      </w:r>
      <w:r>
        <w:t>(</w:t>
      </w:r>
      <w:r w:rsidRPr="00183071">
        <w:rPr>
          <w:b/>
        </w:rPr>
        <w:t>x</w:t>
      </w:r>
      <w:r>
        <w:t xml:space="preserve">,t)  = </w:t>
      </w:r>
      <w:r w:rsidRPr="006F15F3">
        <w:rPr>
          <w:color w:val="000000"/>
        </w:rPr>
        <w:t xml:space="preserve"> - ∂</w:t>
      </w:r>
      <w:r>
        <w:rPr>
          <w:rStyle w:val="subscript"/>
        </w:rPr>
        <w:t>t</w:t>
      </w:r>
      <w:r w:rsidRPr="00795F80">
        <w:t>B</w:t>
      </w:r>
      <w:r>
        <w:rPr>
          <w:rStyle w:val="subscript"/>
        </w:rPr>
        <w:t>i</w:t>
      </w:r>
      <w:r>
        <w:t>(</w:t>
      </w:r>
      <w:r w:rsidRPr="00183071">
        <w:rPr>
          <w:b/>
        </w:rPr>
        <w:t>x</w:t>
      </w:r>
      <w:r>
        <w:t>,t)</w:t>
      </w:r>
    </w:p>
    <w:p w14:paraId="4C673B87" w14:textId="77777777" w:rsidR="00CB48AA" w:rsidRDefault="00CB48AA" w:rsidP="00CB48AA"/>
    <w:p w14:paraId="2F637C51" w14:textId="77777777" w:rsidR="00CB48AA" w:rsidRDefault="00CB48AA" w:rsidP="00CB48AA">
      <w:r>
        <w:tab/>
        <w:t>ε</w:t>
      </w:r>
      <w:r>
        <w:rPr>
          <w:rStyle w:val="subscript"/>
        </w:rPr>
        <w:t xml:space="preserve">ijk </w:t>
      </w:r>
      <w:r>
        <w:rPr>
          <w:sz w:val="24"/>
        </w:rPr>
        <w:t>∂</w:t>
      </w:r>
      <w:r>
        <w:rPr>
          <w:rStyle w:val="subscript"/>
        </w:rPr>
        <w:t>j</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\s\do2(ek)</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95F80">
        <w:rPr>
          <w:i/>
        </w:rPr>
        <w:t>e</w:t>
      </w:r>
      <w:r>
        <w:rPr>
          <w:rStyle w:val="subscript"/>
        </w:rPr>
        <w:t>k</w:t>
      </w:r>
      <w:r>
        <w:t>(</w:t>
      </w:r>
      <w:r w:rsidRPr="00183071">
        <w:rPr>
          <w:b/>
        </w:rPr>
        <w:t>x</w:t>
      </w:r>
      <w:r>
        <w:t>,ω</w:t>
      </w:r>
      <w:r>
        <w:rPr>
          <w:rStyle w:val="subscript"/>
        </w:rPr>
        <w:t>1</w:t>
      </w:r>
      <w:r>
        <w:t xml:space="preserve">)]  = </w:t>
      </w:r>
      <w:r w:rsidRPr="006F15F3">
        <w:rPr>
          <w:color w:val="000000"/>
        </w:rPr>
        <w:t xml:space="preserve"> - ∂</w:t>
      </w:r>
      <w:r>
        <w:rPr>
          <w:rStyle w:val="subscript"/>
        </w:rPr>
        <w:t>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95F80">
        <w:rPr>
          <w:i/>
        </w:rPr>
        <w:t>b</w:t>
      </w:r>
      <w:r>
        <w:rPr>
          <w:rStyle w:val="subscript"/>
        </w:rPr>
        <w:t>i</w:t>
      </w:r>
      <w:r>
        <w:t>(</w:t>
      </w:r>
      <w:r w:rsidRPr="00183071">
        <w:rPr>
          <w:b/>
        </w:rPr>
        <w:t>x</w:t>
      </w:r>
      <w:r>
        <w:t>,ω</w:t>
      </w:r>
      <w:r>
        <w:rPr>
          <w:rStyle w:val="subscript"/>
        </w:rPr>
        <w:t>1</w:t>
      </w:r>
      <w:r>
        <w:t>)]</w:t>
      </w:r>
    </w:p>
    <w:p w14:paraId="16A4F3D7" w14:textId="77777777" w:rsidR="00CB48AA" w:rsidRDefault="00CB48AA" w:rsidP="00CB48AA"/>
    <w:p w14:paraId="512B2C5D" w14:textId="77777777" w:rsidR="00CB48AA" w:rsidRDefault="00CB48AA" w:rsidP="00CB48AA">
      <w:r>
        <w:t xml:space="preserve">On the left side there are two terms! </w:t>
      </w:r>
    </w:p>
    <w:p w14:paraId="0051BA8A" w14:textId="77777777" w:rsidR="00CB48AA" w:rsidRDefault="00CB48AA" w:rsidP="00CB48AA"/>
    <w:p w14:paraId="5A6DEFF0" w14:textId="77777777" w:rsidR="00CB48AA" w:rsidRDefault="00CB48AA" w:rsidP="00CB48AA">
      <w:r>
        <w:tab/>
      </w:r>
      <w:r>
        <w:rPr>
          <w:sz w:val="24"/>
        </w:rPr>
        <w:t>∂</w:t>
      </w:r>
      <w:r>
        <w:rPr>
          <w:rStyle w:val="subscript"/>
        </w:rPr>
        <w:t>j</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\s\do2(ek)</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95F80">
        <w:rPr>
          <w:i/>
        </w:rPr>
        <w:t>e</w:t>
      </w:r>
      <w:r>
        <w:rPr>
          <w:rStyle w:val="subscript"/>
        </w:rPr>
        <w:t>k</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\s\do2(ek)</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95F80">
        <w:rPr>
          <w:i/>
        </w:rPr>
        <w:t>e</w:t>
      </w:r>
      <w:r>
        <w:rPr>
          <w:rStyle w:val="subscript"/>
        </w:rPr>
        <w:t>k</w:t>
      </w:r>
      <w:r>
        <w:t>(</w:t>
      </w:r>
      <w:r w:rsidRPr="00183071">
        <w:rPr>
          <w:b/>
        </w:rPr>
        <w:t>x</w:t>
      </w:r>
      <w:r>
        <w:t>,ω</w:t>
      </w:r>
      <w:r>
        <w:rPr>
          <w:rStyle w:val="subscript"/>
        </w:rPr>
        <w:t>1</w:t>
      </w:r>
      <w:r>
        <w:t>) j ∂</w:t>
      </w:r>
      <w:r>
        <w:rPr>
          <w:rStyle w:val="subscript"/>
        </w:rPr>
        <w:t>j</w:t>
      </w:r>
      <w:r>
        <w:t>φ</w:t>
      </w:r>
      <w:r>
        <w:rPr>
          <w:rStyle w:val="subscript"/>
        </w:rPr>
        <w:t>ek</w:t>
      </w:r>
    </w:p>
    <w:p w14:paraId="469A9FAF" w14:textId="77777777" w:rsidR="00CB48AA" w:rsidRDefault="00CB48AA" w:rsidP="00CB48AA">
      <w:r>
        <w:tab/>
      </w:r>
      <w:r>
        <w:tab/>
      </w:r>
      <w:r>
        <w:tab/>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\s\do2(ek)</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w:t>
      </w:r>
      <w:r>
        <w:rPr>
          <w:rStyle w:val="subscript"/>
        </w:rPr>
        <w:t>j</w:t>
      </w:r>
      <w:r w:rsidRPr="00183071">
        <w:rPr>
          <w:b/>
        </w:rPr>
        <w:t xml:space="preserve"> </w:t>
      </w:r>
      <w:r w:rsidRPr="00795F80">
        <w:rPr>
          <w:i/>
        </w:rPr>
        <w:t>e</w:t>
      </w:r>
      <w:r>
        <w:rPr>
          <w:rStyle w:val="subscript"/>
        </w:rPr>
        <w:t>k</w:t>
      </w:r>
      <w:r>
        <w:t>(</w:t>
      </w:r>
      <w:r w:rsidRPr="00183071">
        <w:rPr>
          <w:b/>
        </w:rPr>
        <w:t>x</w:t>
      </w:r>
      <w:r>
        <w:t>,ω</w:t>
      </w:r>
      <w:r>
        <w:rPr>
          <w:rStyle w:val="subscript"/>
        </w:rPr>
        <w:t>1</w:t>
      </w:r>
      <w:r>
        <w:t>)</w:t>
      </w:r>
    </w:p>
    <w:p w14:paraId="34ECC81A" w14:textId="77777777" w:rsidR="00CB48AA" w:rsidRDefault="00CB48AA" w:rsidP="00CB48AA"/>
    <w:p w14:paraId="7AC56AE1" w14:textId="77777777" w:rsidR="00CB48AA" w:rsidRDefault="00CB48AA" w:rsidP="00CB48AA">
      <w:r>
        <w:t>We then end up with</w:t>
      </w:r>
    </w:p>
    <w:p w14:paraId="02A226FD" w14:textId="77777777" w:rsidR="00CB48AA" w:rsidRDefault="00CB48AA" w:rsidP="00CB48AA"/>
    <w:p w14:paraId="21BE6518" w14:textId="77777777" w:rsidR="00CB48AA" w:rsidRDefault="00CB48AA" w:rsidP="00CB48AA">
      <w:r>
        <w:tab/>
        <w:t>ε</w:t>
      </w:r>
      <w:r>
        <w:rPr>
          <w:rStyle w:val="subscript"/>
        </w:rPr>
        <w:t>ijk</w:t>
      </w:r>
      <w:r>
        <w:t xml:space="preserv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\s\do2(ek)</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95F80">
        <w:rPr>
          <w:i/>
        </w:rPr>
        <w:t>e</w:t>
      </w:r>
      <w:r>
        <w:rPr>
          <w:rStyle w:val="subscript"/>
        </w:rPr>
        <w:t>k</w:t>
      </w:r>
      <w:r>
        <w:t>(</w:t>
      </w:r>
      <w:r w:rsidRPr="00183071">
        <w:rPr>
          <w:b/>
        </w:rPr>
        <w:t>x</w:t>
      </w:r>
      <w:r>
        <w:t>,ω</w:t>
      </w:r>
      <w:r>
        <w:rPr>
          <w:rStyle w:val="subscript"/>
        </w:rPr>
        <w:t>1</w:t>
      </w:r>
      <w:r>
        <w:t>) j ∂</w:t>
      </w:r>
      <w:r>
        <w:rPr>
          <w:rStyle w:val="subscript"/>
        </w:rPr>
        <w:t>j</w:t>
      </w:r>
      <w:r>
        <w:t>φ</w:t>
      </w:r>
      <w:r>
        <w:rPr>
          <w:rStyle w:val="subscript"/>
        </w:rPr>
        <w:t>ek</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\s\do2(ek)</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w:t>
      </w:r>
      <w:r>
        <w:rPr>
          <w:rStyle w:val="subscript"/>
        </w:rPr>
        <w:t>j</w:t>
      </w:r>
      <w:r w:rsidRPr="00183071">
        <w:rPr>
          <w:b/>
        </w:rPr>
        <w:t xml:space="preserve"> </w:t>
      </w:r>
      <w:r w:rsidRPr="00795F80">
        <w:rPr>
          <w:i/>
        </w:rPr>
        <w:t>e</w:t>
      </w:r>
      <w:r>
        <w:rPr>
          <w:rStyle w:val="subscript"/>
        </w:rPr>
        <w:t>k</w:t>
      </w:r>
      <w:r>
        <w:t>(</w:t>
      </w:r>
      <w:r w:rsidRPr="00183071">
        <w:rPr>
          <w:b/>
        </w:rPr>
        <w:t>x</w:t>
      </w:r>
      <w:r>
        <w:t>,ω</w:t>
      </w:r>
      <w:r>
        <w:rPr>
          <w:rStyle w:val="subscript"/>
        </w:rPr>
        <w:t>1</w:t>
      </w:r>
      <w:r>
        <w:t xml:space="preserve">) </w:t>
      </w:r>
    </w:p>
    <w:p w14:paraId="20391181" w14:textId="77777777" w:rsidR="00CB48AA" w:rsidRDefault="00CB48AA" w:rsidP="00CB48AA">
      <w:r>
        <w:tab/>
      </w:r>
      <w:r>
        <w:tab/>
        <w:t>=  -jω</w:t>
      </w:r>
      <w:r w:rsidRPr="00795F80">
        <w:t xml:space="preserve">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95F80">
        <w:rPr>
          <w:i/>
        </w:rPr>
        <w:t>b</w:t>
      </w:r>
      <w:r>
        <w:rPr>
          <w:rStyle w:val="subscript"/>
        </w:rPr>
        <w:t>i</w:t>
      </w:r>
      <w:r>
        <w:t>(</w:t>
      </w:r>
      <w:r w:rsidRPr="00183071">
        <w:rPr>
          <w:b/>
        </w:rPr>
        <w:t>x</w:t>
      </w:r>
      <w:r>
        <w:t>,ω</w:t>
      </w:r>
      <w:r>
        <w:rPr>
          <w:rStyle w:val="subscript"/>
        </w:rPr>
        <w:t>1</w:t>
      </w:r>
      <w:r>
        <w:t>)]</w:t>
      </w:r>
    </w:p>
    <w:p w14:paraId="48614CCB" w14:textId="77777777" w:rsidR="00CB48AA" w:rsidRDefault="00CB48AA" w:rsidP="00CB48AA">
      <w:r>
        <w:t>or</w:t>
      </w:r>
    </w:p>
    <w:p w14:paraId="57CBD3CC" w14:textId="77777777" w:rsidR="00CB48AA" w:rsidRDefault="00CB48AA" w:rsidP="00CB48AA">
      <w:r>
        <w:tab/>
        <w:t>ε</w:t>
      </w:r>
      <w:r>
        <w:rPr>
          <w:rStyle w:val="subscript"/>
        </w:rPr>
        <w:t>ijk</w:t>
      </w:r>
      <w:r>
        <w:t xml:space="preserve"> e</w:t>
      </w:r>
      <w:r>
        <w:rPr>
          <w:rStyle w:val="superscript"/>
        </w:rPr>
        <w:t>j[φ</w:t>
      </w:r>
      <w:r>
        <w:rPr>
          <w:rStyle w:val="superscript"/>
        </w:rPr>
        <w:fldChar w:fldCharType="begin"/>
      </w:r>
      <w:r>
        <w:rPr>
          <w:rStyle w:val="superscript"/>
        </w:rPr>
        <w:instrText xml:space="preserve"> EQ \s\do2(ek)</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95F80">
        <w:rPr>
          <w:i/>
        </w:rPr>
        <w:t>e</w:t>
      </w:r>
      <w:r>
        <w:rPr>
          <w:rStyle w:val="subscript"/>
        </w:rPr>
        <w:t>k</w:t>
      </w:r>
      <w:r>
        <w:t>(</w:t>
      </w:r>
      <w:r w:rsidRPr="00183071">
        <w:rPr>
          <w:b/>
        </w:rPr>
        <w:t>x</w:t>
      </w:r>
      <w:r>
        <w:t>,ω</w:t>
      </w:r>
      <w:r>
        <w:rPr>
          <w:rStyle w:val="subscript"/>
        </w:rPr>
        <w:t>1</w:t>
      </w:r>
      <w:r>
        <w:t>) j ∂</w:t>
      </w:r>
      <w:r>
        <w:rPr>
          <w:rStyle w:val="subscript"/>
        </w:rPr>
        <w:t>j</w:t>
      </w:r>
      <w:r>
        <w:t>φ</w:t>
      </w:r>
      <w:r>
        <w:rPr>
          <w:rStyle w:val="subscript"/>
        </w:rPr>
        <w:t>ek</w:t>
      </w:r>
      <w:r>
        <w:t xml:space="preserve"> + e</w:t>
      </w:r>
      <w:r>
        <w:rPr>
          <w:rStyle w:val="superscript"/>
        </w:rPr>
        <w:t>j[φ</w:t>
      </w:r>
      <w:r>
        <w:rPr>
          <w:rStyle w:val="superscript"/>
        </w:rPr>
        <w:fldChar w:fldCharType="begin"/>
      </w:r>
      <w:r>
        <w:rPr>
          <w:rStyle w:val="superscript"/>
        </w:rPr>
        <w:instrText xml:space="preserve"> EQ \s\do2(ek)</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w:t>
      </w:r>
      <w:r>
        <w:rPr>
          <w:rStyle w:val="subscript"/>
        </w:rPr>
        <w:t>j</w:t>
      </w:r>
      <w:r w:rsidRPr="00183071">
        <w:rPr>
          <w:b/>
        </w:rPr>
        <w:t xml:space="preserve"> </w:t>
      </w:r>
      <w:r w:rsidRPr="00795F80">
        <w:rPr>
          <w:i/>
        </w:rPr>
        <w:t>e</w:t>
      </w:r>
      <w:r>
        <w:rPr>
          <w:rStyle w:val="subscript"/>
        </w:rPr>
        <w:t>k</w:t>
      </w:r>
      <w:r>
        <w:t>(</w:t>
      </w:r>
      <w:r w:rsidRPr="00183071">
        <w:rPr>
          <w:b/>
        </w:rPr>
        <w:t>x</w:t>
      </w:r>
      <w:r>
        <w:t>,ω</w:t>
      </w:r>
      <w:r>
        <w:rPr>
          <w:rStyle w:val="subscript"/>
        </w:rPr>
        <w:t>1</w:t>
      </w:r>
      <w:r>
        <w:t xml:space="preserve">) </w:t>
      </w:r>
    </w:p>
    <w:p w14:paraId="418920F6" w14:textId="77777777" w:rsidR="00CB48AA" w:rsidRDefault="00CB48AA" w:rsidP="00CB48AA">
      <w:r>
        <w:tab/>
      </w:r>
      <w:r>
        <w:tab/>
        <w:t>=  -jω</w:t>
      </w:r>
      <w:r w:rsidRPr="00795F80">
        <w:t xml:space="preserve"> </w:t>
      </w:r>
      <w:r>
        <w:t>[e</w:t>
      </w:r>
      <w:r>
        <w:rPr>
          <w:rStyle w:val="superscript"/>
        </w:rPr>
        <w:t>j[φ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95F80">
        <w:rPr>
          <w:i/>
        </w:rPr>
        <w:t>b</w:t>
      </w:r>
      <w:r>
        <w:rPr>
          <w:rStyle w:val="subscript"/>
        </w:rPr>
        <w:t>i</w:t>
      </w:r>
      <w:r>
        <w:t>(</w:t>
      </w:r>
      <w:r w:rsidRPr="00183071">
        <w:rPr>
          <w:b/>
        </w:rPr>
        <w:t>x</w:t>
      </w:r>
      <w:r>
        <w:t>,ω</w:t>
      </w:r>
      <w:r>
        <w:rPr>
          <w:rStyle w:val="subscript"/>
        </w:rPr>
        <w:t>1</w:t>
      </w:r>
      <w:r>
        <w:t>)]</w:t>
      </w:r>
    </w:p>
    <w:p w14:paraId="44C24DC4" w14:textId="77777777" w:rsidR="00CB48AA" w:rsidRDefault="00CB48AA" w:rsidP="00CB48AA"/>
    <w:p w14:paraId="6D2E2E38" w14:textId="77777777" w:rsidR="00CB48AA" w:rsidRDefault="00CB48AA" w:rsidP="00CB48AA">
      <w:r>
        <w:t>I see nothing here that forces all three φ</w:t>
      </w:r>
      <w:r>
        <w:rPr>
          <w:rStyle w:val="subscript"/>
        </w:rPr>
        <w:t>ek</w:t>
      </w:r>
      <w:r>
        <w:t xml:space="preserve"> to be the same! </w:t>
      </w:r>
    </w:p>
    <w:p w14:paraId="1FB00844" w14:textId="77777777" w:rsidR="00CB48AA" w:rsidRPr="00493AFC" w:rsidRDefault="00CB48AA" w:rsidP="00CB48AA">
      <w:r>
        <w:tab/>
        <w:t>Similarly, suppose we have a wave equation in some region of space with no ρ or</w:t>
      </w:r>
      <w:r w:rsidRPr="00493AFC">
        <w:rPr>
          <w:b/>
        </w:rPr>
        <w:t xml:space="preserve"> J</w:t>
      </w:r>
      <w:r>
        <w:rPr>
          <w:b/>
        </w:rPr>
        <w:t xml:space="preserve">, </w:t>
      </w:r>
      <w:r>
        <w:t xml:space="preserve">and again we are in Cartesian, </w:t>
      </w:r>
    </w:p>
    <w:p w14:paraId="3F39DE29" w14:textId="77777777" w:rsidR="00CB48AA" w:rsidRDefault="00CB48AA" w:rsidP="00CB48AA"/>
    <w:p w14:paraId="2A0CB359" w14:textId="77777777" w:rsidR="00CB48AA" w:rsidRPr="009F0842" w:rsidRDefault="00CB48AA" w:rsidP="00CB48AA">
      <w:pPr>
        <w:tabs>
          <w:tab w:val="left" w:pos="7200"/>
          <w:tab w:val="left" w:pos="7920"/>
          <w:tab w:val="right" w:pos="9270"/>
        </w:tabs>
      </w:pPr>
      <w:r>
        <w:tab/>
        <w:t>(</w:t>
      </w:r>
      <w:r>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493AFC">
        <w:t>E</w:t>
      </w:r>
      <w:r>
        <w:rPr>
          <w:rStyle w:val="subscript"/>
        </w:rPr>
        <w:t>k</w:t>
      </w:r>
      <w:r>
        <w:t xml:space="preserve">  =  0</w:t>
      </w:r>
      <w:r>
        <w:tab/>
      </w:r>
      <w:r>
        <w:tab/>
      </w:r>
      <w:r>
        <w:tab/>
      </w:r>
      <w:r>
        <w:tab/>
      </w:r>
      <w:r>
        <w:tab/>
      </w:r>
      <w:r>
        <w:tab/>
      </w:r>
      <w:r>
        <w:tab/>
        <w:t>(1.2.1)</w:t>
      </w:r>
    </w:p>
    <w:p w14:paraId="444918C0" w14:textId="77777777" w:rsidR="00CB48AA" w:rsidRPr="00795F80" w:rsidRDefault="00CB48AA" w:rsidP="00CB48AA"/>
    <w:p w14:paraId="4347592A" w14:textId="77777777" w:rsidR="00CB48AA" w:rsidRPr="00795F80" w:rsidRDefault="00CB48AA" w:rsidP="00CB48AA">
      <w:r>
        <w:tab/>
        <w:t>(</w:t>
      </w:r>
      <w:r>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\s\do2(ek)</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95F80">
        <w:rPr>
          <w:i/>
        </w:rPr>
        <w:t>e</w:t>
      </w:r>
      <w:r>
        <w:rPr>
          <w:rStyle w:val="subscript"/>
        </w:rPr>
        <w:t>k</w:t>
      </w:r>
      <w:r>
        <w:t>(</w:t>
      </w:r>
      <w:r w:rsidRPr="00183071">
        <w:rPr>
          <w:b/>
        </w:rPr>
        <w:t>x</w:t>
      </w:r>
      <w:r>
        <w:t>,ω</w:t>
      </w:r>
      <w:r>
        <w:rPr>
          <w:rStyle w:val="subscript"/>
        </w:rPr>
        <w:t>1</w:t>
      </w:r>
      <w:r>
        <w:t>)]  =  0</w:t>
      </w:r>
      <w:r>
        <w:tab/>
      </w:r>
    </w:p>
    <w:p w14:paraId="23346AD0" w14:textId="77777777" w:rsidR="00CB48AA" w:rsidRDefault="00CB48AA" w:rsidP="00CB48AA">
      <w:r>
        <w:tab/>
      </w:r>
    </w:p>
    <w:p w14:paraId="2CF27D23" w14:textId="77777777" w:rsidR="00CB48AA" w:rsidRPr="00795F80" w:rsidRDefault="00CB48AA" w:rsidP="00CB48AA">
      <w:r>
        <w:tab/>
        <w:t>(</w:t>
      </w:r>
      <w:r>
        <w:sym w:font="Symbol" w:char="F0D1"/>
      </w:r>
      <w:r w:rsidRPr="008E2217">
        <w:rPr>
          <w:rStyle w:val="superscript"/>
          <w:color w:val="000000"/>
        </w:rPr>
        <w:t>2</w:t>
      </w:r>
      <w:r>
        <w:t xml:space="preserve"> + ω</w:t>
      </w:r>
      <w:r>
        <w:rPr>
          <w:rStyle w:val="subscript"/>
        </w:rPr>
        <w:t>1</w:t>
      </w:r>
      <w:r>
        <w:rPr>
          <w:rStyle w:val="superscript"/>
        </w:rPr>
        <w:t>2</w:t>
      </w:r>
      <w:r w:rsidRPr="008E2217">
        <w:rPr>
          <w:color w:val="000000"/>
        </w:rPr>
        <w:t>μ</w:t>
      </w:r>
      <w:r>
        <w:rPr>
          <w:color w:val="000000"/>
        </w:rPr>
        <w:t xml:space="preserve">ε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\s\do2(ek)</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95F80">
        <w:rPr>
          <w:i/>
        </w:rPr>
        <w:t>e</w:t>
      </w:r>
      <w:r>
        <w:rPr>
          <w:rStyle w:val="subscript"/>
        </w:rPr>
        <w:t>k</w:t>
      </w:r>
      <w:r>
        <w:t>(</w:t>
      </w:r>
      <w:r w:rsidRPr="00183071">
        <w:rPr>
          <w:b/>
        </w:rPr>
        <w:t>x</w:t>
      </w:r>
      <w:r>
        <w:t>,ω</w:t>
      </w:r>
      <w:r>
        <w:rPr>
          <w:rStyle w:val="subscript"/>
        </w:rPr>
        <w:t>1</w:t>
      </w:r>
      <w:r>
        <w:t>)]  =  0</w:t>
      </w:r>
      <w:r>
        <w:tab/>
      </w:r>
    </w:p>
    <w:p w14:paraId="6DB77DCE" w14:textId="77777777" w:rsidR="00CB48AA" w:rsidRDefault="00CB48AA" w:rsidP="00CB48AA"/>
    <w:p w14:paraId="33623CBA" w14:textId="77777777" w:rsidR="00CB48AA" w:rsidRPr="00795F80" w:rsidRDefault="00CB48AA" w:rsidP="00CB48AA">
      <w:r>
        <w:tab/>
        <w:t>(</w:t>
      </w:r>
      <w:r>
        <w:sym w:font="Symbol" w:char="F0D1"/>
      </w:r>
      <w:r w:rsidRPr="008E2217">
        <w:rPr>
          <w:rStyle w:val="superscript"/>
          <w:color w:val="000000"/>
        </w:rPr>
        <w:t>2</w:t>
      </w:r>
      <w:r>
        <w:t xml:space="preserve"> + ω</w:t>
      </w:r>
      <w:r>
        <w:rPr>
          <w:rStyle w:val="subscript"/>
        </w:rPr>
        <w:t>1</w:t>
      </w:r>
      <w:r>
        <w:rPr>
          <w:rStyle w:val="superscript"/>
        </w:rPr>
        <w:t>2</w:t>
      </w:r>
      <w:r w:rsidRPr="008E2217">
        <w:rPr>
          <w:color w:val="000000"/>
        </w:rPr>
        <w:t>μ</w:t>
      </w:r>
      <w:r>
        <w:rPr>
          <w:color w:val="000000"/>
        </w:rPr>
        <w:t xml:space="preserve">ε </w:t>
      </w:r>
      <w:r>
        <w:t>) [e</w:t>
      </w:r>
      <w:r>
        <w:rPr>
          <w:rStyle w:val="superscript"/>
        </w:rPr>
        <w:t>j[φ</w:t>
      </w:r>
      <w:r>
        <w:rPr>
          <w:rStyle w:val="superscript"/>
        </w:rPr>
        <w:fldChar w:fldCharType="begin"/>
      </w:r>
      <w:r>
        <w:rPr>
          <w:rStyle w:val="superscript"/>
        </w:rPr>
        <w:instrText xml:space="preserve"> EQ \s\do2(ek)</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95F80">
        <w:rPr>
          <w:i/>
        </w:rPr>
        <w:t>e</w:t>
      </w:r>
      <w:r>
        <w:rPr>
          <w:rStyle w:val="subscript"/>
        </w:rPr>
        <w:t>k</w:t>
      </w:r>
      <w:r>
        <w:t>(</w:t>
      </w:r>
      <w:r w:rsidRPr="00183071">
        <w:rPr>
          <w:b/>
        </w:rPr>
        <w:t>x</w:t>
      </w:r>
      <w:r>
        <w:t>,ω</w:t>
      </w:r>
      <w:r>
        <w:rPr>
          <w:rStyle w:val="subscript"/>
        </w:rPr>
        <w:t>1</w:t>
      </w:r>
      <w:r>
        <w:t>)]  =  0</w:t>
      </w:r>
      <w:r>
        <w:tab/>
      </w:r>
    </w:p>
    <w:p w14:paraId="5AC06CD5" w14:textId="77777777" w:rsidR="00CB48AA" w:rsidRDefault="00CB48AA" w:rsidP="00CB48AA"/>
    <w:p w14:paraId="231C093D" w14:textId="77777777" w:rsidR="00CB48AA" w:rsidRDefault="00CB48AA" w:rsidP="00CB48AA">
      <w:r>
        <w:t xml:space="preserve">Again </w:t>
      </w:r>
      <w:r>
        <w:sym w:font="Symbol" w:char="F0D1"/>
      </w:r>
      <w:r>
        <w:rPr>
          <w:rStyle w:val="superscript"/>
        </w:rPr>
        <w:t>2</w:t>
      </w:r>
      <w:r>
        <w:t xml:space="preserve"> acts on the phase as well as on e</w:t>
      </w:r>
      <w:r>
        <w:rPr>
          <w:rStyle w:val="subscript"/>
        </w:rPr>
        <w:t>k</w:t>
      </w:r>
      <w:r>
        <w:t>. I see nothing here forcing the thee φ</w:t>
      </w:r>
      <w:r>
        <w:rPr>
          <w:rStyle w:val="subscript"/>
        </w:rPr>
        <w:t>ek</w:t>
      </w:r>
      <w:r>
        <w:t xml:space="preserve"> to be the same. </w:t>
      </w:r>
    </w:p>
    <w:p w14:paraId="059B252E" w14:textId="77777777" w:rsidR="00CB48AA" w:rsidRDefault="00CB48AA" w:rsidP="00CB48AA"/>
    <w:p w14:paraId="2BEE1C25" w14:textId="77777777" w:rsidR="00CB48AA" w:rsidRDefault="00CB48AA" w:rsidP="00CB48AA">
      <w:r>
        <w:t>So I think this is a mistake in chapter 1.6.</w:t>
      </w:r>
    </w:p>
    <w:p w14:paraId="68BA8763" w14:textId="77777777" w:rsidR="00CB48AA" w:rsidRDefault="00CB48AA" w:rsidP="00CB48AA"/>
    <w:p w14:paraId="56E8D9E6" w14:textId="77777777" w:rsidR="00CB48AA" w:rsidRDefault="00CB48AA" w:rsidP="00CB48AA">
      <w:pPr>
        <w:tabs>
          <w:tab w:val="left" w:pos="7200"/>
          <w:tab w:val="left" w:pos="7920"/>
          <w:tab w:val="right" w:pos="9270"/>
        </w:tabs>
      </w:pPr>
      <w:r>
        <w:t xml:space="preserve">Fact:  You cannot write </w:t>
      </w: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6E6FBD">
        <w:rPr>
          <w:b/>
          <w:i/>
        </w:rPr>
        <w:t>e</w:t>
      </w:r>
      <w:r>
        <w:t>(</w:t>
      </w:r>
      <w:r w:rsidRPr="00183071">
        <w:rPr>
          <w:b/>
        </w:rPr>
        <w:t>x</w:t>
      </w:r>
      <w:r>
        <w:t>,ω</w:t>
      </w:r>
      <w:r>
        <w:rPr>
          <w:rStyle w:val="subscript"/>
        </w:rPr>
        <w:t>1</w:t>
      </w:r>
      <w:r>
        <w:t xml:space="preserve">) with the claim that </w:t>
      </w:r>
      <w:r w:rsidRPr="006E6FBD">
        <w:rPr>
          <w:b/>
          <w:i/>
        </w:rPr>
        <w:t>e</w:t>
      </w:r>
      <w:r>
        <w:t>(</w:t>
      </w:r>
      <w:r w:rsidRPr="00183071">
        <w:rPr>
          <w:b/>
        </w:rPr>
        <w:t>x</w:t>
      </w:r>
      <w:r>
        <w:t>,ω</w:t>
      </w:r>
      <w:r>
        <w:rPr>
          <w:rStyle w:val="subscript"/>
        </w:rPr>
        <w:t>1</w:t>
      </w:r>
      <w:r>
        <w:t xml:space="preserve">) is real, because you can only do that for one "reference" component. </w:t>
      </w:r>
    </w:p>
    <w:p w14:paraId="3DFC2CD7" w14:textId="77777777" w:rsidR="00CB48AA" w:rsidRDefault="00CB48AA" w:rsidP="00CB48AA">
      <w:pPr>
        <w:tabs>
          <w:tab w:val="left" w:pos="7200"/>
          <w:tab w:val="left" w:pos="7920"/>
          <w:tab w:val="right" w:pos="9270"/>
        </w:tabs>
      </w:pPr>
    </w:p>
    <w:p w14:paraId="0E50F73F" w14:textId="77777777" w:rsidR="00CB48AA" w:rsidRDefault="00CB48AA" w:rsidP="00CB48AA">
      <w:pPr>
        <w:tabs>
          <w:tab w:val="left" w:pos="7200"/>
          <w:tab w:val="left" w:pos="7920"/>
          <w:tab w:val="right" w:pos="9270"/>
        </w:tabs>
      </w:pPr>
      <w:r>
        <w:t xml:space="preserve">How might I repair this? This is all I can do:  </w:t>
      </w:r>
    </w:p>
    <w:p w14:paraId="5329D5C5" w14:textId="77777777" w:rsidR="00CB48AA" w:rsidRDefault="00CB48AA" w:rsidP="00CB48AA">
      <w:pPr>
        <w:tabs>
          <w:tab w:val="left" w:pos="7200"/>
          <w:tab w:val="left" w:pos="7920"/>
          <w:tab w:val="right" w:pos="9270"/>
        </w:tabs>
      </w:pPr>
    </w:p>
    <w:p w14:paraId="06FAD504" w14:textId="77777777" w:rsidR="00CB48AA" w:rsidRPr="00493AFC" w:rsidRDefault="00CB48AA" w:rsidP="00CB48AA">
      <w:pPr>
        <w:tabs>
          <w:tab w:val="left" w:pos="7200"/>
          <w:tab w:val="left" w:pos="7920"/>
          <w:tab w:val="right" w:pos="9270"/>
        </w:tabs>
      </w:pPr>
      <w:r>
        <w:tab/>
      </w:r>
      <w:r w:rsidRPr="00493AFC">
        <w:t>E</w:t>
      </w:r>
      <w:r>
        <w:rPr>
          <w:rStyle w:val="subscript"/>
        </w:rPr>
        <w:t>i</w:t>
      </w:r>
      <w:r>
        <w:t>(</w:t>
      </w:r>
      <w:r w:rsidRPr="00183071">
        <w:rPr>
          <w:b/>
        </w:rPr>
        <w:t>x</w:t>
      </w:r>
      <w:r>
        <w:t>,t) = exp(j[</w:t>
      </w:r>
      <w:r w:rsidRPr="00493AFC">
        <w:t>ω</w:t>
      </w:r>
      <w:r>
        <w:rPr>
          <w:rStyle w:val="subscript"/>
        </w:rPr>
        <w:t>1</w:t>
      </w:r>
      <w:r w:rsidRPr="00493AFC">
        <w:t>t</w:t>
      </w:r>
      <w:r>
        <w:t xml:space="preserve"> </w:t>
      </w:r>
      <w:r w:rsidRPr="00493AFC">
        <w:t>+</w:t>
      </w:r>
      <w:r>
        <w:t xml:space="preserve"> </w:t>
      </w:r>
      <w:r w:rsidRPr="00493AFC">
        <w:t>φ</w:t>
      </w:r>
      <w:r>
        <w:rPr>
          <w:rStyle w:val="subscript"/>
        </w:rPr>
        <w:t>Ei</w:t>
      </w:r>
      <w:r w:rsidRPr="00493AFC">
        <w:t>(x,ω</w:t>
      </w:r>
      <w:r>
        <w:t>)])</w:t>
      </w:r>
      <w:r w:rsidRPr="00183071">
        <w:rPr>
          <w:b/>
        </w:rPr>
        <w:t xml:space="preserve"> </w:t>
      </w:r>
      <w:r w:rsidRPr="00493AFC">
        <w:t>e</w:t>
      </w:r>
      <w:r>
        <w:rPr>
          <w:rStyle w:val="subscript"/>
        </w:rPr>
        <w:t>i</w:t>
      </w:r>
      <w:r>
        <w:t>(</w:t>
      </w:r>
      <w:r w:rsidRPr="00183071">
        <w:rPr>
          <w:b/>
        </w:rPr>
        <w:t>x</w:t>
      </w:r>
      <w:r>
        <w:t>,ω</w:t>
      </w:r>
      <w:r>
        <w:rPr>
          <w:rStyle w:val="subscript"/>
        </w:rPr>
        <w:t>1</w:t>
      </w:r>
      <w:r>
        <w:t>)</w:t>
      </w:r>
    </w:p>
    <w:p w14:paraId="5FCAA3E3" w14:textId="77777777" w:rsidR="00CB48AA" w:rsidRDefault="00CB48AA" w:rsidP="00CB48AA">
      <w:pPr>
        <w:tabs>
          <w:tab w:val="left" w:pos="7200"/>
          <w:tab w:val="left" w:pos="7920"/>
          <w:tab w:val="right" w:pos="9270"/>
        </w:tabs>
      </w:pPr>
      <w:r>
        <w:tab/>
        <w:t>B</w:t>
      </w:r>
      <w:r>
        <w:rPr>
          <w:rStyle w:val="subscript"/>
        </w:rPr>
        <w:t>i</w:t>
      </w:r>
      <w:r>
        <w:t>(</w:t>
      </w:r>
      <w:r w:rsidRPr="00183071">
        <w:rPr>
          <w:b/>
        </w:rPr>
        <w:t>x</w:t>
      </w:r>
      <w:r>
        <w:t>,t) = exp(j[</w:t>
      </w:r>
      <w:r w:rsidRPr="00493AFC">
        <w:t>ω</w:t>
      </w:r>
      <w:r>
        <w:rPr>
          <w:rStyle w:val="subscript"/>
        </w:rPr>
        <w:t>1</w:t>
      </w:r>
      <w:r w:rsidRPr="00493AFC">
        <w:t>t</w:t>
      </w:r>
      <w:r>
        <w:t xml:space="preserve"> </w:t>
      </w:r>
      <w:r w:rsidRPr="00493AFC">
        <w:t>+</w:t>
      </w:r>
      <w:r>
        <w:t xml:space="preserve"> </w:t>
      </w:r>
      <w:r w:rsidRPr="00493AFC">
        <w:t>φ</w:t>
      </w:r>
      <w:r>
        <w:rPr>
          <w:rStyle w:val="subscript"/>
        </w:rPr>
        <w:t>Bi</w:t>
      </w:r>
      <w:r w:rsidRPr="00493AFC">
        <w:t>(x,ω</w:t>
      </w:r>
      <w:r>
        <w:t>)])</w:t>
      </w:r>
      <w:r w:rsidRPr="00183071">
        <w:rPr>
          <w:b/>
        </w:rPr>
        <w:t xml:space="preserve"> </w:t>
      </w:r>
      <w:r>
        <w:t>b</w:t>
      </w:r>
      <w:r>
        <w:rPr>
          <w:rStyle w:val="subscript"/>
        </w:rPr>
        <w:t>i</w:t>
      </w:r>
      <w:r>
        <w:t>(</w:t>
      </w:r>
      <w:r w:rsidRPr="00183071">
        <w:rPr>
          <w:b/>
        </w:rPr>
        <w:t>x</w:t>
      </w:r>
      <w:r>
        <w:t>,ω</w:t>
      </w:r>
      <w:r>
        <w:rPr>
          <w:rStyle w:val="subscript"/>
        </w:rPr>
        <w:t>1</w:t>
      </w:r>
      <w:r>
        <w:t>)</w:t>
      </w:r>
    </w:p>
    <w:p w14:paraId="7BFE2676" w14:textId="77777777" w:rsidR="00CB48AA" w:rsidRDefault="00CB48AA" w:rsidP="00CB48AA">
      <w:pPr>
        <w:tabs>
          <w:tab w:val="left" w:pos="7200"/>
          <w:tab w:val="left" w:pos="7920"/>
          <w:tab w:val="right" w:pos="9270"/>
        </w:tabs>
      </w:pPr>
    </w:p>
    <w:p w14:paraId="60166564" w14:textId="77777777" w:rsidR="00CB48AA" w:rsidRDefault="00CB48AA" w:rsidP="00CB48AA">
      <w:pPr>
        <w:tabs>
          <w:tab w:val="left" w:pos="7200"/>
          <w:tab w:val="left" w:pos="7920"/>
          <w:tab w:val="right" w:pos="9270"/>
        </w:tabs>
      </w:pPr>
      <w:r>
        <w:t xml:space="preserve">So let's do a scratch rewrite of Section 1.6 and see what happens. I never really used these phases by the way, except in Appendix D this comes up again! </w:t>
      </w:r>
    </w:p>
    <w:p w14:paraId="563C9627" w14:textId="77777777" w:rsidR="00CB48AA" w:rsidRDefault="00CB48AA" w:rsidP="00CB48AA">
      <w:pPr>
        <w:tabs>
          <w:tab w:val="left" w:pos="7200"/>
          <w:tab w:val="left" w:pos="7920"/>
          <w:tab w:val="right" w:pos="9270"/>
        </w:tabs>
      </w:pPr>
    </w:p>
    <w:p w14:paraId="6D59346D" w14:textId="77777777" w:rsidR="00CB48AA" w:rsidRPr="00493AFC" w:rsidRDefault="00CB48AA" w:rsidP="00CB48AA">
      <w:pPr>
        <w:tabs>
          <w:tab w:val="left" w:pos="7200"/>
          <w:tab w:val="left" w:pos="7920"/>
          <w:tab w:val="right" w:pos="9270"/>
        </w:tabs>
      </w:pPr>
      <w:r>
        <w:t xml:space="preserve">Resolution:  In Section 1.6 I now point out that the form (1.6.5) is NOT the most general form possible, it is just an ansatz form, and in Appendix D we will use a different ansatz form. </w:t>
      </w:r>
    </w:p>
    <w:p w14:paraId="123D26C5" w14:textId="77777777" w:rsidR="00CB48AA" w:rsidRPr="00CB48AA" w:rsidRDefault="00CB48AA" w:rsidP="00CB48AA"/>
    <w:sectPr w:rsidR="00CB48AA" w:rsidRPr="00CB48A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BBB46" w14:textId="77777777" w:rsidR="00D142D5" w:rsidRDefault="00D142D5">
      <w:r>
        <w:separator/>
      </w:r>
    </w:p>
  </w:endnote>
  <w:endnote w:type="continuationSeparator" w:id="0">
    <w:p w14:paraId="305A9088" w14:textId="77777777" w:rsidR="00D142D5" w:rsidRDefault="00D14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7105" w14:textId="77777777" w:rsidR="00A07C10" w:rsidRDefault="00A07C1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54D96" w14:textId="77777777" w:rsidR="00D142D5" w:rsidRDefault="00D142D5">
      <w:r>
        <w:separator/>
      </w:r>
    </w:p>
  </w:footnote>
  <w:footnote w:type="continuationSeparator" w:id="0">
    <w:p w14:paraId="1C3822F8" w14:textId="77777777" w:rsidR="00D142D5" w:rsidRDefault="00D142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1922"/>
    <w:rsid w:val="0001344C"/>
    <w:rsid w:val="000216F5"/>
    <w:rsid w:val="00032790"/>
    <w:rsid w:val="000522DF"/>
    <w:rsid w:val="000544B7"/>
    <w:rsid w:val="00054B07"/>
    <w:rsid w:val="00064021"/>
    <w:rsid w:val="000765E7"/>
    <w:rsid w:val="0008034B"/>
    <w:rsid w:val="00092C76"/>
    <w:rsid w:val="000A046D"/>
    <w:rsid w:val="000A162F"/>
    <w:rsid w:val="000A6BDE"/>
    <w:rsid w:val="000D2080"/>
    <w:rsid w:val="000F4AD2"/>
    <w:rsid w:val="000F7B78"/>
    <w:rsid w:val="00130273"/>
    <w:rsid w:val="00135373"/>
    <w:rsid w:val="001570C9"/>
    <w:rsid w:val="001668F7"/>
    <w:rsid w:val="001677E9"/>
    <w:rsid w:val="001723BA"/>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71922"/>
    <w:rsid w:val="00283691"/>
    <w:rsid w:val="00291390"/>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714C7"/>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4C6DE4"/>
    <w:rsid w:val="00510E6F"/>
    <w:rsid w:val="00511127"/>
    <w:rsid w:val="0052472D"/>
    <w:rsid w:val="00525E9A"/>
    <w:rsid w:val="005276A3"/>
    <w:rsid w:val="005506A3"/>
    <w:rsid w:val="0055517A"/>
    <w:rsid w:val="005640CA"/>
    <w:rsid w:val="00584B53"/>
    <w:rsid w:val="00585FF5"/>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07C10"/>
    <w:rsid w:val="00A10FB2"/>
    <w:rsid w:val="00A14069"/>
    <w:rsid w:val="00A2578F"/>
    <w:rsid w:val="00A333EF"/>
    <w:rsid w:val="00A37B8D"/>
    <w:rsid w:val="00A50136"/>
    <w:rsid w:val="00A54EC3"/>
    <w:rsid w:val="00A64971"/>
    <w:rsid w:val="00A711B1"/>
    <w:rsid w:val="00A76043"/>
    <w:rsid w:val="00A85F12"/>
    <w:rsid w:val="00A86871"/>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2FD0"/>
    <w:rsid w:val="00B5496F"/>
    <w:rsid w:val="00B63155"/>
    <w:rsid w:val="00B71D16"/>
    <w:rsid w:val="00B73D96"/>
    <w:rsid w:val="00B768CF"/>
    <w:rsid w:val="00B8156C"/>
    <w:rsid w:val="00B848B8"/>
    <w:rsid w:val="00B9361F"/>
    <w:rsid w:val="00B966B4"/>
    <w:rsid w:val="00B971ED"/>
    <w:rsid w:val="00BD20BB"/>
    <w:rsid w:val="00BD6B0E"/>
    <w:rsid w:val="00BE0600"/>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48AA"/>
    <w:rsid w:val="00CB6B3C"/>
    <w:rsid w:val="00CC3F55"/>
    <w:rsid w:val="00CC680B"/>
    <w:rsid w:val="00CC7D09"/>
    <w:rsid w:val="00D12023"/>
    <w:rsid w:val="00D142D5"/>
    <w:rsid w:val="00D16A0B"/>
    <w:rsid w:val="00D30172"/>
    <w:rsid w:val="00D4672D"/>
    <w:rsid w:val="00D72B37"/>
    <w:rsid w:val="00D75654"/>
    <w:rsid w:val="00D83409"/>
    <w:rsid w:val="00D86832"/>
    <w:rsid w:val="00D93762"/>
    <w:rsid w:val="00DA068D"/>
    <w:rsid w:val="00DA351B"/>
    <w:rsid w:val="00DB0446"/>
    <w:rsid w:val="00DB67BA"/>
    <w:rsid w:val="00DC2580"/>
    <w:rsid w:val="00DC2918"/>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4958"/>
    <w:rsid w:val="00EE78F6"/>
    <w:rsid w:val="00F0218C"/>
    <w:rsid w:val="00F04E67"/>
    <w:rsid w:val="00F13BDE"/>
    <w:rsid w:val="00F15287"/>
    <w:rsid w:val="00F21DBF"/>
    <w:rsid w:val="00F3578B"/>
    <w:rsid w:val="00F42D11"/>
    <w:rsid w:val="00F4438E"/>
    <w:rsid w:val="00F5114F"/>
    <w:rsid w:val="00F55448"/>
    <w:rsid w:val="00F855E6"/>
    <w:rsid w:val="00F97418"/>
    <w:rsid w:val="00FA223C"/>
    <w:rsid w:val="00FB593E"/>
    <w:rsid w:val="00FB71C5"/>
    <w:rsid w:val="00FE4914"/>
    <w:rsid w:val="00FE4CD2"/>
    <w:rsid w:val="00FF4112"/>
    <w:rsid w:val="00FF5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31B60"/>
  <w15:chartTrackingRefBased/>
  <w15:docId w15:val="{37236036-4738-4396-A022-CB2CECD4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3359</Words>
  <Characters>15655</Characters>
  <Application>Microsoft Office Word</Application>
  <DocSecurity>4</DocSecurity>
  <Lines>434</Lines>
  <Paragraphs>226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2026-09-06T23:59:00Z</dcterms:created>
  <dcterms:modified xsi:type="dcterms:W3CDTF">2026-09-06T23:59:00Z</dcterms:modified>
</cp:coreProperties>
</file>