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C1C93" w14:textId="77777777" w:rsidR="00291390" w:rsidRDefault="00460B85">
      <w:pPr>
        <w:tabs>
          <w:tab w:val="right" w:pos="9270"/>
        </w:tabs>
      </w:pPr>
      <w:r>
        <w:rPr>
          <w:b/>
        </w:rPr>
        <w:t xml:space="preserve">The </w:t>
      </w:r>
      <w:r w:rsidRPr="00460B85">
        <w:rPr>
          <w:b/>
        </w:rPr>
        <w:t xml:space="preserve">Hall Effect with </w:t>
      </w:r>
      <w:r>
        <w:rPr>
          <w:b/>
        </w:rPr>
        <w:t xml:space="preserve">a </w:t>
      </w:r>
      <w:r w:rsidRPr="00460B85">
        <w:rPr>
          <w:b/>
        </w:rPr>
        <w:t>non-uniform B field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3.22.14</w:t>
      </w:r>
    </w:p>
    <w:p w14:paraId="16B0F0C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D118657" w14:textId="77777777" w:rsidR="00022C47" w:rsidRDefault="00022C4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( Review 5/6/14). </w:t>
      </w:r>
      <w:r w:rsidRPr="00022C47">
        <w:rPr>
          <w:color w:val="FF0000"/>
        </w:rPr>
        <w:t xml:space="preserve">Here I am wondering if the DC Hall Effect </w:t>
      </w:r>
      <w:r>
        <w:rPr>
          <w:color w:val="FF0000"/>
        </w:rPr>
        <w:t xml:space="preserve">with a non-uniform B field </w:t>
      </w:r>
      <w:r w:rsidRPr="00022C47">
        <w:rPr>
          <w:color w:val="FF0000"/>
        </w:rPr>
        <w:t>can cause J</w:t>
      </w:r>
      <w:r w:rsidRPr="00022C47">
        <w:rPr>
          <w:rStyle w:val="subscript"/>
          <w:color w:val="FF0000"/>
        </w:rPr>
        <w:t>z</w:t>
      </w:r>
      <w:r w:rsidRPr="00022C47">
        <w:rPr>
          <w:color w:val="FF0000"/>
        </w:rPr>
        <w:t xml:space="preserve"> to be non-uniform in a conductor ( a rectangular conductor in Problem 1). This was written well before I started pondering eddy currents. I really did think at the time that a non-uniform J</w:t>
      </w:r>
      <w:r w:rsidRPr="00022C47">
        <w:rPr>
          <w:rStyle w:val="subscript"/>
          <w:color w:val="FF0000"/>
        </w:rPr>
        <w:t>z</w:t>
      </w:r>
      <w:r w:rsidRPr="00022C47">
        <w:rPr>
          <w:color w:val="FF0000"/>
        </w:rPr>
        <w:t xml:space="preserve"> might be possible at DC, but I no longer think that, despite the comments of a lone author. This led me to the subject of the radial Hall effect, and how J</w:t>
      </w:r>
      <w:r w:rsidRPr="00022C47">
        <w:rPr>
          <w:rStyle w:val="subscript"/>
          <w:color w:val="FF0000"/>
        </w:rPr>
        <w:t>z</w:t>
      </w:r>
      <w:r w:rsidRPr="00022C47">
        <w:rPr>
          <w:color w:val="FF0000"/>
        </w:rPr>
        <w:t xml:space="preserve"> can be uniform in a round wire in the presence of this radial Hall effect. </w:t>
      </w:r>
      <w:r>
        <w:rPr>
          <w:color w:val="FF0000"/>
        </w:rPr>
        <w:t xml:space="preserve">Even if there were some DC anomaly due to the Hall effect, it would probably be unmeasurable and total negligible compared to the AC eddy current effects of Appendix P and of lines doc! </w:t>
      </w:r>
    </w:p>
    <w:p w14:paraId="445B8A1A" w14:textId="77777777" w:rsidR="0049269E" w:rsidRPr="00F20522" w:rsidRDefault="004926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  <w:t xml:space="preserve">Having said all this, in Problem 1 below there will be some Hall effect because the external B field will deflect current carriers. Probably if you </w:t>
      </w:r>
      <w:r w:rsidRPr="0049269E">
        <w:rPr>
          <w:color w:val="FF0000"/>
        </w:rPr>
        <w:t>just consider v</w:t>
      </w:r>
      <w:r w:rsidRPr="0049269E">
        <w:rPr>
          <w:rStyle w:val="subscript"/>
          <w:color w:val="FF0000"/>
        </w:rPr>
        <w:t>z</w:t>
      </w:r>
      <w:r w:rsidRPr="0049269E">
        <w:rPr>
          <w:color w:val="FF0000"/>
        </w:rPr>
        <w:t xml:space="preserve"> constant you get E</w:t>
      </w:r>
      <w:r w:rsidRPr="0049269E">
        <w:rPr>
          <w:rStyle w:val="subscript"/>
          <w:color w:val="FF0000"/>
        </w:rPr>
        <w:t>x</w:t>
      </w:r>
      <w:r w:rsidRPr="0049269E">
        <w:rPr>
          <w:color w:val="FF0000"/>
        </w:rPr>
        <w:t>(x) = v</w:t>
      </w:r>
      <w:r w:rsidRPr="0049269E">
        <w:rPr>
          <w:rStyle w:val="subscript"/>
          <w:color w:val="FF0000"/>
        </w:rPr>
        <w:t>z</w:t>
      </w:r>
      <w:r w:rsidRPr="0049269E">
        <w:rPr>
          <w:color w:val="FF0000"/>
        </w:rPr>
        <w:t xml:space="preserve"> B</w:t>
      </w:r>
      <w:r w:rsidRPr="0049269E">
        <w:rPr>
          <w:rStyle w:val="subscript"/>
          <w:color w:val="FF0000"/>
        </w:rPr>
        <w:t>z</w:t>
      </w:r>
      <w:r w:rsidRPr="0049269E">
        <w:rPr>
          <w:color w:val="FF0000"/>
        </w:rPr>
        <w:t>(x) and so the Hall field E</w:t>
      </w:r>
      <w:r w:rsidRPr="0049269E">
        <w:rPr>
          <w:rStyle w:val="subscript"/>
          <w:color w:val="FF0000"/>
        </w:rPr>
        <w:t>x</w:t>
      </w:r>
      <w:r w:rsidRPr="0049269E">
        <w:rPr>
          <w:color w:val="FF0000"/>
        </w:rPr>
        <w:t xml:space="preserve"> does vary with x as one would expect.</w:t>
      </w:r>
      <w:r>
        <w:rPr>
          <w:color w:val="FF0000"/>
        </w:rPr>
        <w:t xml:space="preserve"> </w:t>
      </w:r>
      <w:r w:rsidR="008E2816">
        <w:rPr>
          <w:color w:val="FF0000"/>
        </w:rPr>
        <w:t>Now that I know about the radial Hall effect, I would guess there is some tiny charge density ρ inside the sample which allows</w:t>
      </w:r>
      <w:r w:rsidR="008E2816" w:rsidRPr="008E2816">
        <w:rPr>
          <w:color w:val="FF0000"/>
        </w:rPr>
        <w:t xml:space="preserve"> E</w:t>
      </w:r>
      <w:r w:rsidR="008E2816" w:rsidRPr="008E2816">
        <w:rPr>
          <w:rStyle w:val="subscript"/>
          <w:color w:val="FF0000"/>
        </w:rPr>
        <w:t>x</w:t>
      </w:r>
      <w:r w:rsidR="008E2816" w:rsidRPr="008E2816">
        <w:rPr>
          <w:color w:val="FF0000"/>
        </w:rPr>
        <w:t>(x) to balance the different Lorentz</w:t>
      </w:r>
      <w:r w:rsidR="008E2816">
        <w:rPr>
          <w:color w:val="FF0000"/>
        </w:rPr>
        <w:t xml:space="preserve"> force str</w:t>
      </w:r>
      <w:r w:rsidR="00F20522">
        <w:rPr>
          <w:color w:val="FF0000"/>
        </w:rPr>
        <w:t>ength at different x locations, and the perfect uniformity</w:t>
      </w:r>
      <w:r w:rsidR="00F20522" w:rsidRPr="00F20522">
        <w:rPr>
          <w:color w:val="FF0000"/>
        </w:rPr>
        <w:t xml:space="preserve"> of J</w:t>
      </w:r>
      <w:r w:rsidR="00F20522" w:rsidRPr="00F20522">
        <w:rPr>
          <w:rStyle w:val="subscript"/>
          <w:color w:val="FF0000"/>
        </w:rPr>
        <w:t>z</w:t>
      </w:r>
      <w:r w:rsidR="00F20522" w:rsidRPr="00F20522">
        <w:rPr>
          <w:color w:val="FF0000"/>
        </w:rPr>
        <w:t xml:space="preserve"> is not affected. </w:t>
      </w:r>
      <w:r w:rsidR="008E2816">
        <w:rPr>
          <w:color w:val="FF0000"/>
        </w:rPr>
        <w:t>I never really completed this little problem.</w:t>
      </w:r>
    </w:p>
    <w:p w14:paraId="06CDE0C3" w14:textId="77777777" w:rsidR="00022C47" w:rsidRDefault="00022C47">
      <w:pPr>
        <w:tabs>
          <w:tab w:val="left" w:pos="7200"/>
          <w:tab w:val="left" w:pos="7920"/>
          <w:tab w:val="right" w:pos="9270"/>
        </w:tabs>
      </w:pPr>
    </w:p>
    <w:p w14:paraId="23346019" w14:textId="77777777" w:rsidR="00022C47" w:rsidRPr="00022C47" w:rsidRDefault="00022C47">
      <w:pPr>
        <w:tabs>
          <w:tab w:val="left" w:pos="7200"/>
          <w:tab w:val="left" w:pos="7920"/>
          <w:tab w:val="right" w:pos="9270"/>
        </w:tabs>
        <w:rPr>
          <w:b/>
        </w:rPr>
      </w:pPr>
      <w:r w:rsidRPr="00022C47">
        <w:rPr>
          <w:b/>
        </w:rPr>
        <w:t xml:space="preserve">Problem 1. </w:t>
      </w:r>
    </w:p>
    <w:p w14:paraId="2B576EF5" w14:textId="77777777" w:rsidR="00022C47" w:rsidRDefault="00022C47">
      <w:pPr>
        <w:tabs>
          <w:tab w:val="left" w:pos="7200"/>
          <w:tab w:val="left" w:pos="7920"/>
          <w:tab w:val="right" w:pos="9270"/>
        </w:tabs>
      </w:pPr>
    </w:p>
    <w:p w14:paraId="5448789B" w14:textId="77777777" w:rsidR="00291390" w:rsidRDefault="00460B85">
      <w:r>
        <w:t>Here is the physical scenario</w:t>
      </w:r>
      <w:r w:rsidR="00853C5E">
        <w:t xml:space="preserve"> (everything is DC, no time variations) : </w:t>
      </w:r>
    </w:p>
    <w:p w14:paraId="7B47B6B6" w14:textId="77777777" w:rsidR="00460B85" w:rsidRDefault="00460B85"/>
    <w:p w14:paraId="09394D3F" w14:textId="77777777" w:rsidR="00460B85" w:rsidRDefault="00A93A30">
      <w:r>
        <w:pict w14:anchorId="1AFB055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72.5pt">
            <v:imagedata r:id="rId6" o:title=""/>
          </v:shape>
        </w:pict>
      </w:r>
    </w:p>
    <w:p w14:paraId="7655175D" w14:textId="77777777" w:rsidR="00291390" w:rsidRDefault="00291390"/>
    <w:p w14:paraId="396E54CE" w14:textId="77777777" w:rsidR="00460B85" w:rsidRDefault="00460B85">
      <w:r>
        <w:t xml:space="preserve">A wire on the right creates a magnetic field which is thus non-uniform in the x direction going across a rectangular conductor on the left. This </w:t>
      </w:r>
      <w:r w:rsidR="00F075F6">
        <w:t xml:space="preserve">left-side </w:t>
      </w:r>
      <w:r>
        <w:t>conductor carries a uniform J</w:t>
      </w:r>
      <w:r>
        <w:rPr>
          <w:rStyle w:val="subscript"/>
        </w:rPr>
        <w:t>z</w:t>
      </w:r>
      <w:r>
        <w:t xml:space="preserve"> </w:t>
      </w:r>
      <w:r w:rsidR="00F075F6">
        <w:t>out of</w:t>
      </w:r>
      <w:r>
        <w:t xml:space="preserve"> the plane of paper when the </w:t>
      </w:r>
      <w:r w:rsidR="00F075F6">
        <w:t xml:space="preserve">right-side </w:t>
      </w:r>
      <w:r>
        <w:t xml:space="preserve">B field is turned off. We wonder if </w:t>
      </w:r>
      <w:r w:rsidR="00F075F6">
        <w:t>this J</w:t>
      </w:r>
      <w:r w:rsidR="00F075F6">
        <w:rPr>
          <w:rStyle w:val="subscript"/>
        </w:rPr>
        <w:t>z</w:t>
      </w:r>
      <w:r>
        <w:t xml:space="preserve"> stays uniform when the field is turned on? </w:t>
      </w:r>
    </w:p>
    <w:p w14:paraId="58B82CCA" w14:textId="77777777" w:rsidR="00B57CFC" w:rsidRDefault="00B57CFC">
      <w:r>
        <w:tab/>
        <w:t xml:space="preserve">To simplify, we imagine that the B field lines are in the y direction, even though we know this violates the condition div </w:t>
      </w:r>
      <w:r w:rsidRPr="00B57CFC">
        <w:rPr>
          <w:b/>
        </w:rPr>
        <w:t>B</w:t>
      </w:r>
      <w:r>
        <w:t xml:space="preserve"> = 0.  It is just an approximation to simplify things. </w:t>
      </w:r>
    </w:p>
    <w:p w14:paraId="2C9B25F0" w14:textId="77777777" w:rsidR="00B57CFC" w:rsidRDefault="00B57CFC">
      <w:r>
        <w:tab/>
        <w:t>The current density on the left is assumed to have this form:</w:t>
      </w:r>
    </w:p>
    <w:p w14:paraId="570B38E2" w14:textId="77777777" w:rsidR="00B57CFC" w:rsidRDefault="00B57CFC"/>
    <w:p w14:paraId="649227FE" w14:textId="77777777" w:rsidR="00B57CFC" w:rsidRPr="00853C5E" w:rsidRDefault="00B57CFC">
      <w:r>
        <w:tab/>
        <w:t>J</w:t>
      </w:r>
      <w:r>
        <w:rPr>
          <w:rStyle w:val="subscript"/>
        </w:rPr>
        <w:t>z</w:t>
      </w:r>
      <w:r>
        <w:t>(x) = n(x) e v</w:t>
      </w:r>
      <w:r>
        <w:rPr>
          <w:rStyle w:val="subscript"/>
        </w:rPr>
        <w:t>z</w:t>
      </w:r>
      <w:r>
        <w:t>(x)    = ρ</w:t>
      </w:r>
      <w:r w:rsidR="00853C5E">
        <w:rPr>
          <w:rStyle w:val="subscript"/>
        </w:rPr>
        <w:t>e</w:t>
      </w:r>
      <w:r>
        <w:t>(x) v</w:t>
      </w:r>
      <w:r>
        <w:rPr>
          <w:rStyle w:val="subscript"/>
        </w:rPr>
        <w:t>z</w:t>
      </w:r>
      <w:r>
        <w:t>(x)</w:t>
      </w:r>
      <w:r w:rsidR="00853C5E">
        <w:tab/>
      </w:r>
      <w:r w:rsidR="00853C5E">
        <w:tab/>
        <w:t>J</w:t>
      </w:r>
      <w:r w:rsidR="00853C5E">
        <w:rPr>
          <w:rStyle w:val="subscript"/>
        </w:rPr>
        <w:t>z</w:t>
      </w:r>
      <w:r w:rsidR="00853C5E">
        <w:t>(x)  = σ E</w:t>
      </w:r>
      <w:r w:rsidR="00853C5E">
        <w:rPr>
          <w:rStyle w:val="subscript"/>
        </w:rPr>
        <w:t>z</w:t>
      </w:r>
      <w:r w:rsidR="00853C5E">
        <w:t>(x)</w:t>
      </w:r>
    </w:p>
    <w:p w14:paraId="561518B5" w14:textId="77777777" w:rsidR="00B57CFC" w:rsidRDefault="00B57CFC"/>
    <w:p w14:paraId="0261C501" w14:textId="77777777" w:rsidR="00B57CFC" w:rsidRDefault="00B57CFC">
      <w:r>
        <w:t>where n(x) is the density of electrons, e the electron charge which we take to be positive again for further simplification, and v</w:t>
      </w:r>
      <w:r>
        <w:rPr>
          <w:rStyle w:val="subscript"/>
        </w:rPr>
        <w:t>z</w:t>
      </w:r>
      <w:r>
        <w:t xml:space="preserve">(x) is the small drift velocity. </w:t>
      </w:r>
      <w:r w:rsidR="00954FC3">
        <w:t>We assume again for simplicity that the B field has this form</w:t>
      </w:r>
    </w:p>
    <w:p w14:paraId="7BCF6464" w14:textId="77777777" w:rsidR="00954FC3" w:rsidRDefault="00954FC3"/>
    <w:p w14:paraId="5E4B56E6" w14:textId="77777777" w:rsidR="00954FC3" w:rsidRDefault="00954FC3">
      <w:r>
        <w:tab/>
        <w:t>B</w:t>
      </w:r>
      <w:r>
        <w:rPr>
          <w:rStyle w:val="subscript"/>
        </w:rPr>
        <w:t>z</w:t>
      </w:r>
      <w:r>
        <w:t>(x) = B</w:t>
      </w:r>
      <w:r>
        <w:rPr>
          <w:rStyle w:val="subscript"/>
        </w:rPr>
        <w:t>0</w:t>
      </w:r>
      <w:r>
        <w:t xml:space="preserve"> + ax</w:t>
      </w:r>
      <w:r>
        <w:tab/>
      </w:r>
      <w:r>
        <w:tab/>
      </w:r>
      <w:r>
        <w:tab/>
        <w:t>// linear shape</w:t>
      </w:r>
    </w:p>
    <w:p w14:paraId="0B51AF2B" w14:textId="77777777" w:rsidR="00954FC3" w:rsidRDefault="00954FC3"/>
    <w:p w14:paraId="57B9B087" w14:textId="77777777" w:rsidR="00954FC3" w:rsidRPr="00954FC3" w:rsidRDefault="00954FC3">
      <w:r>
        <w:t>Based on simple Hall effect models presented in "hall effect 1.pdf" we expect to see a "Hall electric field" appear inside the conductor which cancels the Lorentz force q</w:t>
      </w:r>
      <w:r w:rsidRPr="00954FC3">
        <w:rPr>
          <w:b/>
        </w:rPr>
        <w:t>v</w:t>
      </w:r>
      <w:r>
        <w:t xml:space="preserve"> x </w:t>
      </w:r>
      <w:r w:rsidRPr="00954FC3">
        <w:rPr>
          <w:b/>
        </w:rPr>
        <w:t>B</w:t>
      </w:r>
    </w:p>
    <w:p w14:paraId="09B615D2" w14:textId="77777777" w:rsidR="00954FC3" w:rsidRDefault="00954FC3"/>
    <w:p w14:paraId="296FC68C" w14:textId="77777777" w:rsidR="00954FC3" w:rsidRDefault="00954FC3">
      <w:r>
        <w:tab/>
        <w:t>E</w:t>
      </w:r>
      <w:r>
        <w:rPr>
          <w:rStyle w:val="subscript"/>
        </w:rPr>
        <w:t>x</w:t>
      </w:r>
      <w:r>
        <w:t>(x) = v</w:t>
      </w:r>
      <w:r>
        <w:rPr>
          <w:rStyle w:val="subscript"/>
        </w:rPr>
        <w:t>z</w:t>
      </w:r>
      <w:r>
        <w:t>(x)</w:t>
      </w:r>
      <w:r w:rsidRPr="00954FC3">
        <w:t xml:space="preserve"> </w:t>
      </w:r>
      <w:r>
        <w:t>B</w:t>
      </w:r>
      <w:r>
        <w:rPr>
          <w:rStyle w:val="subscript"/>
        </w:rPr>
        <w:t>z</w:t>
      </w:r>
      <w:r>
        <w:t>(x)</w:t>
      </w:r>
    </w:p>
    <w:p w14:paraId="4020B79C" w14:textId="77777777" w:rsidR="00954FC3" w:rsidRDefault="00954FC3"/>
    <w:p w14:paraId="4230B1D7" w14:textId="77777777" w:rsidR="00954FC3" w:rsidRDefault="00954FC3">
      <w:r>
        <w:t>All we know at this point is that B</w:t>
      </w:r>
      <w:r>
        <w:rPr>
          <w:rStyle w:val="subscript"/>
        </w:rPr>
        <w:t>z</w:t>
      </w:r>
      <w:r>
        <w:t xml:space="preserve">(x) varies linearly with x. </w:t>
      </w:r>
      <w:r w:rsidR="00853C5E">
        <w:t>This equation has two unknown functions in it, E</w:t>
      </w:r>
      <w:r w:rsidR="00853C5E">
        <w:rPr>
          <w:rStyle w:val="subscript"/>
        </w:rPr>
        <w:t>x</w:t>
      </w:r>
      <w:r w:rsidR="00853C5E">
        <w:t>(x) and v</w:t>
      </w:r>
      <w:r w:rsidR="00853C5E">
        <w:rPr>
          <w:rStyle w:val="subscript"/>
        </w:rPr>
        <w:t>z</w:t>
      </w:r>
      <w:r w:rsidR="00C037F2">
        <w:t xml:space="preserve">(x),  </w:t>
      </w:r>
      <w:r w:rsidR="00853C5E">
        <w:t xml:space="preserve">so we need more information to solve the problem. </w:t>
      </w:r>
    </w:p>
    <w:p w14:paraId="61235A99" w14:textId="77777777" w:rsidR="00853C5E" w:rsidRDefault="00853C5E"/>
    <w:p w14:paraId="24578317" w14:textId="77777777" w:rsidR="00853C5E" w:rsidRDefault="00853C5E">
      <w:r>
        <w:t xml:space="preserve">Maybe div </w:t>
      </w:r>
      <w:r w:rsidRPr="00853C5E">
        <w:rPr>
          <w:b/>
        </w:rPr>
        <w:t>E</w:t>
      </w:r>
      <w:r>
        <w:t xml:space="preserve"> = 0 will help, where we assume there is no free </w:t>
      </w:r>
      <w:r w:rsidRPr="00853C5E">
        <w:rPr>
          <w:i/>
        </w:rPr>
        <w:t>or</w:t>
      </w:r>
      <w:r>
        <w:t xml:space="preserve"> polarization charge inside the conductor. This may not be right for polarization charge, but let's assume if for the moment. This says</w:t>
      </w:r>
    </w:p>
    <w:p w14:paraId="4C4CC539" w14:textId="77777777" w:rsidR="00853C5E" w:rsidRDefault="00853C5E"/>
    <w:p w14:paraId="3836FA91" w14:textId="77777777" w:rsidR="00853C5E" w:rsidRDefault="00853C5E">
      <w:r>
        <w:tab/>
        <w:t>∂</w:t>
      </w:r>
      <w:r>
        <w:rPr>
          <w:rStyle w:val="subscript"/>
        </w:rPr>
        <w:t>x</w:t>
      </w:r>
      <w:r w:rsidRPr="00853C5E">
        <w:t xml:space="preserve"> </w:t>
      </w:r>
      <w:r>
        <w:t>E</w:t>
      </w:r>
      <w:r>
        <w:rPr>
          <w:rStyle w:val="subscript"/>
        </w:rPr>
        <w:t>x</w:t>
      </w:r>
      <w:r>
        <w:t>(x) + ∂</w:t>
      </w:r>
      <w:r>
        <w:rPr>
          <w:rStyle w:val="subscript"/>
        </w:rPr>
        <w:t>y</w:t>
      </w:r>
      <w:r>
        <w:t>E</w:t>
      </w:r>
      <w:r>
        <w:rPr>
          <w:rStyle w:val="subscript"/>
        </w:rPr>
        <w:t>y</w:t>
      </w:r>
      <w:r>
        <w:t>(x) +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z</w:t>
      </w:r>
      <w:r>
        <w:t>(x)  = 0</w:t>
      </w:r>
    </w:p>
    <w:p w14:paraId="303764DE" w14:textId="77777777" w:rsidR="00853C5E" w:rsidRDefault="00853C5E"/>
    <w:p w14:paraId="58256A78" w14:textId="77777777" w:rsidR="00853C5E" w:rsidRDefault="00853C5E">
      <w:r>
        <w:t>We simplify again and assume that</w:t>
      </w:r>
      <w:r w:rsidRPr="00853C5E">
        <w:t xml:space="preserve"> </w:t>
      </w:r>
      <w:r>
        <w:t>E</w:t>
      </w:r>
      <w:r>
        <w:rPr>
          <w:rStyle w:val="subscript"/>
        </w:rPr>
        <w:t>y</w:t>
      </w:r>
      <w:r>
        <w:t>(x) ≡ 0.  Then ∂</w:t>
      </w:r>
      <w:r>
        <w:rPr>
          <w:rStyle w:val="subscript"/>
        </w:rPr>
        <w:t>z</w:t>
      </w:r>
      <w:r>
        <w:t>E</w:t>
      </w:r>
      <w:r>
        <w:rPr>
          <w:rStyle w:val="subscript"/>
        </w:rPr>
        <w:t>z</w:t>
      </w:r>
      <w:r>
        <w:t>(x)  = 0 since we assumed E</w:t>
      </w:r>
      <w:r>
        <w:rPr>
          <w:rStyle w:val="subscript"/>
        </w:rPr>
        <w:t>z</w:t>
      </w:r>
      <w:r>
        <w:t xml:space="preserve"> depends only on x. Then we get</w:t>
      </w:r>
    </w:p>
    <w:p w14:paraId="2E7264EC" w14:textId="77777777" w:rsidR="00853C5E" w:rsidRDefault="00853C5E"/>
    <w:p w14:paraId="759677B7" w14:textId="77777777" w:rsidR="00853C5E" w:rsidRDefault="00853C5E">
      <w:r>
        <w:tab/>
        <w:t>∂</w:t>
      </w:r>
      <w:r>
        <w:rPr>
          <w:rStyle w:val="subscript"/>
        </w:rPr>
        <w:t>x</w:t>
      </w:r>
      <w:r w:rsidRPr="00853C5E">
        <w:t xml:space="preserve"> </w:t>
      </w:r>
      <w:r>
        <w:t>E</w:t>
      </w:r>
      <w:r>
        <w:rPr>
          <w:rStyle w:val="subscript"/>
        </w:rPr>
        <w:t>x</w:t>
      </w:r>
      <w:r>
        <w:t>(x)  = 0</w:t>
      </w:r>
      <w:r>
        <w:tab/>
      </w:r>
    </w:p>
    <w:p w14:paraId="287B9A59" w14:textId="77777777" w:rsidR="00853C5E" w:rsidRDefault="00853C5E">
      <w:r>
        <w:t>or</w:t>
      </w:r>
    </w:p>
    <w:p w14:paraId="28DD0D58" w14:textId="77777777" w:rsidR="00853C5E" w:rsidRDefault="00853C5E">
      <w:r>
        <w:tab/>
        <w:t>∂</w:t>
      </w:r>
      <w:r>
        <w:rPr>
          <w:rStyle w:val="subscript"/>
        </w:rPr>
        <w:t>x</w:t>
      </w:r>
      <w:r w:rsidRPr="00853C5E">
        <w:t xml:space="preserve"> </w:t>
      </w:r>
      <w:r>
        <w:t>[v</w:t>
      </w:r>
      <w:r>
        <w:rPr>
          <w:rStyle w:val="subscript"/>
        </w:rPr>
        <w:t>z</w:t>
      </w:r>
      <w:r>
        <w:t>(x)</w:t>
      </w:r>
      <w:r w:rsidRPr="00954FC3">
        <w:t xml:space="preserve"> </w:t>
      </w:r>
      <w:r>
        <w:t>B</w:t>
      </w:r>
      <w:r>
        <w:rPr>
          <w:rStyle w:val="subscript"/>
        </w:rPr>
        <w:t>z</w:t>
      </w:r>
      <w:r>
        <w:t>(x) ]  = 0</w:t>
      </w:r>
    </w:p>
    <w:p w14:paraId="4355A79C" w14:textId="77777777" w:rsidR="00853C5E" w:rsidRDefault="00853C5E"/>
    <w:p w14:paraId="480BDFD1" w14:textId="77777777" w:rsidR="00853C5E" w:rsidRDefault="00853C5E">
      <w:r>
        <w:t>which tells us that</w:t>
      </w:r>
    </w:p>
    <w:p w14:paraId="0A962E18" w14:textId="77777777" w:rsidR="00853C5E" w:rsidRDefault="00853C5E"/>
    <w:p w14:paraId="3E73080A" w14:textId="77777777" w:rsidR="00853C5E" w:rsidRPr="00022C47" w:rsidRDefault="00853C5E">
      <w:r>
        <w:tab/>
        <w:t>v</w:t>
      </w:r>
      <w:r>
        <w:rPr>
          <w:rStyle w:val="subscript"/>
        </w:rPr>
        <w:t>z</w:t>
      </w:r>
      <w:r>
        <w:t>(x)</w:t>
      </w:r>
      <w:r w:rsidRPr="00954FC3">
        <w:t xml:space="preserve"> </w:t>
      </w:r>
      <w:r>
        <w:t>B</w:t>
      </w:r>
      <w:r>
        <w:rPr>
          <w:rStyle w:val="subscript"/>
        </w:rPr>
        <w:t>z</w:t>
      </w:r>
      <w:r>
        <w:t>(x)  = K,  some constant</w:t>
      </w:r>
      <w:r w:rsidR="00022C47">
        <w:tab/>
      </w:r>
      <w:r w:rsidR="00022C47">
        <w:tab/>
        <w:t>// = E</w:t>
      </w:r>
      <w:r w:rsidR="00022C47">
        <w:rPr>
          <w:rStyle w:val="subscript"/>
        </w:rPr>
        <w:t>x</w:t>
      </w:r>
      <w:r w:rsidR="00022C47">
        <w:t>(x)</w:t>
      </w:r>
    </w:p>
    <w:p w14:paraId="5E083FBF" w14:textId="77777777" w:rsidR="00853C5E" w:rsidRDefault="00853C5E"/>
    <w:p w14:paraId="7D82739A" w14:textId="77777777" w:rsidR="00853C5E" w:rsidRDefault="00853C5E">
      <w:r>
        <w:t>This has serious implications if true. It says we know how v</w:t>
      </w:r>
      <w:r>
        <w:rPr>
          <w:rStyle w:val="subscript"/>
        </w:rPr>
        <w:t>z</w:t>
      </w:r>
      <w:r>
        <w:t xml:space="preserve">(x) varies, </w:t>
      </w:r>
    </w:p>
    <w:p w14:paraId="1099C665" w14:textId="77777777" w:rsidR="00853C5E" w:rsidRDefault="00853C5E"/>
    <w:p w14:paraId="765CD672" w14:textId="77777777" w:rsidR="00853C5E" w:rsidRDefault="00853C5E">
      <w:r>
        <w:tab/>
        <w:t>v</w:t>
      </w:r>
      <w:r>
        <w:rPr>
          <w:rStyle w:val="subscript"/>
        </w:rPr>
        <w:t>z</w:t>
      </w:r>
      <w:r>
        <w:t>(x)  = K/</w:t>
      </w:r>
      <w:r w:rsidRPr="00853C5E">
        <w:t xml:space="preserve"> </w:t>
      </w:r>
      <w:r>
        <w:t>B</w:t>
      </w:r>
      <w:r>
        <w:rPr>
          <w:rStyle w:val="subscript"/>
        </w:rPr>
        <w:t>z</w:t>
      </w:r>
      <w:r>
        <w:t xml:space="preserve">(x) </w:t>
      </w:r>
    </w:p>
    <w:p w14:paraId="629BD7BC" w14:textId="77777777" w:rsidR="00853C5E" w:rsidRDefault="00853C5E"/>
    <w:p w14:paraId="0FB03F1C" w14:textId="77777777" w:rsidR="00853C5E" w:rsidRDefault="00853C5E">
      <w:r>
        <w:t>But then</w:t>
      </w:r>
    </w:p>
    <w:p w14:paraId="7771D9A7" w14:textId="77777777" w:rsidR="00853C5E" w:rsidRDefault="00853C5E"/>
    <w:p w14:paraId="65B7DC9E" w14:textId="77777777" w:rsidR="00853C5E" w:rsidRDefault="00853C5E">
      <w:r>
        <w:tab/>
        <w:t>E</w:t>
      </w:r>
      <w:r>
        <w:rPr>
          <w:rStyle w:val="subscript"/>
        </w:rPr>
        <w:t>x</w:t>
      </w:r>
      <w:r>
        <w:t>(x) = v</w:t>
      </w:r>
      <w:r>
        <w:rPr>
          <w:rStyle w:val="subscript"/>
        </w:rPr>
        <w:t>z</w:t>
      </w:r>
      <w:r>
        <w:t>(x)</w:t>
      </w:r>
      <w:r w:rsidRPr="00954FC3">
        <w:t xml:space="preserve"> </w:t>
      </w:r>
      <w:r>
        <w:t>B</w:t>
      </w:r>
      <w:r>
        <w:rPr>
          <w:rStyle w:val="subscript"/>
        </w:rPr>
        <w:t>z</w:t>
      </w:r>
      <w:r>
        <w:t xml:space="preserve">(x)  =  </w:t>
      </w:r>
      <w:r w:rsidR="00A93A30">
        <w:t>K</w:t>
      </w:r>
    </w:p>
    <w:p w14:paraId="59978A77" w14:textId="77777777" w:rsidR="00A93A30" w:rsidRDefault="00A93A30"/>
    <w:p w14:paraId="25A7D4BE" w14:textId="77777777" w:rsidR="00A93A30" w:rsidRDefault="00A93A30">
      <w:r>
        <w:t>and somewhat to our surprise, we find that the Hall field E</w:t>
      </w:r>
      <w:r>
        <w:rPr>
          <w:rStyle w:val="subscript"/>
        </w:rPr>
        <w:t>x</w:t>
      </w:r>
      <w:r>
        <w:t xml:space="preserve">(x) is a constant and can therefore be created by simple surface charges on the left and right as shown (although I have not bothered to determine which surface is actually positive in our particular case). </w:t>
      </w:r>
    </w:p>
    <w:p w14:paraId="32994AE0" w14:textId="77777777" w:rsidR="00A93A30" w:rsidRDefault="00A93A30">
      <w:r>
        <w:tab/>
        <w:t>Meanwhile, we then have</w:t>
      </w:r>
    </w:p>
    <w:p w14:paraId="3DDA42A6" w14:textId="77777777" w:rsidR="00A93A30" w:rsidRDefault="00A93A30"/>
    <w:p w14:paraId="793BBAE2" w14:textId="77777777" w:rsidR="00A93A30" w:rsidRDefault="00A93A30">
      <w:r>
        <w:tab/>
        <w:t>J</w:t>
      </w:r>
      <w:r>
        <w:rPr>
          <w:rStyle w:val="subscript"/>
        </w:rPr>
        <w:t>z</w:t>
      </w:r>
      <w:r>
        <w:t>(x) = n(x) e v</w:t>
      </w:r>
      <w:r>
        <w:rPr>
          <w:rStyle w:val="subscript"/>
        </w:rPr>
        <w:t>z</w:t>
      </w:r>
      <w:r>
        <w:t>(x)  = n(x) e K/</w:t>
      </w:r>
      <w:r w:rsidRPr="00853C5E">
        <w:t xml:space="preserve"> </w:t>
      </w:r>
      <w:r>
        <w:t>B</w:t>
      </w:r>
      <w:r>
        <w:rPr>
          <w:rStyle w:val="subscript"/>
        </w:rPr>
        <w:t>z</w:t>
      </w:r>
      <w:r>
        <w:t>(x)</w:t>
      </w:r>
    </w:p>
    <w:p w14:paraId="037D757A" w14:textId="77777777" w:rsidR="00A93A30" w:rsidRDefault="00A93A30"/>
    <w:p w14:paraId="7F108915" w14:textId="77777777" w:rsidR="00A93A30" w:rsidRDefault="00A93A30">
      <w:r>
        <w:t>But once again, we have two unknown functions here, n(x) and J</w:t>
      </w:r>
      <w:r>
        <w:rPr>
          <w:rStyle w:val="subscript"/>
        </w:rPr>
        <w:t>z</w:t>
      </w:r>
      <w:r>
        <w:t>(x) .  It seems possible that the density of electrons n(x) might vary with x, since the initial Lorentz deflections could have done this. This would imply a polarization charge density ρ</w:t>
      </w:r>
      <w:r>
        <w:rPr>
          <w:rStyle w:val="subscript"/>
        </w:rPr>
        <w:t>pol</w:t>
      </w:r>
      <w:r>
        <w:t>(x) in the metal. But I assumed there was no such ρ</w:t>
      </w:r>
      <w:r>
        <w:rPr>
          <w:rStyle w:val="subscript"/>
        </w:rPr>
        <w:t>pol</w:t>
      </w:r>
      <w:r>
        <w:t xml:space="preserve">(x) above </w:t>
      </w:r>
      <w:r>
        <w:lastRenderedPageBreak/>
        <w:t xml:space="preserve">when I assumed that div </w:t>
      </w:r>
      <w:r w:rsidRPr="00853C5E">
        <w:rPr>
          <w:b/>
        </w:rPr>
        <w:t>E</w:t>
      </w:r>
      <w:r>
        <w:t xml:space="preserve"> = 0 .  To be consistent with this assumption, I have to say n(x) = n which is the at-rest electron carrier density, and then we obtain</w:t>
      </w:r>
    </w:p>
    <w:p w14:paraId="3867DA93" w14:textId="77777777" w:rsidR="00A93A30" w:rsidRDefault="00A93A30"/>
    <w:p w14:paraId="0338FB45" w14:textId="77777777" w:rsidR="00A93A30" w:rsidRDefault="00A93A30">
      <w:r>
        <w:tab/>
        <w:t>J</w:t>
      </w:r>
      <w:r>
        <w:rPr>
          <w:rStyle w:val="subscript"/>
        </w:rPr>
        <w:t>z</w:t>
      </w:r>
      <w:r>
        <w:t>(x)  = n e K/</w:t>
      </w:r>
      <w:r w:rsidRPr="00853C5E">
        <w:t xml:space="preserve"> </w:t>
      </w:r>
      <w:r>
        <w:t>B</w:t>
      </w:r>
      <w:r>
        <w:rPr>
          <w:rStyle w:val="subscript"/>
        </w:rPr>
        <w:t>z</w:t>
      </w:r>
      <w:r>
        <w:t>(x)</w:t>
      </w:r>
    </w:p>
    <w:p w14:paraId="3C0C2C95" w14:textId="77777777" w:rsidR="00A93A30" w:rsidRDefault="00A93A30"/>
    <w:p w14:paraId="3A17118B" w14:textId="77777777" w:rsidR="00A93A30" w:rsidRDefault="00A93A30">
      <w:r>
        <w:t>and the conclusion in this theory pathway is that J</w:t>
      </w:r>
      <w:r>
        <w:rPr>
          <w:rStyle w:val="subscript"/>
        </w:rPr>
        <w:t>z</w:t>
      </w:r>
      <w:r>
        <w:t>(x) does in fact very in inverse proportion to how B varies!  Interestingly, J</w:t>
      </w:r>
      <w:r>
        <w:rPr>
          <w:rStyle w:val="subscript"/>
        </w:rPr>
        <w:t>z</w:t>
      </w:r>
      <w:r>
        <w:t xml:space="preserve"> is then a maximum where B</w:t>
      </w:r>
      <w:r>
        <w:rPr>
          <w:rStyle w:val="subscript"/>
        </w:rPr>
        <w:t>z</w:t>
      </w:r>
      <w:r>
        <w:t>(x)</w:t>
      </w:r>
      <w:r w:rsidR="00A20298">
        <w:t xml:space="preserve"> is a minimum. The reason is vB = K, so where B is larger, we need v to be smaller. This would be an "inverse proximity effect" . </w:t>
      </w:r>
    </w:p>
    <w:p w14:paraId="2208E1EE" w14:textId="77777777" w:rsidR="00022C47" w:rsidRDefault="00022C47"/>
    <w:p w14:paraId="49D03888" w14:textId="77777777" w:rsidR="00022C47" w:rsidRDefault="00022C47">
      <w:r>
        <w:t xml:space="preserve">[ </w:t>
      </w:r>
      <w:r w:rsidRPr="00022C47">
        <w:rPr>
          <w:color w:val="FF0000"/>
        </w:rPr>
        <w:t>But this is obviously a wrong conclusion, and conflicts with eddy current analysis and intuition, so one or more of my "simplifications" is not correct</w:t>
      </w:r>
      <w:r>
        <w:t xml:space="preserve">. ] </w:t>
      </w:r>
    </w:p>
    <w:p w14:paraId="5415A7C6" w14:textId="77777777" w:rsidR="00A20298" w:rsidRDefault="00A20298"/>
    <w:p w14:paraId="5DD2461F" w14:textId="77777777" w:rsidR="00A20298" w:rsidRDefault="00A20298">
      <w:r>
        <w:t xml:space="preserve">I suspect this model is wrong, but I don't yet have a good reason. Here are some questions: </w:t>
      </w:r>
    </w:p>
    <w:p w14:paraId="66D90261" w14:textId="77777777" w:rsidR="00A20298" w:rsidRDefault="00A20298"/>
    <w:p w14:paraId="2E3D2B64" w14:textId="77777777" w:rsidR="00A20298" w:rsidRDefault="00A20298">
      <w:r>
        <w:t xml:space="preserve">(1) Does an electron see the B field created by the other electrons flowing in the rectangular conductor? I think the answer is yes it does. </w:t>
      </w:r>
      <w:r w:rsidR="00022C47">
        <w:t xml:space="preserve">[ </w:t>
      </w:r>
      <w:r w:rsidR="00022C47" w:rsidRPr="00022C47">
        <w:rPr>
          <w:color w:val="FF0000"/>
        </w:rPr>
        <w:t>it is</w:t>
      </w:r>
      <w:r w:rsidR="00022C47">
        <w:rPr>
          <w:color w:val="FF0000"/>
        </w:rPr>
        <w:t xml:space="preserve"> yes</w:t>
      </w:r>
      <w:r w:rsidR="00022C47">
        <w:t xml:space="preserve"> ] </w:t>
      </w:r>
      <w:r>
        <w:t xml:space="preserve">So I have not included this in the discussion above. </w:t>
      </w:r>
    </w:p>
    <w:p w14:paraId="7BB6613C" w14:textId="77777777" w:rsidR="00A20298" w:rsidRDefault="00A20298"/>
    <w:p w14:paraId="1EBD26B2" w14:textId="77777777" w:rsidR="00A20298" w:rsidRPr="00A20298" w:rsidRDefault="00A20298">
      <w:pPr>
        <w:rPr>
          <w:b/>
        </w:rPr>
      </w:pPr>
      <w:r w:rsidRPr="00A20298">
        <w:rPr>
          <w:b/>
        </w:rPr>
        <w:t xml:space="preserve">Problem 2. </w:t>
      </w:r>
    </w:p>
    <w:p w14:paraId="598243B8" w14:textId="77777777" w:rsidR="00A20298" w:rsidRDefault="00A20298"/>
    <w:p w14:paraId="756CC780" w14:textId="77777777" w:rsidR="00A20298" w:rsidRDefault="00A20298">
      <w:r>
        <w:t xml:space="preserve">This question brings up a simple problem which is this: </w:t>
      </w:r>
    </w:p>
    <w:p w14:paraId="692E7BA6" w14:textId="77777777" w:rsidR="00A20298" w:rsidRDefault="00A20298"/>
    <w:p w14:paraId="374A7CC7" w14:textId="77777777" w:rsidR="00A20298" w:rsidRDefault="002B45B5">
      <w:r>
        <w:pict w14:anchorId="2B08324C">
          <v:shape id="_x0000_i1026" type="#_x0000_t75" style="width:277.5pt;height:166.5pt">
            <v:imagedata r:id="rId7" o:title=""/>
          </v:shape>
        </w:pict>
      </w:r>
    </w:p>
    <w:p w14:paraId="3FA1A03B" w14:textId="77777777" w:rsidR="00A20298" w:rsidRDefault="00A20298"/>
    <w:p w14:paraId="368CCB47" w14:textId="77777777" w:rsidR="002B45B5" w:rsidRDefault="00A20298">
      <w:r>
        <w:t>This conductor is somehow in isolation with a DC J</w:t>
      </w:r>
      <w:r>
        <w:rPr>
          <w:rStyle w:val="subscript"/>
        </w:rPr>
        <w:t>z</w:t>
      </w:r>
      <w:r>
        <w:t xml:space="preserve"> flowing in it.  Is this J</w:t>
      </w:r>
      <w:r>
        <w:rPr>
          <w:rStyle w:val="subscript"/>
        </w:rPr>
        <w:t>z</w:t>
      </w:r>
      <w:r>
        <w:t xml:space="preserve"> uniform??  It seems clear that the B field generated by this current will have B lines something like what I have drawn, and there will be a gradient of the B field inside the conductor. </w:t>
      </w:r>
      <w:r w:rsidR="002B45B5">
        <w:t xml:space="preserve">Dramatically, on opposite sides of one of the ellipses </w:t>
      </w:r>
      <w:r w:rsidR="002B45B5" w:rsidRPr="008E2816">
        <w:rPr>
          <w:color w:val="FF0000"/>
        </w:rPr>
        <w:t xml:space="preserve">the Lorentz force will be oppositely pointed! </w:t>
      </w:r>
      <w:r w:rsidR="002B45B5">
        <w:t>Thus, the Hall field E</w:t>
      </w:r>
      <w:r w:rsidR="002B45B5">
        <w:rPr>
          <w:rStyle w:val="subscript"/>
        </w:rPr>
        <w:t>x</w:t>
      </w:r>
      <w:r w:rsidR="002B45B5">
        <w:t xml:space="preserve"> must be positive on one side and negative on the other side, with a symmetrical but negated shape. Let us now examine this problem a bit!  Can we make this still be a simple 1D problem?  Not really, because the field lines close within the conductor. So this brings us to</w:t>
      </w:r>
    </w:p>
    <w:p w14:paraId="525F4672" w14:textId="77777777" w:rsidR="00022C47" w:rsidRDefault="00022C47"/>
    <w:p w14:paraId="2C1E7395" w14:textId="77777777" w:rsidR="00022C47" w:rsidRDefault="00022C47">
      <w:r>
        <w:t xml:space="preserve">[ </w:t>
      </w:r>
      <w:r w:rsidRPr="00022C47">
        <w:rPr>
          <w:color w:val="FF0000"/>
        </w:rPr>
        <w:t xml:space="preserve">I think at this point I went on to ponder the "radial Hall effect" </w:t>
      </w:r>
      <w:r>
        <w:t xml:space="preserve">] </w:t>
      </w:r>
    </w:p>
    <w:p w14:paraId="2744F1BF" w14:textId="77777777" w:rsidR="002B45B5" w:rsidRDefault="002B45B5"/>
    <w:sectPr w:rsidR="002B45B5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A78C6" w14:textId="77777777" w:rsidR="008A2E93" w:rsidRDefault="008A2E93">
      <w:r>
        <w:separator/>
      </w:r>
    </w:p>
  </w:endnote>
  <w:endnote w:type="continuationSeparator" w:id="0">
    <w:p w14:paraId="1F1A27CC" w14:textId="77777777" w:rsidR="008A2E93" w:rsidRDefault="008A2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697ED" w14:textId="77777777" w:rsidR="00997E77" w:rsidRDefault="00997E7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2052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09B13" w14:textId="77777777" w:rsidR="008A2E93" w:rsidRDefault="008A2E93">
      <w:r>
        <w:separator/>
      </w:r>
    </w:p>
  </w:footnote>
  <w:footnote w:type="continuationSeparator" w:id="0">
    <w:p w14:paraId="2DE69E97" w14:textId="77777777" w:rsidR="008A2E93" w:rsidRDefault="008A2E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60B85"/>
    <w:rsid w:val="0001344C"/>
    <w:rsid w:val="00022C47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13E2"/>
    <w:rsid w:val="000D2080"/>
    <w:rsid w:val="000F3418"/>
    <w:rsid w:val="000F4AD2"/>
    <w:rsid w:val="000F66F6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4481"/>
    <w:rsid w:val="0020790D"/>
    <w:rsid w:val="002170F0"/>
    <w:rsid w:val="00227FEA"/>
    <w:rsid w:val="00237898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45B5"/>
    <w:rsid w:val="002B5E5C"/>
    <w:rsid w:val="002B798F"/>
    <w:rsid w:val="002C5CCF"/>
    <w:rsid w:val="002C5FD8"/>
    <w:rsid w:val="002D4894"/>
    <w:rsid w:val="002D563B"/>
    <w:rsid w:val="002E1205"/>
    <w:rsid w:val="002F271F"/>
    <w:rsid w:val="002F6416"/>
    <w:rsid w:val="0030350C"/>
    <w:rsid w:val="00310098"/>
    <w:rsid w:val="00330E53"/>
    <w:rsid w:val="00343DC0"/>
    <w:rsid w:val="003443FD"/>
    <w:rsid w:val="00350E3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3D7197"/>
    <w:rsid w:val="00417E5B"/>
    <w:rsid w:val="00432272"/>
    <w:rsid w:val="00434FC0"/>
    <w:rsid w:val="00437EF5"/>
    <w:rsid w:val="0045357A"/>
    <w:rsid w:val="00453FB0"/>
    <w:rsid w:val="00454185"/>
    <w:rsid w:val="00454783"/>
    <w:rsid w:val="00460B85"/>
    <w:rsid w:val="0046473F"/>
    <w:rsid w:val="004658B1"/>
    <w:rsid w:val="004811A4"/>
    <w:rsid w:val="00491B69"/>
    <w:rsid w:val="0049269E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3462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A6D2E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4669B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38A3"/>
    <w:rsid w:val="007C6668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3C5E"/>
    <w:rsid w:val="00855BAC"/>
    <w:rsid w:val="008578E2"/>
    <w:rsid w:val="00866752"/>
    <w:rsid w:val="008675B1"/>
    <w:rsid w:val="0086769E"/>
    <w:rsid w:val="00871DDE"/>
    <w:rsid w:val="008917FA"/>
    <w:rsid w:val="008949E4"/>
    <w:rsid w:val="008A1D19"/>
    <w:rsid w:val="008A209E"/>
    <w:rsid w:val="008A2E93"/>
    <w:rsid w:val="008A55BF"/>
    <w:rsid w:val="008A5B7E"/>
    <w:rsid w:val="008B700F"/>
    <w:rsid w:val="008C5E6E"/>
    <w:rsid w:val="008C653B"/>
    <w:rsid w:val="008D336F"/>
    <w:rsid w:val="008E2816"/>
    <w:rsid w:val="008F0702"/>
    <w:rsid w:val="008F073A"/>
    <w:rsid w:val="008F3770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54FC3"/>
    <w:rsid w:val="00960DBC"/>
    <w:rsid w:val="009736C0"/>
    <w:rsid w:val="00980C36"/>
    <w:rsid w:val="009835F4"/>
    <w:rsid w:val="0098533C"/>
    <w:rsid w:val="0099056B"/>
    <w:rsid w:val="00997E77"/>
    <w:rsid w:val="009A32AD"/>
    <w:rsid w:val="009B2908"/>
    <w:rsid w:val="009C108D"/>
    <w:rsid w:val="009C2FAF"/>
    <w:rsid w:val="009E477C"/>
    <w:rsid w:val="009F2210"/>
    <w:rsid w:val="00A055D3"/>
    <w:rsid w:val="00A062A7"/>
    <w:rsid w:val="00A10FB2"/>
    <w:rsid w:val="00A14069"/>
    <w:rsid w:val="00A20298"/>
    <w:rsid w:val="00A2102F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A30"/>
    <w:rsid w:val="00A93E64"/>
    <w:rsid w:val="00A95DAD"/>
    <w:rsid w:val="00AA5695"/>
    <w:rsid w:val="00AB118F"/>
    <w:rsid w:val="00AC67B4"/>
    <w:rsid w:val="00AC7173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7CFC"/>
    <w:rsid w:val="00B63155"/>
    <w:rsid w:val="00B71D16"/>
    <w:rsid w:val="00B73D96"/>
    <w:rsid w:val="00B768CF"/>
    <w:rsid w:val="00B8156C"/>
    <w:rsid w:val="00B848B8"/>
    <w:rsid w:val="00B9191B"/>
    <w:rsid w:val="00B966B4"/>
    <w:rsid w:val="00B971ED"/>
    <w:rsid w:val="00BA1357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37F2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D05A7"/>
    <w:rsid w:val="00CD3060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555C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1944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075F6"/>
    <w:rsid w:val="00F13BDE"/>
    <w:rsid w:val="00F15287"/>
    <w:rsid w:val="00F20522"/>
    <w:rsid w:val="00F21DBF"/>
    <w:rsid w:val="00F3578B"/>
    <w:rsid w:val="00F42D11"/>
    <w:rsid w:val="00F4438E"/>
    <w:rsid w:val="00F5114F"/>
    <w:rsid w:val="00F55448"/>
    <w:rsid w:val="00F72302"/>
    <w:rsid w:val="00F801E0"/>
    <w:rsid w:val="00F97418"/>
    <w:rsid w:val="00FA223C"/>
    <w:rsid w:val="00FA709D"/>
    <w:rsid w:val="00FB22FD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8F4F28"/>
  <w15:chartTrackingRefBased/>
  <w15:docId w15:val="{612524CE-79DC-43CF-8D6F-E81796608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1082</Words>
  <Characters>4612</Characters>
  <Application>Microsoft Office Word</Application>
  <DocSecurity>4</DocSecurity>
  <Lines>115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2026-09-07T00:05:00Z</dcterms:created>
  <dcterms:modified xsi:type="dcterms:W3CDTF">2026-09-07T00:05:00Z</dcterms:modified>
</cp:coreProperties>
</file>