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B70DB0" w14:textId="77777777" w:rsidR="00291390" w:rsidRDefault="00291390">
      <w:pPr>
        <w:tabs>
          <w:tab w:val="right" w:pos="9270"/>
        </w:tabs>
      </w:pPr>
      <w:r>
        <w:rPr>
          <w:b/>
        </w:rPr>
        <w:t>This is the Title</w:t>
      </w:r>
      <w:r>
        <w:rPr>
          <w:b/>
        </w:rPr>
        <w:tab/>
      </w:r>
      <w:r>
        <w:tab/>
      </w:r>
      <w:r>
        <w:tab/>
      </w:r>
      <w:r>
        <w:tab/>
      </w:r>
      <w:r>
        <w:tab/>
      </w:r>
      <w:r>
        <w:tab/>
        <w:t>PhL</w:t>
      </w:r>
      <w:r>
        <w:tab/>
      </w:r>
      <w:r>
        <w:tab/>
        <w:t>3.26.05</w:t>
      </w:r>
    </w:p>
    <w:p w14:paraId="0195006B" w14:textId="77777777" w:rsidR="00291390" w:rsidRDefault="00291390">
      <w:pPr>
        <w:tabs>
          <w:tab w:val="left" w:pos="7200"/>
          <w:tab w:val="left" w:pos="7920"/>
          <w:tab w:val="right" w:pos="9270"/>
        </w:tabs>
      </w:pPr>
    </w:p>
    <w:p w14:paraId="4C3DB66D" w14:textId="77777777" w:rsidR="005E6C7E" w:rsidRDefault="005E6C7E" w:rsidP="005E6C7E">
      <w:pPr>
        <w:pStyle w:val="TOC2"/>
        <w:tabs>
          <w:tab w:val="right" w:leader="dot" w:pos="9350"/>
        </w:tabs>
        <w:rPr>
          <w:b w:val="0"/>
          <w:noProof/>
          <w:sz w:val="24"/>
          <w:szCs w:val="24"/>
        </w:rPr>
      </w:pPr>
      <w:r>
        <w:rPr>
          <w:rStyle w:val="Hyperlink"/>
          <w:noProof/>
        </w:rPr>
        <w:fldChar w:fldCharType="begin"/>
      </w:r>
      <w:r>
        <w:rPr>
          <w:rStyle w:val="Hyperlink"/>
          <w:noProof/>
        </w:rPr>
        <w:instrText xml:space="preserve"> TOC \o "1-5" \h \z \u </w:instrText>
      </w:r>
      <w:r>
        <w:rPr>
          <w:rStyle w:val="Hyperlink"/>
          <w:noProof/>
        </w:rPr>
        <w:fldChar w:fldCharType="separate"/>
      </w:r>
      <w:hyperlink w:anchor="_Toc385180973" w:history="1">
        <w:r w:rsidRPr="00DE5F50">
          <w:rPr>
            <w:rStyle w:val="Hyperlink"/>
            <w:noProof/>
          </w:rPr>
          <w:t>Appendix P:  Eddy Currents and the Proximity Effect</w:t>
        </w:r>
        <w:r>
          <w:rPr>
            <w:noProof/>
            <w:webHidden/>
          </w:rPr>
          <w:tab/>
        </w:r>
        <w:r>
          <w:rPr>
            <w:noProof/>
            <w:webHidden/>
          </w:rPr>
          <w:fldChar w:fldCharType="begin"/>
        </w:r>
        <w:r>
          <w:rPr>
            <w:noProof/>
            <w:webHidden/>
          </w:rPr>
          <w:instrText xml:space="preserve"> PAGEREF _Toc385180973 \h </w:instrText>
        </w:r>
        <w:r w:rsidR="00F22884">
          <w:rPr>
            <w:noProof/>
          </w:rPr>
        </w:r>
        <w:r>
          <w:rPr>
            <w:noProof/>
            <w:webHidden/>
          </w:rPr>
          <w:fldChar w:fldCharType="separate"/>
        </w:r>
        <w:r>
          <w:rPr>
            <w:noProof/>
            <w:webHidden/>
          </w:rPr>
          <w:t>1</w:t>
        </w:r>
        <w:r>
          <w:rPr>
            <w:noProof/>
            <w:webHidden/>
          </w:rPr>
          <w:fldChar w:fldCharType="end"/>
        </w:r>
      </w:hyperlink>
    </w:p>
    <w:p w14:paraId="768C5E38" w14:textId="77777777" w:rsidR="005E6C7E" w:rsidRDefault="005E6C7E" w:rsidP="005E6C7E">
      <w:pPr>
        <w:pStyle w:val="TOC3"/>
        <w:tabs>
          <w:tab w:val="right" w:leader="dot" w:pos="9350"/>
        </w:tabs>
        <w:rPr>
          <w:noProof/>
          <w:sz w:val="24"/>
          <w:szCs w:val="24"/>
        </w:rPr>
      </w:pPr>
      <w:hyperlink w:anchor="_Toc385180974" w:history="1">
        <w:r w:rsidRPr="00DE5F50">
          <w:rPr>
            <w:rStyle w:val="Hyperlink"/>
            <w:noProof/>
          </w:rPr>
          <w:t>P.1 Eddy Current Analysis</w:t>
        </w:r>
        <w:r>
          <w:rPr>
            <w:noProof/>
            <w:webHidden/>
          </w:rPr>
          <w:tab/>
        </w:r>
        <w:r>
          <w:rPr>
            <w:noProof/>
            <w:webHidden/>
          </w:rPr>
          <w:fldChar w:fldCharType="begin"/>
        </w:r>
        <w:r>
          <w:rPr>
            <w:noProof/>
            <w:webHidden/>
          </w:rPr>
          <w:instrText xml:space="preserve"> PAGEREF _Toc385180974 \h </w:instrText>
        </w:r>
        <w:r w:rsidR="00F22884">
          <w:rPr>
            <w:noProof/>
          </w:rPr>
        </w:r>
        <w:r>
          <w:rPr>
            <w:noProof/>
            <w:webHidden/>
          </w:rPr>
          <w:fldChar w:fldCharType="separate"/>
        </w:r>
        <w:r>
          <w:rPr>
            <w:noProof/>
            <w:webHidden/>
          </w:rPr>
          <w:t>1</w:t>
        </w:r>
        <w:r>
          <w:rPr>
            <w:noProof/>
            <w:webHidden/>
          </w:rPr>
          <w:fldChar w:fldCharType="end"/>
        </w:r>
      </w:hyperlink>
    </w:p>
    <w:p w14:paraId="020781DC" w14:textId="77777777" w:rsidR="005E6C7E" w:rsidRDefault="005E6C7E" w:rsidP="005E6C7E">
      <w:pPr>
        <w:pStyle w:val="TOC3"/>
        <w:tabs>
          <w:tab w:val="right" w:leader="dot" w:pos="9350"/>
        </w:tabs>
        <w:rPr>
          <w:noProof/>
          <w:sz w:val="24"/>
          <w:szCs w:val="24"/>
        </w:rPr>
      </w:pPr>
      <w:hyperlink w:anchor="_Toc385180975" w:history="1">
        <w:r w:rsidRPr="00DE5F50">
          <w:rPr>
            <w:rStyle w:val="Hyperlink"/>
            <w:noProof/>
          </w:rPr>
          <w:t>P.2. Eddy currents in a thin round plate in a uniform B field</w:t>
        </w:r>
        <w:r>
          <w:rPr>
            <w:noProof/>
            <w:webHidden/>
          </w:rPr>
          <w:tab/>
        </w:r>
        <w:r>
          <w:rPr>
            <w:noProof/>
            <w:webHidden/>
          </w:rPr>
          <w:fldChar w:fldCharType="begin"/>
        </w:r>
        <w:r>
          <w:rPr>
            <w:noProof/>
            <w:webHidden/>
          </w:rPr>
          <w:instrText xml:space="preserve"> PAGEREF _Toc385180975 \h </w:instrText>
        </w:r>
        <w:r w:rsidR="00F22884">
          <w:rPr>
            <w:noProof/>
          </w:rPr>
        </w:r>
        <w:r>
          <w:rPr>
            <w:noProof/>
            <w:webHidden/>
          </w:rPr>
          <w:fldChar w:fldCharType="separate"/>
        </w:r>
        <w:r>
          <w:rPr>
            <w:noProof/>
            <w:webHidden/>
          </w:rPr>
          <w:t>3</w:t>
        </w:r>
        <w:r>
          <w:rPr>
            <w:noProof/>
            <w:webHidden/>
          </w:rPr>
          <w:fldChar w:fldCharType="end"/>
        </w:r>
      </w:hyperlink>
    </w:p>
    <w:p w14:paraId="750D7D9B" w14:textId="77777777" w:rsidR="005E6C7E" w:rsidRDefault="005E6C7E" w:rsidP="005E6C7E">
      <w:pPr>
        <w:pStyle w:val="TOC3"/>
        <w:tabs>
          <w:tab w:val="right" w:leader="dot" w:pos="9350"/>
        </w:tabs>
        <w:rPr>
          <w:noProof/>
          <w:sz w:val="24"/>
          <w:szCs w:val="24"/>
        </w:rPr>
      </w:pPr>
      <w:hyperlink w:anchor="_Toc385180976" w:history="1">
        <w:r w:rsidRPr="00DE5F50">
          <w:rPr>
            <w:rStyle w:val="Hyperlink"/>
            <w:noProof/>
          </w:rPr>
          <w:t>P.3. Eddy currents in a thin round plate in a B field with a gradient</w:t>
        </w:r>
        <w:r>
          <w:rPr>
            <w:noProof/>
            <w:webHidden/>
          </w:rPr>
          <w:tab/>
        </w:r>
        <w:r>
          <w:rPr>
            <w:noProof/>
            <w:webHidden/>
          </w:rPr>
          <w:fldChar w:fldCharType="begin"/>
        </w:r>
        <w:r>
          <w:rPr>
            <w:noProof/>
            <w:webHidden/>
          </w:rPr>
          <w:instrText xml:space="preserve"> PAGEREF _Toc385180976 \h </w:instrText>
        </w:r>
        <w:r w:rsidR="00F22884">
          <w:rPr>
            <w:noProof/>
          </w:rPr>
        </w:r>
        <w:r>
          <w:rPr>
            <w:noProof/>
            <w:webHidden/>
          </w:rPr>
          <w:fldChar w:fldCharType="separate"/>
        </w:r>
        <w:r>
          <w:rPr>
            <w:noProof/>
            <w:webHidden/>
          </w:rPr>
          <w:t>3</w:t>
        </w:r>
        <w:r>
          <w:rPr>
            <w:noProof/>
            <w:webHidden/>
          </w:rPr>
          <w:fldChar w:fldCharType="end"/>
        </w:r>
      </w:hyperlink>
    </w:p>
    <w:p w14:paraId="2198955B" w14:textId="77777777" w:rsidR="005E6C7E" w:rsidRDefault="005E6C7E" w:rsidP="005E6C7E">
      <w:pPr>
        <w:pStyle w:val="TOC3"/>
        <w:tabs>
          <w:tab w:val="right" w:leader="dot" w:pos="9350"/>
        </w:tabs>
        <w:rPr>
          <w:noProof/>
          <w:sz w:val="24"/>
          <w:szCs w:val="24"/>
        </w:rPr>
      </w:pPr>
      <w:hyperlink w:anchor="_Toc385180977" w:history="1">
        <w:r w:rsidRPr="00DE5F50">
          <w:rPr>
            <w:rStyle w:val="Hyperlink"/>
            <w:noProof/>
          </w:rPr>
          <w:t>P.4 Self-Induced Eddy Currents in a round wire</w:t>
        </w:r>
        <w:r>
          <w:rPr>
            <w:noProof/>
            <w:webHidden/>
          </w:rPr>
          <w:tab/>
        </w:r>
        <w:r>
          <w:rPr>
            <w:noProof/>
            <w:webHidden/>
          </w:rPr>
          <w:fldChar w:fldCharType="begin"/>
        </w:r>
        <w:r>
          <w:rPr>
            <w:noProof/>
            <w:webHidden/>
          </w:rPr>
          <w:instrText xml:space="preserve"> PAGEREF _Toc385180977 \h </w:instrText>
        </w:r>
        <w:r w:rsidR="00F22884">
          <w:rPr>
            <w:noProof/>
          </w:rPr>
        </w:r>
        <w:r>
          <w:rPr>
            <w:noProof/>
            <w:webHidden/>
          </w:rPr>
          <w:fldChar w:fldCharType="separate"/>
        </w:r>
        <w:r>
          <w:rPr>
            <w:noProof/>
            <w:webHidden/>
          </w:rPr>
          <w:t>3</w:t>
        </w:r>
        <w:r>
          <w:rPr>
            <w:noProof/>
            <w:webHidden/>
          </w:rPr>
          <w:fldChar w:fldCharType="end"/>
        </w:r>
      </w:hyperlink>
    </w:p>
    <w:p w14:paraId="75A679C7" w14:textId="77777777" w:rsidR="005E6C7E" w:rsidRDefault="005E6C7E" w:rsidP="005E6C7E">
      <w:pPr>
        <w:pStyle w:val="TOC3"/>
        <w:tabs>
          <w:tab w:val="right" w:leader="dot" w:pos="9350"/>
        </w:tabs>
        <w:rPr>
          <w:noProof/>
          <w:sz w:val="24"/>
          <w:szCs w:val="24"/>
        </w:rPr>
      </w:pPr>
      <w:hyperlink w:anchor="_Toc385180978" w:history="1">
        <w:r w:rsidRPr="00DE5F50">
          <w:rPr>
            <w:rStyle w:val="Hyperlink"/>
            <w:noProof/>
          </w:rPr>
          <w:t>P.5 The Eddy Currents induced in a quiet round-wire by an external B field</w:t>
        </w:r>
        <w:r>
          <w:rPr>
            <w:noProof/>
            <w:webHidden/>
          </w:rPr>
          <w:tab/>
        </w:r>
        <w:r>
          <w:rPr>
            <w:noProof/>
            <w:webHidden/>
          </w:rPr>
          <w:fldChar w:fldCharType="begin"/>
        </w:r>
        <w:r>
          <w:rPr>
            <w:noProof/>
            <w:webHidden/>
          </w:rPr>
          <w:instrText xml:space="preserve"> PAGEREF _Toc385180978 \h </w:instrText>
        </w:r>
        <w:r w:rsidR="00F22884">
          <w:rPr>
            <w:noProof/>
          </w:rPr>
        </w:r>
        <w:r>
          <w:rPr>
            <w:noProof/>
            <w:webHidden/>
          </w:rPr>
          <w:fldChar w:fldCharType="separate"/>
        </w:r>
        <w:r>
          <w:rPr>
            <w:noProof/>
            <w:webHidden/>
          </w:rPr>
          <w:t>7</w:t>
        </w:r>
        <w:r>
          <w:rPr>
            <w:noProof/>
            <w:webHidden/>
          </w:rPr>
          <w:fldChar w:fldCharType="end"/>
        </w:r>
      </w:hyperlink>
    </w:p>
    <w:p w14:paraId="0E9AD091" w14:textId="77777777" w:rsidR="005E6C7E" w:rsidRDefault="005E6C7E" w:rsidP="005E6C7E">
      <w:pPr>
        <w:pStyle w:val="TOC3"/>
        <w:tabs>
          <w:tab w:val="right" w:leader="dot" w:pos="9350"/>
        </w:tabs>
        <w:rPr>
          <w:noProof/>
          <w:sz w:val="24"/>
          <w:szCs w:val="24"/>
        </w:rPr>
      </w:pPr>
      <w:hyperlink w:anchor="_Toc385180979" w:history="1">
        <w:r w:rsidRPr="00DE5F50">
          <w:rPr>
            <w:rStyle w:val="Hyperlink"/>
            <w:noProof/>
          </w:rPr>
          <w:t>P.6 Eddy Currents induced in an current-carrying wire by an external B field</w:t>
        </w:r>
        <w:r>
          <w:rPr>
            <w:noProof/>
            <w:webHidden/>
          </w:rPr>
          <w:tab/>
        </w:r>
        <w:r>
          <w:rPr>
            <w:noProof/>
            <w:webHidden/>
          </w:rPr>
          <w:fldChar w:fldCharType="begin"/>
        </w:r>
        <w:r>
          <w:rPr>
            <w:noProof/>
            <w:webHidden/>
          </w:rPr>
          <w:instrText xml:space="preserve"> PAGEREF _Toc385180979 \h </w:instrText>
        </w:r>
        <w:r w:rsidR="00F22884">
          <w:rPr>
            <w:noProof/>
          </w:rPr>
        </w:r>
        <w:r>
          <w:rPr>
            <w:noProof/>
            <w:webHidden/>
          </w:rPr>
          <w:fldChar w:fldCharType="separate"/>
        </w:r>
        <w:r>
          <w:rPr>
            <w:noProof/>
            <w:webHidden/>
          </w:rPr>
          <w:t>9</w:t>
        </w:r>
        <w:r>
          <w:rPr>
            <w:noProof/>
            <w:webHidden/>
          </w:rPr>
          <w:fldChar w:fldCharType="end"/>
        </w:r>
      </w:hyperlink>
    </w:p>
    <w:p w14:paraId="643FF529" w14:textId="77777777" w:rsidR="005E6C7E" w:rsidRDefault="005E6C7E" w:rsidP="005E6C7E">
      <w:pPr>
        <w:pStyle w:val="TOC3"/>
        <w:tabs>
          <w:tab w:val="right" w:leader="dot" w:pos="9350"/>
        </w:tabs>
        <w:rPr>
          <w:noProof/>
          <w:sz w:val="24"/>
          <w:szCs w:val="24"/>
        </w:rPr>
      </w:pPr>
      <w:hyperlink w:anchor="_Toc385180980" w:history="1">
        <w:r w:rsidRPr="00DE5F50">
          <w:rPr>
            <w:rStyle w:val="Hyperlink"/>
            <w:noProof/>
          </w:rPr>
          <w:t>P.7 Summary of Round Wire Examples</w:t>
        </w:r>
        <w:r>
          <w:rPr>
            <w:noProof/>
            <w:webHidden/>
          </w:rPr>
          <w:tab/>
        </w:r>
        <w:r>
          <w:rPr>
            <w:noProof/>
            <w:webHidden/>
          </w:rPr>
          <w:fldChar w:fldCharType="begin"/>
        </w:r>
        <w:r>
          <w:rPr>
            <w:noProof/>
            <w:webHidden/>
          </w:rPr>
          <w:instrText xml:space="preserve"> PAGEREF _Toc385180980 \h </w:instrText>
        </w:r>
        <w:r w:rsidR="00F22884">
          <w:rPr>
            <w:noProof/>
          </w:rPr>
        </w:r>
        <w:r>
          <w:rPr>
            <w:noProof/>
            <w:webHidden/>
          </w:rPr>
          <w:fldChar w:fldCharType="separate"/>
        </w:r>
        <w:r>
          <w:rPr>
            <w:noProof/>
            <w:webHidden/>
          </w:rPr>
          <w:t>10</w:t>
        </w:r>
        <w:r>
          <w:rPr>
            <w:noProof/>
            <w:webHidden/>
          </w:rPr>
          <w:fldChar w:fldCharType="end"/>
        </w:r>
      </w:hyperlink>
    </w:p>
    <w:p w14:paraId="04ACFF5D" w14:textId="77777777" w:rsidR="005E6C7E" w:rsidRDefault="005E6C7E" w:rsidP="005E6C7E">
      <w:pPr>
        <w:pStyle w:val="TOC3"/>
        <w:tabs>
          <w:tab w:val="right" w:leader="dot" w:pos="9350"/>
        </w:tabs>
        <w:rPr>
          <w:noProof/>
          <w:sz w:val="24"/>
          <w:szCs w:val="24"/>
        </w:rPr>
      </w:pPr>
      <w:hyperlink w:anchor="_Toc385180981" w:history="1">
        <w:r w:rsidRPr="00DE5F50">
          <w:rPr>
            <w:rStyle w:val="Hyperlink"/>
            <w:noProof/>
          </w:rPr>
          <w:t>P.8 Eddy currents in Transmission Lines: The Proximity Effect</w:t>
        </w:r>
        <w:r>
          <w:rPr>
            <w:noProof/>
            <w:webHidden/>
          </w:rPr>
          <w:tab/>
        </w:r>
        <w:r>
          <w:rPr>
            <w:noProof/>
            <w:webHidden/>
          </w:rPr>
          <w:fldChar w:fldCharType="begin"/>
        </w:r>
        <w:r>
          <w:rPr>
            <w:noProof/>
            <w:webHidden/>
          </w:rPr>
          <w:instrText xml:space="preserve"> PAGEREF _Toc385180981 \h </w:instrText>
        </w:r>
        <w:r w:rsidR="00F22884">
          <w:rPr>
            <w:noProof/>
          </w:rPr>
        </w:r>
        <w:r>
          <w:rPr>
            <w:noProof/>
            <w:webHidden/>
          </w:rPr>
          <w:fldChar w:fldCharType="separate"/>
        </w:r>
        <w:r>
          <w:rPr>
            <w:noProof/>
            <w:webHidden/>
          </w:rPr>
          <w:t>10</w:t>
        </w:r>
        <w:r>
          <w:rPr>
            <w:noProof/>
            <w:webHidden/>
          </w:rPr>
          <w:fldChar w:fldCharType="end"/>
        </w:r>
      </w:hyperlink>
    </w:p>
    <w:p w14:paraId="7BCD419D" w14:textId="77777777" w:rsidR="005E6C7E" w:rsidRDefault="005E6C7E" w:rsidP="005E6C7E">
      <w:pPr>
        <w:pStyle w:val="TOC3"/>
        <w:tabs>
          <w:tab w:val="right" w:leader="dot" w:pos="9350"/>
        </w:tabs>
        <w:rPr>
          <w:noProof/>
          <w:sz w:val="24"/>
          <w:szCs w:val="24"/>
        </w:rPr>
      </w:pPr>
      <w:hyperlink w:anchor="_Toc385180982" w:history="1">
        <w:r w:rsidRPr="00DE5F50">
          <w:rPr>
            <w:rStyle w:val="Hyperlink"/>
            <w:noProof/>
          </w:rPr>
          <w:t>P.9 Quantitative Evaluation of Eddy Currents and The Proximity Effect</w:t>
        </w:r>
        <w:r>
          <w:rPr>
            <w:noProof/>
            <w:webHidden/>
          </w:rPr>
          <w:tab/>
        </w:r>
        <w:r>
          <w:rPr>
            <w:noProof/>
            <w:webHidden/>
          </w:rPr>
          <w:fldChar w:fldCharType="begin"/>
        </w:r>
        <w:r>
          <w:rPr>
            <w:noProof/>
            <w:webHidden/>
          </w:rPr>
          <w:instrText xml:space="preserve"> PAGEREF _Toc385180982 \h </w:instrText>
        </w:r>
        <w:r w:rsidR="00F22884">
          <w:rPr>
            <w:noProof/>
          </w:rPr>
        </w:r>
        <w:r>
          <w:rPr>
            <w:noProof/>
            <w:webHidden/>
          </w:rPr>
          <w:fldChar w:fldCharType="separate"/>
        </w:r>
        <w:r>
          <w:rPr>
            <w:noProof/>
            <w:webHidden/>
          </w:rPr>
          <w:t>12</w:t>
        </w:r>
        <w:r>
          <w:rPr>
            <w:noProof/>
            <w:webHidden/>
          </w:rPr>
          <w:fldChar w:fldCharType="end"/>
        </w:r>
      </w:hyperlink>
    </w:p>
    <w:p w14:paraId="0C5B1209" w14:textId="77777777" w:rsidR="005E6C7E" w:rsidRDefault="005E6C7E" w:rsidP="005E6C7E">
      <w:pPr>
        <w:pStyle w:val="TOC3"/>
        <w:tabs>
          <w:tab w:val="right" w:leader="dot" w:pos="9350"/>
        </w:tabs>
        <w:rPr>
          <w:noProof/>
          <w:sz w:val="24"/>
          <w:szCs w:val="24"/>
        </w:rPr>
      </w:pPr>
      <w:hyperlink w:anchor="_Toc385180983" w:history="1">
        <w:r w:rsidRPr="00DE5F50">
          <w:rPr>
            <w:rStyle w:val="Hyperlink"/>
            <w:noProof/>
          </w:rPr>
          <w:t>P.10 Proximity Effect and Wire Resistance</w:t>
        </w:r>
        <w:r>
          <w:rPr>
            <w:noProof/>
            <w:webHidden/>
          </w:rPr>
          <w:tab/>
        </w:r>
        <w:r>
          <w:rPr>
            <w:noProof/>
            <w:webHidden/>
          </w:rPr>
          <w:fldChar w:fldCharType="begin"/>
        </w:r>
        <w:r>
          <w:rPr>
            <w:noProof/>
            <w:webHidden/>
          </w:rPr>
          <w:instrText xml:space="preserve"> PAGEREF _Toc385180983 \h </w:instrText>
        </w:r>
        <w:r w:rsidR="00F22884">
          <w:rPr>
            <w:noProof/>
          </w:rPr>
        </w:r>
        <w:r>
          <w:rPr>
            <w:noProof/>
            <w:webHidden/>
          </w:rPr>
          <w:fldChar w:fldCharType="separate"/>
        </w:r>
        <w:r>
          <w:rPr>
            <w:noProof/>
            <w:webHidden/>
          </w:rPr>
          <w:t>13</w:t>
        </w:r>
        <w:r>
          <w:rPr>
            <w:noProof/>
            <w:webHidden/>
          </w:rPr>
          <w:fldChar w:fldCharType="end"/>
        </w:r>
      </w:hyperlink>
    </w:p>
    <w:p w14:paraId="1CCF8943" w14:textId="77777777" w:rsidR="002C0AD4" w:rsidRDefault="005E6C7E" w:rsidP="00875C86">
      <w:pPr>
        <w:tabs>
          <w:tab w:val="left" w:pos="7200"/>
          <w:tab w:val="left" w:pos="7920"/>
          <w:tab w:val="right" w:pos="9270"/>
        </w:tabs>
      </w:pPr>
      <w:r>
        <w:rPr>
          <w:rStyle w:val="Hyperlink"/>
          <w:noProof/>
        </w:rPr>
        <w:fldChar w:fldCharType="end"/>
      </w:r>
    </w:p>
    <w:p w14:paraId="60D18656" w14:textId="77777777" w:rsidR="002C0AD4" w:rsidRPr="002C0AD4" w:rsidRDefault="002C0AD4" w:rsidP="003A498E">
      <w:pPr>
        <w:pStyle w:val="Heading2"/>
      </w:pPr>
      <w:bookmarkStart w:id="0" w:name="_Toc385180973"/>
      <w:r w:rsidRPr="002C0AD4">
        <w:t>Appendix P:  Eddy Currents</w:t>
      </w:r>
      <w:r w:rsidR="003A498E">
        <w:t xml:space="preserve"> and the Proximity Effect</w:t>
      </w:r>
      <w:bookmarkEnd w:id="0"/>
    </w:p>
    <w:p w14:paraId="611B7785" w14:textId="77777777" w:rsidR="002C0AD4" w:rsidRDefault="002C0AD4"/>
    <w:p w14:paraId="75C500D4" w14:textId="77777777" w:rsidR="0001290B" w:rsidRDefault="0001290B">
      <w:r>
        <w:t xml:space="preserve">The Maxwell curl E equation (1.1.2) and its integral form are, </w:t>
      </w:r>
    </w:p>
    <w:p w14:paraId="21BDCB37" w14:textId="77777777" w:rsidR="0001290B" w:rsidRDefault="0001290B"/>
    <w:p w14:paraId="0929BCC0" w14:textId="77777777" w:rsidR="0001290B" w:rsidRPr="00993A90" w:rsidRDefault="0001290B" w:rsidP="0001290B">
      <w:pPr>
        <w:tabs>
          <w:tab w:val="left" w:pos="7200"/>
          <w:tab w:val="left" w:pos="7920"/>
          <w:tab w:val="right" w:pos="9270"/>
        </w:tabs>
      </w:pPr>
      <w:r>
        <w:rPr>
          <w:color w:val="000000"/>
        </w:rPr>
        <w:tab/>
      </w:r>
      <w:r w:rsidRPr="007D150D">
        <w:rPr>
          <w:color w:val="000000"/>
        </w:rPr>
        <w:t>curl</w:t>
      </w:r>
      <w:r w:rsidRPr="006F15F3">
        <w:rPr>
          <w:color w:val="000000"/>
        </w:rPr>
        <w:t xml:space="preserve"> </w:t>
      </w:r>
      <w:r w:rsidRPr="006F15F3">
        <w:rPr>
          <w:b/>
          <w:color w:val="000000"/>
        </w:rPr>
        <w:t>E</w:t>
      </w:r>
      <w:r w:rsidRPr="006F15F3">
        <w:rPr>
          <w:color w:val="000000"/>
        </w:rPr>
        <w:t xml:space="preserve"> = - ∂</w:t>
      </w:r>
      <w:r>
        <w:rPr>
          <w:rStyle w:val="subscript"/>
        </w:rPr>
        <w:t>t</w:t>
      </w:r>
      <w:r w:rsidRPr="006F15F3">
        <w:rPr>
          <w:b/>
          <w:color w:val="000000"/>
        </w:rPr>
        <w:t>B</w:t>
      </w:r>
      <w:r>
        <w:tab/>
      </w:r>
      <w:r>
        <w:tab/>
      </w:r>
      <w:r>
        <w:sym w:font="Symbol" w:char="F0DB"/>
      </w:r>
      <w:r>
        <w:tab/>
      </w:r>
      <w:r>
        <w:rPr>
          <w:b/>
        </w:rP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w:t>
      </w:r>
      <w:r>
        <w:t xml:space="preserve"> </w:t>
      </w:r>
      <w:r>
        <w:rPr>
          <w:b/>
        </w:rPr>
        <w:t xml:space="preserve">E </w:t>
      </w:r>
      <w:r>
        <w:sym w:font="Symbol" w:char="F0B7"/>
      </w:r>
      <w:r>
        <w:t xml:space="preserve"> d</w:t>
      </w:r>
      <w:r w:rsidRPr="00E16E3F">
        <w:rPr>
          <w:b/>
        </w:rPr>
        <w:t>s</w:t>
      </w:r>
      <w:r>
        <w:t xml:space="preserve">   = -∂</w:t>
      </w:r>
      <w:r>
        <w:rPr>
          <w:rStyle w:val="subscript"/>
        </w:rPr>
        <w:t>t</w:t>
      </w:r>
      <w:r>
        <w:t>[</w:t>
      </w:r>
      <w:r>
        <w:rPr>
          <w:rFonts w:ascii="Lucida Sans Unicode" w:hAnsi="Lucida Sans Unicode" w:cs="Lucida Sans Unicode"/>
          <w:sz w:val="32"/>
        </w:rPr>
        <w:t>∫</w:t>
      </w:r>
      <w:r>
        <w:rPr>
          <w:rStyle w:val="subscript"/>
        </w:rPr>
        <w:t>S</w:t>
      </w:r>
      <w:r>
        <w:t xml:space="preserve"> </w:t>
      </w:r>
      <w:r>
        <w:rPr>
          <w:b/>
        </w:rPr>
        <w:t xml:space="preserve">B </w:t>
      </w:r>
      <w:r>
        <w:sym w:font="Symbol" w:char="F0B7"/>
      </w:r>
      <w:r>
        <w:t xml:space="preserve"> d</w:t>
      </w:r>
      <w:r>
        <w:rPr>
          <w:b/>
        </w:rPr>
        <w:t>S</w:t>
      </w:r>
      <w:r>
        <w:t>]</w:t>
      </w:r>
      <w:r>
        <w:tab/>
        <w:t xml:space="preserve"> .</w:t>
      </w:r>
      <w:r>
        <w:tab/>
      </w:r>
      <w:r>
        <w:tab/>
      </w:r>
      <w:r>
        <w:tab/>
      </w:r>
      <w:r w:rsidRPr="0001290B">
        <w:rPr>
          <w:i/>
        </w:rPr>
        <w:t>(1.1.36)</w:t>
      </w:r>
    </w:p>
    <w:p w14:paraId="213AB4F8" w14:textId="77777777" w:rsidR="0001290B" w:rsidRDefault="0001290B"/>
    <w:p w14:paraId="643D4FCE" w14:textId="77777777" w:rsidR="00DE3F04" w:rsidRPr="001800F8" w:rsidRDefault="0001290B">
      <w:r>
        <w:t xml:space="preserve">The integral form is often written as </w:t>
      </w:r>
      <w:r w:rsidRPr="0001290B">
        <w:rPr>
          <w:rFonts w:ascii="Script MT Bold" w:hAnsi="Script MT Bold"/>
        </w:rPr>
        <w:t>E</w:t>
      </w:r>
      <w:r>
        <w:rPr>
          <w:rStyle w:val="subscript"/>
        </w:rPr>
        <w:t>emf</w:t>
      </w:r>
      <w:r>
        <w:t xml:space="preserve">  = -∂</w:t>
      </w:r>
      <w:r>
        <w:rPr>
          <w:rStyle w:val="subscript"/>
        </w:rPr>
        <w:t>t</w:t>
      </w:r>
      <w:r>
        <w:t xml:space="preserve">[magnetic flux] and one says that a changing magnetic flux through a loop induces a voltage </w:t>
      </w:r>
      <w:r w:rsidRPr="0001290B">
        <w:rPr>
          <w:rFonts w:ascii="Script MT Bold" w:hAnsi="Script MT Bold"/>
        </w:rPr>
        <w:t>E</w:t>
      </w:r>
      <w:r>
        <w:rPr>
          <w:rStyle w:val="subscript"/>
        </w:rPr>
        <w:t>emf</w:t>
      </w:r>
      <w:r>
        <w:t xml:space="preserve"> (an "electro motive force") in that loop which then drives a current around the loop if the loop lies in a conducting medium. This is Faraday's Law of Induction and the loop of interest is usually a thin wire or coil of such wires inside, say, an electric generator. </w:t>
      </w:r>
      <w:r w:rsidR="00DE3F04">
        <w:t>The wire or coil of wires is attached to some R</w:t>
      </w:r>
      <w:r w:rsidR="00DE3F04">
        <w:rPr>
          <w:rStyle w:val="subscript"/>
        </w:rPr>
        <w:t>load</w:t>
      </w:r>
      <w:r w:rsidR="00DE3F04">
        <w:t xml:space="preserve"> and some current I flows through the loop and load. There is Ohmic loss I</w:t>
      </w:r>
      <w:r w:rsidR="00DE3F04">
        <w:rPr>
          <w:rStyle w:val="superscript"/>
        </w:rPr>
        <w:t>2</w:t>
      </w:r>
      <w:r w:rsidR="00DE3F04">
        <w:t>R</w:t>
      </w:r>
      <w:r w:rsidR="00DE3F04">
        <w:rPr>
          <w:rStyle w:val="subscript"/>
        </w:rPr>
        <w:t>loop</w:t>
      </w:r>
      <w:r w:rsidR="00DE3F04">
        <w:t xml:space="preserve"> in the generating loop(s), but if R</w:t>
      </w:r>
      <w:r w:rsidR="00DE3F04">
        <w:rPr>
          <w:rStyle w:val="subscript"/>
        </w:rPr>
        <w:t>load</w:t>
      </w:r>
      <w:r w:rsidR="00DE3F04">
        <w:t xml:space="preserve"> &gt;&gt; R</w:t>
      </w:r>
      <w:r w:rsidR="00DE3F04">
        <w:rPr>
          <w:rStyle w:val="subscript"/>
        </w:rPr>
        <w:t>loop</w:t>
      </w:r>
      <w:r w:rsidR="001800F8">
        <w:t xml:space="preserve"> this loss is minimal in the context of the generator. </w:t>
      </w:r>
    </w:p>
    <w:p w14:paraId="1F2B7724" w14:textId="77777777" w:rsidR="001800F8" w:rsidRDefault="001800F8">
      <w:r>
        <w:tab/>
      </w:r>
      <w:r w:rsidR="0001290B">
        <w:t>When the loop lies inside an open conducting medium, things become more complicated and the currents which are then driven around mathematical loops in th</w:t>
      </w:r>
      <w:r w:rsidR="00DE3F04">
        <w:t>at</w:t>
      </w:r>
      <w:r w:rsidR="0001290B">
        <w:t xml:space="preserve"> medium are called eddy currents.</w:t>
      </w:r>
      <w:r>
        <w:t xml:space="preserve"> The word eddy suggests the way water swirls around in a constrained environment when driven by wind or water currents</w:t>
      </w:r>
      <w:r w:rsidR="002450B6">
        <w:t xml:space="preserve"> (see plots below)</w:t>
      </w:r>
      <w:r>
        <w:t xml:space="preserve">. Just as the water flow velocity can have no </w:t>
      </w:r>
      <w:r w:rsidR="002450B6">
        <w:t>normal</w:t>
      </w:r>
      <w:r>
        <w:t xml:space="preserve"> component at a boundary (</w:t>
      </w:r>
      <w:r w:rsidR="002450B6">
        <w:t>a steep river bank for example</w:t>
      </w:r>
      <w:r>
        <w:t xml:space="preserve">), an electrical eddy current density </w:t>
      </w:r>
      <w:r w:rsidR="002450B6">
        <w:t>generally has</w:t>
      </w:r>
      <w:r>
        <w:t xml:space="preserve"> no </w:t>
      </w:r>
      <w:r w:rsidR="002450B6">
        <w:t>normal</w:t>
      </w:r>
      <w:r>
        <w:t xml:space="preserve"> component at a boundary of the conductor. </w:t>
      </w:r>
      <w:r w:rsidR="002450B6">
        <w:t xml:space="preserve">An exception to this rule occurs if the eddy current is feeding a charge density on the outer surface of that boundary, and this exception would apply to water flow as well if a bank were shallow and can act as a temporary reservoir of water. The analogy is not exact, but the word eddy is apt. </w:t>
      </w:r>
    </w:p>
    <w:p w14:paraId="618669BB" w14:textId="77777777" w:rsidR="0001290B" w:rsidRDefault="00694A27">
      <w:r>
        <w:tab/>
      </w:r>
      <w:r w:rsidR="00DE3F04">
        <w:t xml:space="preserve">In practical terms, </w:t>
      </w:r>
      <w:r>
        <w:t>eddy</w:t>
      </w:r>
      <w:r w:rsidR="00DE3F04">
        <w:t xml:space="preserve"> currents are normally seen as undesirable, as in a transformer core, since </w:t>
      </w:r>
      <w:r w:rsidR="001800F8">
        <w:t>they represent Ohmic loss which results in power waste and heating of the core (R</w:t>
      </w:r>
      <w:r w:rsidR="001800F8">
        <w:rPr>
          <w:rStyle w:val="subscript"/>
        </w:rPr>
        <w:t>load</w:t>
      </w:r>
      <w:r w:rsidR="001800F8">
        <w:t xml:space="preserve"> = 0). Sometimes, however, eddy currents are useful, such as in non-destructive testing for internal cracks in metal parts, as noted below. </w:t>
      </w:r>
    </w:p>
    <w:p w14:paraId="7C9319F9" w14:textId="77777777" w:rsidR="001800F8" w:rsidRPr="001800F8" w:rsidRDefault="001800F8">
      <w:r>
        <w:tab/>
        <w:t xml:space="preserve">In this Appendix, we explore the nature of eddy currents and compute these currents for some simple situations. We then show how one can interpret both the skin effect and the proximity effect (non-uniform current densities in nearby conductors) in terms of eddy currents. </w:t>
      </w:r>
    </w:p>
    <w:p w14:paraId="32586D01" w14:textId="77777777" w:rsidR="0001290B" w:rsidRDefault="0001290B"/>
    <w:p w14:paraId="055A8979" w14:textId="77777777" w:rsidR="00E73DFE" w:rsidRDefault="002C0AD4" w:rsidP="003A498E">
      <w:pPr>
        <w:pStyle w:val="Heading3"/>
      </w:pPr>
      <w:bookmarkStart w:id="1" w:name="_Toc385180974"/>
      <w:r>
        <w:lastRenderedPageBreak/>
        <w:t xml:space="preserve">P.1 </w:t>
      </w:r>
      <w:r w:rsidR="00226DDE">
        <w:t xml:space="preserve">Eddy Current </w:t>
      </w:r>
      <w:r w:rsidR="00C5798F">
        <w:t>Analysis</w:t>
      </w:r>
      <w:bookmarkEnd w:id="1"/>
    </w:p>
    <w:p w14:paraId="7D588CB8" w14:textId="77777777" w:rsidR="00226DDE" w:rsidRDefault="00226DDE" w:rsidP="003F4ED9">
      <w:pPr>
        <w:tabs>
          <w:tab w:val="left" w:pos="7200"/>
          <w:tab w:val="left" w:pos="7920"/>
          <w:tab w:val="right" w:pos="9270"/>
        </w:tabs>
      </w:pPr>
    </w:p>
    <w:p w14:paraId="491B5DAA" w14:textId="77777777" w:rsidR="005B661B" w:rsidRDefault="005B661B" w:rsidP="003F4ED9">
      <w:pPr>
        <w:tabs>
          <w:tab w:val="left" w:pos="7200"/>
          <w:tab w:val="left" w:pos="7920"/>
          <w:tab w:val="right" w:pos="9270"/>
        </w:tabs>
      </w:pPr>
      <w:r>
        <w:t xml:space="preserve">[ </w:t>
      </w:r>
      <w:r w:rsidRPr="005B661B">
        <w:rPr>
          <w:color w:val="FF0000"/>
        </w:rPr>
        <w:t>I plan to replace this section with material in Conduction Eddy and Lines doc.</w:t>
      </w:r>
      <w:r>
        <w:t xml:space="preserve"> ] </w:t>
      </w:r>
    </w:p>
    <w:p w14:paraId="39E50F1C" w14:textId="77777777" w:rsidR="005B661B" w:rsidRDefault="005B661B" w:rsidP="003F4ED9">
      <w:pPr>
        <w:tabs>
          <w:tab w:val="left" w:pos="7200"/>
          <w:tab w:val="left" w:pos="7920"/>
          <w:tab w:val="right" w:pos="9270"/>
        </w:tabs>
      </w:pPr>
    </w:p>
    <w:p w14:paraId="23818289" w14:textId="77777777" w:rsidR="003F4ED9" w:rsidRDefault="003F4ED9" w:rsidP="003F4ED9">
      <w:pPr>
        <w:tabs>
          <w:tab w:val="left" w:pos="7200"/>
          <w:tab w:val="left" w:pos="7920"/>
          <w:tab w:val="right" w:pos="9270"/>
        </w:tabs>
      </w:pPr>
      <w:r>
        <w:t>We start with some "external apparatus" in which</w:t>
      </w:r>
      <w:r w:rsidR="00AA529B">
        <w:t xml:space="preserve"> current density </w:t>
      </w:r>
      <w:r>
        <w:t xml:space="preserve"> </w:t>
      </w:r>
      <w:r w:rsidRPr="006F15F3">
        <w:rPr>
          <w:b/>
          <w:color w:val="000000"/>
        </w:rPr>
        <w:t>J</w:t>
      </w:r>
      <w:r>
        <w:rPr>
          <w:rStyle w:val="subscript"/>
        </w:rPr>
        <w:t>ext</w:t>
      </w:r>
      <w:r>
        <w:t xml:space="preserve"> flows through some wires </w:t>
      </w:r>
      <w:r w:rsidR="00F73D01">
        <w:t>creating</w:t>
      </w:r>
      <w:r>
        <w:t xml:space="preserve"> </w:t>
      </w:r>
      <w:r w:rsidR="00AA529B">
        <w:t xml:space="preserve">magnetic </w:t>
      </w:r>
      <w:r>
        <w:t xml:space="preserve">field </w:t>
      </w:r>
      <w:r w:rsidR="005958C1">
        <w:rPr>
          <w:b/>
          <w:color w:val="000000"/>
        </w:rPr>
        <w:t>B</w:t>
      </w:r>
      <w:r w:rsidR="005958C1">
        <w:rPr>
          <w:rStyle w:val="subscript"/>
        </w:rPr>
        <w:t>ext</w:t>
      </w:r>
      <w:r>
        <w:t xml:space="preserve"> everywhere in space. </w:t>
      </w:r>
      <w:r w:rsidR="00E73DFE">
        <w:t xml:space="preserve">Both </w:t>
      </w:r>
      <w:r w:rsidR="00E73DFE" w:rsidRPr="006F15F3">
        <w:rPr>
          <w:b/>
          <w:color w:val="000000"/>
        </w:rPr>
        <w:t>J</w:t>
      </w:r>
      <w:r w:rsidR="00E73DFE">
        <w:rPr>
          <w:rStyle w:val="subscript"/>
        </w:rPr>
        <w:t>ext</w:t>
      </w:r>
      <w:r w:rsidR="00E73DFE">
        <w:t xml:space="preserve"> and </w:t>
      </w:r>
      <w:r w:rsidR="00E73DFE">
        <w:rPr>
          <w:b/>
          <w:color w:val="000000"/>
        </w:rPr>
        <w:t>B</w:t>
      </w:r>
      <w:r w:rsidR="00E73DFE">
        <w:rPr>
          <w:rStyle w:val="subscript"/>
        </w:rPr>
        <w:t>ext</w:t>
      </w:r>
      <w:r w:rsidR="00E73DFE">
        <w:t xml:space="preserve"> are of the </w:t>
      </w:r>
      <w:r w:rsidR="00AA529B">
        <w:t xml:space="preserve">ω domain </w:t>
      </w:r>
      <w:r w:rsidR="00E73DFE">
        <w:t xml:space="preserve">form </w:t>
      </w:r>
      <w:r w:rsidR="00E73DFE" w:rsidRPr="00E73DFE">
        <w:rPr>
          <w:b/>
        </w:rPr>
        <w:t>F</w:t>
      </w:r>
      <w:r w:rsidR="00E73DFE">
        <w:t>(</w:t>
      </w:r>
      <w:r w:rsidR="00E73DFE" w:rsidRPr="00E73DFE">
        <w:rPr>
          <w:b/>
        </w:rPr>
        <w:t>x</w:t>
      </w:r>
      <w:r w:rsidR="00F73D01">
        <w:t>,ω)</w:t>
      </w:r>
      <w:r w:rsidR="00E73DFE">
        <w:t>, indicating e</w:t>
      </w:r>
      <w:r w:rsidR="00E73DFE">
        <w:rPr>
          <w:rStyle w:val="superscript"/>
        </w:rPr>
        <w:t>jωt</w:t>
      </w:r>
      <w:r w:rsidR="00E73DFE">
        <w:t xml:space="preserve"> time dependence. </w:t>
      </w:r>
      <w:r>
        <w:t>We identify a region of space close to, but disjoint from, the region of the external apparatus where we shall be placing a conductive Device Under Test</w:t>
      </w:r>
      <w:r w:rsidR="00E73DFE">
        <w:t xml:space="preserve"> (</w:t>
      </w:r>
      <w:r>
        <w:t>DUT</w:t>
      </w:r>
      <w:r w:rsidR="00E73DFE">
        <w:t>)</w:t>
      </w:r>
      <w:r>
        <w:t xml:space="preserve">. </w:t>
      </w:r>
      <w:r w:rsidR="00AA529B">
        <w:t xml:space="preserve">For example, the DUT could be an airplane wheel or it could be a transformer core very intimate with </w:t>
      </w:r>
      <w:r w:rsidR="00AA529B" w:rsidRPr="00AA529B">
        <w:rPr>
          <w:b/>
        </w:rPr>
        <w:t>J</w:t>
      </w:r>
      <w:r w:rsidR="00AA529B">
        <w:rPr>
          <w:rStyle w:val="subscript"/>
        </w:rPr>
        <w:t>ext</w:t>
      </w:r>
      <w:r w:rsidR="00AA529B">
        <w:t xml:space="preserve"> but still disjoint from it. </w:t>
      </w:r>
      <w:r>
        <w:t>Assume that the DUT is not yet present and we just have</w:t>
      </w:r>
      <w:r w:rsidR="00AA529B">
        <w:t xml:space="preserve"> the Maxwell curl B equation</w:t>
      </w:r>
      <w:r w:rsidR="002E3ADB">
        <w:t xml:space="preserve"> (1.1.1), </w:t>
      </w:r>
    </w:p>
    <w:p w14:paraId="3A7981AF" w14:textId="77777777" w:rsidR="003F4ED9" w:rsidRDefault="003F4ED9" w:rsidP="003F4ED9">
      <w:pPr>
        <w:tabs>
          <w:tab w:val="left" w:pos="7200"/>
          <w:tab w:val="left" w:pos="7920"/>
          <w:tab w:val="right" w:pos="9270"/>
        </w:tabs>
      </w:pPr>
    </w:p>
    <w:p w14:paraId="6270EE17" w14:textId="77777777" w:rsidR="003F4ED9" w:rsidRPr="007450A8" w:rsidRDefault="003F4ED9" w:rsidP="003F4ED9">
      <w:pPr>
        <w:tabs>
          <w:tab w:val="left" w:pos="7200"/>
          <w:tab w:val="left" w:pos="7920"/>
          <w:tab w:val="right" w:pos="9270"/>
        </w:tabs>
      </w:pPr>
      <w:r>
        <w:tab/>
      </w:r>
      <w:r w:rsidRPr="007D150D">
        <w:rPr>
          <w:color w:val="000000"/>
        </w:rPr>
        <w:t>curl</w:t>
      </w:r>
      <w:r w:rsidRPr="006F15F3">
        <w:rPr>
          <w:color w:val="000000"/>
        </w:rPr>
        <w:t xml:space="preserve"> </w:t>
      </w:r>
      <w:r>
        <w:rPr>
          <w:color w:val="000000"/>
        </w:rPr>
        <w:t>(</w:t>
      </w:r>
      <w:r w:rsidR="005958C1">
        <w:rPr>
          <w:b/>
          <w:color w:val="000000"/>
        </w:rPr>
        <w:t>B</w:t>
      </w:r>
      <w:r w:rsidR="005958C1">
        <w:rPr>
          <w:rStyle w:val="subscript"/>
        </w:rPr>
        <w:t>ext</w:t>
      </w:r>
      <w:r>
        <w:t>)</w:t>
      </w:r>
      <w:r w:rsidRPr="006F15F3">
        <w:rPr>
          <w:color w:val="000000"/>
        </w:rPr>
        <w:t xml:space="preserve"> = </w:t>
      </w:r>
      <w:r>
        <w:rPr>
          <w:color w:val="000000"/>
        </w:rPr>
        <w:t xml:space="preserve"> μ</w:t>
      </w:r>
      <w:r>
        <w:t>(</w:t>
      </w:r>
      <w:r w:rsidRPr="006F15F3">
        <w:rPr>
          <w:b/>
          <w:color w:val="000000"/>
        </w:rPr>
        <w:t>J</w:t>
      </w:r>
      <w:r>
        <w:rPr>
          <w:rStyle w:val="subscript"/>
        </w:rPr>
        <w:t>ext</w:t>
      </w:r>
      <w:r w:rsidR="002E3ADB">
        <w:t xml:space="preserve"> + </w:t>
      </w:r>
      <w:r w:rsidR="002E3ADB" w:rsidRPr="002E3ADB">
        <w:rPr>
          <w:b/>
        </w:rPr>
        <w:t>J</w:t>
      </w:r>
      <w:r w:rsidR="002E3ADB">
        <w:rPr>
          <w:rStyle w:val="subscript"/>
        </w:rPr>
        <w:t>disp</w:t>
      </w:r>
      <w:r w:rsidRPr="00B6200E">
        <w:t>)</w:t>
      </w:r>
      <w:r>
        <w:tab/>
      </w:r>
      <w:r>
        <w:tab/>
      </w:r>
      <w:r>
        <w:tab/>
      </w:r>
      <w:r>
        <w:tab/>
      </w:r>
      <w:r>
        <w:tab/>
      </w:r>
      <w:r>
        <w:tab/>
      </w:r>
      <w:r>
        <w:tab/>
      </w:r>
      <w:r>
        <w:tab/>
        <w:t>(1)</w:t>
      </w:r>
    </w:p>
    <w:p w14:paraId="216AC831" w14:textId="77777777" w:rsidR="003F4ED9" w:rsidRDefault="003F4ED9" w:rsidP="003F4ED9">
      <w:pPr>
        <w:tabs>
          <w:tab w:val="left" w:pos="7200"/>
          <w:tab w:val="left" w:pos="7920"/>
          <w:tab w:val="right" w:pos="9270"/>
        </w:tabs>
      </w:pPr>
    </w:p>
    <w:p w14:paraId="188EBF7E" w14:textId="77777777" w:rsidR="003F4ED9" w:rsidRDefault="003F4ED9" w:rsidP="003F4ED9">
      <w:pPr>
        <w:tabs>
          <w:tab w:val="left" w:pos="7200"/>
          <w:tab w:val="left" w:pos="7920"/>
          <w:tab w:val="right" w:pos="9270"/>
        </w:tabs>
      </w:pPr>
      <w:r>
        <w:t xml:space="preserve">which is valid in all regions of space including </w:t>
      </w:r>
      <w:r w:rsidR="00AA529B">
        <w:t xml:space="preserve">that in which </w:t>
      </w:r>
      <w:r>
        <w:t>the DUT wi</w:t>
      </w:r>
      <w:r w:rsidR="00226DDE">
        <w:t xml:space="preserve">ll be placed. </w:t>
      </w:r>
      <w:r w:rsidR="002E3ADB">
        <w:t xml:space="preserve">Here </w:t>
      </w:r>
      <w:r w:rsidR="002E3ADB" w:rsidRPr="002E3ADB">
        <w:rPr>
          <w:b/>
        </w:rPr>
        <w:t>J</w:t>
      </w:r>
      <w:r w:rsidR="002E3ADB">
        <w:rPr>
          <w:rStyle w:val="subscript"/>
        </w:rPr>
        <w:t>disp</w:t>
      </w:r>
      <w:r w:rsidR="002E3ADB">
        <w:t xml:space="preserve">  = ∂</w:t>
      </w:r>
      <w:r w:rsidR="002E3ADB">
        <w:rPr>
          <w:rStyle w:val="subscript"/>
        </w:rPr>
        <w:t>t</w:t>
      </w:r>
      <w:r w:rsidR="002E3ADB" w:rsidRPr="002E3ADB">
        <w:rPr>
          <w:b/>
        </w:rPr>
        <w:t>D</w:t>
      </w:r>
      <w:r w:rsidR="002E3ADB">
        <w:t xml:space="preserve"> = ε ∂</w:t>
      </w:r>
      <w:r w:rsidR="002E3ADB">
        <w:rPr>
          <w:rStyle w:val="subscript"/>
        </w:rPr>
        <w:t>t</w:t>
      </w:r>
      <w:r w:rsidR="002E3ADB" w:rsidRPr="002E3ADB">
        <w:rPr>
          <w:b/>
        </w:rPr>
        <w:t>E</w:t>
      </w:r>
      <w:r w:rsidR="002E3ADB">
        <w:t xml:space="preserve"> is the displacement current. </w:t>
      </w:r>
      <w:r w:rsidR="00226DDE">
        <w:t>Since the current</w:t>
      </w:r>
      <w:r>
        <w:t xml:space="preserve"> </w:t>
      </w:r>
      <w:r w:rsidRPr="008E56EA">
        <w:rPr>
          <w:b/>
        </w:rPr>
        <w:t>J</w:t>
      </w:r>
      <w:r>
        <w:rPr>
          <w:rStyle w:val="subscript"/>
        </w:rPr>
        <w:t>ext</w:t>
      </w:r>
      <w:r>
        <w:t xml:space="preserve"> </w:t>
      </w:r>
      <w:r w:rsidR="00226DDE">
        <w:t>doesn't</w:t>
      </w:r>
      <w:r>
        <w:t xml:space="preserve"> exist in the region where the DUT will be, </w:t>
      </w:r>
      <w:r w:rsidR="002C4411">
        <w:t>the above becom</w:t>
      </w:r>
      <w:r w:rsidR="00F73D01">
        <w:t>es</w:t>
      </w:r>
    </w:p>
    <w:p w14:paraId="37550763" w14:textId="77777777" w:rsidR="003F4ED9" w:rsidRDefault="003F4ED9" w:rsidP="003F4ED9">
      <w:pPr>
        <w:tabs>
          <w:tab w:val="left" w:pos="7200"/>
          <w:tab w:val="left" w:pos="7920"/>
          <w:tab w:val="right" w:pos="9270"/>
        </w:tabs>
      </w:pPr>
    </w:p>
    <w:p w14:paraId="540926CC" w14:textId="77777777" w:rsidR="003F4ED9" w:rsidRPr="007450A8" w:rsidRDefault="003F4ED9" w:rsidP="003F4ED9">
      <w:pPr>
        <w:tabs>
          <w:tab w:val="left" w:pos="7200"/>
          <w:tab w:val="left" w:pos="7920"/>
          <w:tab w:val="right" w:pos="9270"/>
        </w:tabs>
      </w:pPr>
      <w:r>
        <w:tab/>
      </w:r>
      <w:r w:rsidR="005958C1" w:rsidRPr="007D150D">
        <w:rPr>
          <w:color w:val="000000"/>
        </w:rPr>
        <w:t>curl</w:t>
      </w:r>
      <w:r w:rsidR="005958C1" w:rsidRPr="006F15F3">
        <w:rPr>
          <w:color w:val="000000"/>
        </w:rPr>
        <w:t xml:space="preserve"> </w:t>
      </w:r>
      <w:r w:rsidR="005958C1">
        <w:rPr>
          <w:color w:val="000000"/>
        </w:rPr>
        <w:t>(</w:t>
      </w:r>
      <w:r w:rsidR="005958C1">
        <w:rPr>
          <w:b/>
          <w:color w:val="000000"/>
        </w:rPr>
        <w:t>B</w:t>
      </w:r>
      <w:r w:rsidR="005958C1">
        <w:rPr>
          <w:rStyle w:val="subscript"/>
        </w:rPr>
        <w:t>ext</w:t>
      </w:r>
      <w:r w:rsidR="005958C1">
        <w:t>)</w:t>
      </w:r>
      <w:r w:rsidRPr="006F15F3">
        <w:rPr>
          <w:color w:val="000000"/>
        </w:rPr>
        <w:t xml:space="preserve"> = </w:t>
      </w:r>
      <w:r w:rsidR="002E3ADB">
        <w:rPr>
          <w:color w:val="000000"/>
        </w:rPr>
        <w:t>μ</w:t>
      </w:r>
      <w:r w:rsidR="002E3ADB" w:rsidRPr="002E3ADB">
        <w:rPr>
          <w:b/>
        </w:rPr>
        <w:t xml:space="preserve"> J</w:t>
      </w:r>
      <w:r w:rsidR="002E3ADB">
        <w:rPr>
          <w:rStyle w:val="subscript"/>
        </w:rPr>
        <w:t>disp</w:t>
      </w:r>
      <w:r w:rsidR="002E3ADB">
        <w:tab/>
      </w:r>
      <w:r w:rsidR="002E3ADB">
        <w:tab/>
      </w:r>
      <w:r w:rsidR="00927E04">
        <w:tab/>
        <w:t xml:space="preserve">// in the DUT region, </w:t>
      </w:r>
      <w:r>
        <w:t xml:space="preserve">DUT </w:t>
      </w:r>
      <w:r w:rsidR="00927E04">
        <w:t xml:space="preserve">not </w:t>
      </w:r>
      <w:r>
        <w:t>present</w:t>
      </w:r>
      <w:r>
        <w:tab/>
      </w:r>
      <w:r>
        <w:tab/>
        <w:t>(2</w:t>
      </w:r>
      <w:r w:rsidR="003A4978">
        <w:t>a</w:t>
      </w:r>
      <w:r>
        <w:t>)</w:t>
      </w:r>
    </w:p>
    <w:p w14:paraId="7E224509" w14:textId="77777777" w:rsidR="003F4ED9" w:rsidRDefault="003F4ED9" w:rsidP="003F4ED9">
      <w:pPr>
        <w:tabs>
          <w:tab w:val="left" w:pos="7200"/>
          <w:tab w:val="left" w:pos="7920"/>
          <w:tab w:val="right" w:pos="9270"/>
        </w:tabs>
      </w:pPr>
    </w:p>
    <w:p w14:paraId="03BF5DD0" w14:textId="77777777" w:rsidR="00F73D01" w:rsidRDefault="003F4ED9" w:rsidP="003F4ED9">
      <w:pPr>
        <w:tabs>
          <w:tab w:val="left" w:pos="7200"/>
          <w:tab w:val="left" w:pos="7920"/>
          <w:tab w:val="right" w:pos="9270"/>
        </w:tabs>
      </w:pPr>
      <w:r>
        <w:t xml:space="preserve">We now cause the DUT to materialize in its prescribed region of space. To simplify </w:t>
      </w:r>
      <w:r w:rsidR="00F73D01">
        <w:t>things</w:t>
      </w:r>
      <w:r>
        <w:t xml:space="preserve">, </w:t>
      </w:r>
      <w:r w:rsidR="00F73D01">
        <w:t xml:space="preserve">we assume that the DUT and its surroundings all have the same magnetic permeability μ. </w:t>
      </w:r>
      <w:r>
        <w:t xml:space="preserve">This means there is no magnetic boundary at the surface of the DUT so that the field </w:t>
      </w:r>
      <w:r w:rsidR="005958C1">
        <w:rPr>
          <w:b/>
          <w:color w:val="000000"/>
        </w:rPr>
        <w:t>B</w:t>
      </w:r>
      <w:r w:rsidR="005958C1">
        <w:rPr>
          <w:rStyle w:val="subscript"/>
        </w:rPr>
        <w:t>ext</w:t>
      </w:r>
      <w:r>
        <w:t xml:space="preserve"> goes right through the DUT surface unaffected. </w:t>
      </w:r>
      <w:r w:rsidR="00E73DFE">
        <w:t xml:space="preserve">If this is not the case, one must compute the adjusted </w:t>
      </w:r>
      <w:r w:rsidR="00E73DFE" w:rsidRPr="00E73DFE">
        <w:rPr>
          <w:b/>
        </w:rPr>
        <w:t>B</w:t>
      </w:r>
      <w:r w:rsidR="00E73DFE">
        <w:rPr>
          <w:rStyle w:val="subscript"/>
        </w:rPr>
        <w:t>ext</w:t>
      </w:r>
      <w:r w:rsidR="00E73DFE">
        <w:t xml:space="preserve"> inside the DUT. </w:t>
      </w:r>
      <w:r w:rsidR="00927E04">
        <w:t xml:space="preserve">The above equation now reads, </w:t>
      </w:r>
    </w:p>
    <w:p w14:paraId="5F7EABA2" w14:textId="77777777" w:rsidR="00927E04" w:rsidRDefault="00927E04" w:rsidP="003F4ED9">
      <w:pPr>
        <w:tabs>
          <w:tab w:val="left" w:pos="7200"/>
          <w:tab w:val="left" w:pos="7920"/>
          <w:tab w:val="right" w:pos="9270"/>
        </w:tabs>
      </w:pPr>
    </w:p>
    <w:p w14:paraId="198B531A" w14:textId="77777777" w:rsidR="00927E04" w:rsidRDefault="00927E04" w:rsidP="00927E04">
      <w:pPr>
        <w:tabs>
          <w:tab w:val="left" w:pos="7200"/>
          <w:tab w:val="left" w:pos="7920"/>
          <w:tab w:val="right" w:pos="9270"/>
        </w:tabs>
      </w:pPr>
      <w:r>
        <w:tab/>
      </w:r>
      <w:r w:rsidRPr="007D150D">
        <w:rPr>
          <w:color w:val="000000"/>
        </w:rPr>
        <w:t>curl</w:t>
      </w:r>
      <w:r w:rsidRPr="006F15F3">
        <w:rPr>
          <w:color w:val="000000"/>
        </w:rPr>
        <w:t xml:space="preserve"> </w:t>
      </w:r>
      <w:r>
        <w:rPr>
          <w:color w:val="000000"/>
        </w:rPr>
        <w:t>(</w:t>
      </w:r>
      <w:r>
        <w:rPr>
          <w:b/>
          <w:color w:val="000000"/>
        </w:rPr>
        <w:t>B</w:t>
      </w:r>
      <w:r>
        <w:rPr>
          <w:rStyle w:val="subscript"/>
        </w:rPr>
        <w:t>ext</w:t>
      </w:r>
      <w:r w:rsidR="003A4978">
        <w:t xml:space="preserve"> + </w:t>
      </w:r>
      <w:r w:rsidR="003A4978" w:rsidRPr="003A4978">
        <w:rPr>
          <w:b/>
        </w:rPr>
        <w:t>B</w:t>
      </w:r>
      <w:r w:rsidR="003A4978">
        <w:rPr>
          <w:rStyle w:val="subscript"/>
        </w:rPr>
        <w:t>eddy</w:t>
      </w:r>
      <w:r>
        <w:t>)</w:t>
      </w:r>
      <w:r w:rsidRPr="006F15F3">
        <w:rPr>
          <w:color w:val="000000"/>
        </w:rPr>
        <w:t xml:space="preserve"> = </w:t>
      </w:r>
      <w:r>
        <w:rPr>
          <w:color w:val="000000"/>
        </w:rPr>
        <w:t>μ</w:t>
      </w:r>
      <w:r w:rsidRPr="002E3ADB">
        <w:rPr>
          <w:b/>
        </w:rPr>
        <w:t xml:space="preserve"> </w:t>
      </w:r>
      <w:r>
        <w:rPr>
          <w:b/>
        </w:rPr>
        <w:t>(</w:t>
      </w:r>
      <w:r w:rsidRPr="002E3ADB">
        <w:rPr>
          <w:b/>
        </w:rPr>
        <w:t>J</w:t>
      </w:r>
      <w:r>
        <w:rPr>
          <w:rStyle w:val="subscript"/>
        </w:rPr>
        <w:t>disp</w:t>
      </w:r>
      <w:r>
        <w:t xml:space="preserve"> + </w:t>
      </w:r>
      <w:r w:rsidRPr="00927E04">
        <w:rPr>
          <w:b/>
        </w:rPr>
        <w:t>J</w:t>
      </w:r>
      <w:r>
        <w:rPr>
          <w:rStyle w:val="subscript"/>
        </w:rPr>
        <w:t>eddy</w:t>
      </w:r>
      <w:r>
        <w:t>)</w:t>
      </w:r>
      <w:r>
        <w:tab/>
      </w:r>
      <w:r>
        <w:tab/>
        <w:t>// in the DUT region, DUT prese</w:t>
      </w:r>
      <w:r w:rsidR="003A4978">
        <w:t>nt</w:t>
      </w:r>
      <w:r w:rsidR="003A4978">
        <w:tab/>
      </w:r>
      <w:r>
        <w:t>(2</w:t>
      </w:r>
      <w:r w:rsidR="003A4978">
        <w:t>b</w:t>
      </w:r>
      <w:r>
        <w:t>)</w:t>
      </w:r>
    </w:p>
    <w:p w14:paraId="10FFB97B" w14:textId="77777777" w:rsidR="003A4978" w:rsidRDefault="003A4978" w:rsidP="00927E04">
      <w:pPr>
        <w:tabs>
          <w:tab w:val="left" w:pos="7200"/>
          <w:tab w:val="left" w:pos="7920"/>
          <w:tab w:val="right" w:pos="9270"/>
        </w:tabs>
      </w:pPr>
    </w:p>
    <w:p w14:paraId="3D7B5D87" w14:textId="77777777" w:rsidR="00927E04" w:rsidRDefault="003A4978" w:rsidP="00927E04">
      <w:pPr>
        <w:tabs>
          <w:tab w:val="left" w:pos="7200"/>
          <w:tab w:val="left" w:pos="7920"/>
          <w:tab w:val="right" w:pos="9270"/>
        </w:tabs>
      </w:pPr>
      <w:r>
        <w:t xml:space="preserve">where we allow that the eddy current in the DUT creates its own magnetic field </w:t>
      </w:r>
      <w:r w:rsidRPr="003A4978">
        <w:rPr>
          <w:b/>
        </w:rPr>
        <w:t>B</w:t>
      </w:r>
      <w:r>
        <w:rPr>
          <w:rStyle w:val="subscript"/>
        </w:rPr>
        <w:t>eddy</w:t>
      </w:r>
      <w:r>
        <w:t xml:space="preserve">. </w:t>
      </w:r>
      <w:r w:rsidR="00927E04">
        <w:t xml:space="preserve">If the conductor is a good conductor like copper, we shall assume that we can ignore the displacement current inside the DUT as discussed below (2.2.2). We can check this assumption later in our examples. Then, </w:t>
      </w:r>
    </w:p>
    <w:p w14:paraId="40BFE693" w14:textId="77777777" w:rsidR="00927E04" w:rsidRDefault="00927E04" w:rsidP="00927E04">
      <w:pPr>
        <w:tabs>
          <w:tab w:val="left" w:pos="7200"/>
          <w:tab w:val="left" w:pos="7920"/>
          <w:tab w:val="right" w:pos="9270"/>
        </w:tabs>
      </w:pPr>
    </w:p>
    <w:p w14:paraId="1CFD69C6" w14:textId="77777777" w:rsidR="00927E04" w:rsidRDefault="00927E04" w:rsidP="00927E04">
      <w:pPr>
        <w:tabs>
          <w:tab w:val="left" w:pos="7200"/>
          <w:tab w:val="left" w:pos="7920"/>
          <w:tab w:val="right" w:pos="9270"/>
        </w:tabs>
      </w:pPr>
      <w:r>
        <w:tab/>
      </w:r>
      <w:r w:rsidRPr="007D150D">
        <w:rPr>
          <w:color w:val="000000"/>
        </w:rPr>
        <w:t>curl</w:t>
      </w:r>
      <w:r w:rsidR="003A4978">
        <w:rPr>
          <w:color w:val="000000"/>
        </w:rPr>
        <w:t>(</w:t>
      </w:r>
      <w:r w:rsidR="003A4978">
        <w:rPr>
          <w:b/>
          <w:color w:val="000000"/>
        </w:rPr>
        <w:t>B</w:t>
      </w:r>
      <w:r w:rsidR="003A4978">
        <w:rPr>
          <w:rStyle w:val="subscript"/>
        </w:rPr>
        <w:t>ext</w:t>
      </w:r>
      <w:r w:rsidR="003A4978">
        <w:t xml:space="preserve"> + </w:t>
      </w:r>
      <w:r w:rsidR="003A4978" w:rsidRPr="003A4978">
        <w:rPr>
          <w:b/>
        </w:rPr>
        <w:t>B</w:t>
      </w:r>
      <w:r w:rsidR="003A4978">
        <w:rPr>
          <w:rStyle w:val="subscript"/>
        </w:rPr>
        <w:t>eddy</w:t>
      </w:r>
      <w:r w:rsidR="003A4978">
        <w:t xml:space="preserve">) </w:t>
      </w:r>
      <w:r w:rsidRPr="006F15F3">
        <w:rPr>
          <w:color w:val="000000"/>
        </w:rPr>
        <w:t xml:space="preserve">= </w:t>
      </w:r>
      <w:r>
        <w:rPr>
          <w:color w:val="000000"/>
        </w:rPr>
        <w:t>μ</w:t>
      </w:r>
      <w:r w:rsidRPr="002E3ADB">
        <w:rPr>
          <w:b/>
        </w:rPr>
        <w:t xml:space="preserve"> </w:t>
      </w:r>
      <w:r>
        <w:rPr>
          <w:b/>
        </w:rPr>
        <w:t>(</w:t>
      </w:r>
      <w:r w:rsidRPr="00927E04">
        <w:rPr>
          <w:b/>
        </w:rPr>
        <w:t>J</w:t>
      </w:r>
      <w:r>
        <w:rPr>
          <w:rStyle w:val="subscript"/>
        </w:rPr>
        <w:t>eddy</w:t>
      </w:r>
      <w:r>
        <w:t>)</w:t>
      </w:r>
      <w:r w:rsidR="000A2F21">
        <w:t xml:space="preserve">  .</w:t>
      </w:r>
      <w:r>
        <w:tab/>
      </w:r>
      <w:r>
        <w:tab/>
      </w:r>
      <w:r w:rsidR="003A4978">
        <w:tab/>
      </w:r>
      <w:r>
        <w:t>// in the DUT region, DUT prese</w:t>
      </w:r>
      <w:r w:rsidR="003A4978">
        <w:t>nt</w:t>
      </w:r>
      <w:r w:rsidR="003A4978">
        <w:tab/>
      </w:r>
      <w:r>
        <w:t>(2</w:t>
      </w:r>
      <w:r w:rsidR="003A4978">
        <w:t>c</w:t>
      </w:r>
      <w:r>
        <w:t>)</w:t>
      </w:r>
    </w:p>
    <w:p w14:paraId="40CF98A3" w14:textId="77777777" w:rsidR="003A4978" w:rsidRDefault="003A4978" w:rsidP="00927E04">
      <w:pPr>
        <w:tabs>
          <w:tab w:val="left" w:pos="7200"/>
          <w:tab w:val="left" w:pos="7920"/>
          <w:tab w:val="right" w:pos="9270"/>
        </w:tabs>
      </w:pPr>
    </w:p>
    <w:p w14:paraId="771F7888" w14:textId="77777777" w:rsidR="003A4978" w:rsidRPr="00014AA5" w:rsidRDefault="003A4978" w:rsidP="00927E04">
      <w:pPr>
        <w:tabs>
          <w:tab w:val="left" w:pos="7200"/>
          <w:tab w:val="left" w:pos="7920"/>
          <w:tab w:val="right" w:pos="9270"/>
        </w:tabs>
        <w:rPr>
          <w:color w:val="000000"/>
        </w:rPr>
      </w:pPr>
      <w:r w:rsidRPr="00014AA5">
        <w:rPr>
          <w:color w:val="000000"/>
        </w:rPr>
        <w:t>Meanwhile, the curl E Maxwell equation says</w:t>
      </w:r>
    </w:p>
    <w:p w14:paraId="0D5FF903" w14:textId="77777777" w:rsidR="003A4978" w:rsidRPr="00014AA5" w:rsidRDefault="003A4978" w:rsidP="00927E04">
      <w:pPr>
        <w:tabs>
          <w:tab w:val="left" w:pos="7200"/>
          <w:tab w:val="left" w:pos="7920"/>
          <w:tab w:val="right" w:pos="9270"/>
        </w:tabs>
        <w:rPr>
          <w:color w:val="000000"/>
        </w:rPr>
      </w:pPr>
    </w:p>
    <w:p w14:paraId="35E0A874" w14:textId="77777777" w:rsidR="00927E04" w:rsidRPr="00014AA5" w:rsidRDefault="003A4978" w:rsidP="00927E04">
      <w:pPr>
        <w:tabs>
          <w:tab w:val="left" w:pos="7200"/>
          <w:tab w:val="left" w:pos="7920"/>
          <w:tab w:val="right" w:pos="9270"/>
        </w:tabs>
        <w:rPr>
          <w:color w:val="000000"/>
        </w:rPr>
      </w:pPr>
      <w:r w:rsidRPr="00014AA5">
        <w:rPr>
          <w:color w:val="000000"/>
        </w:rPr>
        <w:tab/>
        <w:t>curl(</w:t>
      </w:r>
      <w:r w:rsidRPr="00014AA5">
        <w:rPr>
          <w:b/>
          <w:color w:val="000000"/>
        </w:rPr>
        <w:t>J</w:t>
      </w:r>
      <w:r w:rsidRPr="00014AA5">
        <w:rPr>
          <w:rStyle w:val="subscript"/>
          <w:color w:val="000000"/>
        </w:rPr>
        <w:t>ext</w:t>
      </w:r>
      <w:r w:rsidRPr="00014AA5">
        <w:rPr>
          <w:color w:val="000000"/>
        </w:rPr>
        <w:t xml:space="preserve"> + </w:t>
      </w:r>
      <w:r w:rsidRPr="00014AA5">
        <w:rPr>
          <w:b/>
          <w:color w:val="000000"/>
        </w:rPr>
        <w:t>J</w:t>
      </w:r>
      <w:r w:rsidRPr="00014AA5">
        <w:rPr>
          <w:rStyle w:val="subscript"/>
          <w:color w:val="000000"/>
        </w:rPr>
        <w:t>eddy</w:t>
      </w:r>
      <w:r w:rsidRPr="00014AA5">
        <w:rPr>
          <w:color w:val="000000"/>
        </w:rPr>
        <w:t>) = -jωσ(</w:t>
      </w:r>
      <w:r w:rsidRPr="00014AA5">
        <w:rPr>
          <w:b/>
          <w:color w:val="000000"/>
        </w:rPr>
        <w:t>B</w:t>
      </w:r>
      <w:r w:rsidRPr="00014AA5">
        <w:rPr>
          <w:rStyle w:val="subscript"/>
          <w:color w:val="000000"/>
        </w:rPr>
        <w:t>ext</w:t>
      </w:r>
      <w:r w:rsidRPr="00014AA5">
        <w:rPr>
          <w:color w:val="000000"/>
        </w:rPr>
        <w:t xml:space="preserve"> + </w:t>
      </w:r>
      <w:r w:rsidRPr="00014AA5">
        <w:rPr>
          <w:b/>
          <w:color w:val="000000"/>
        </w:rPr>
        <w:t>B</w:t>
      </w:r>
      <w:r w:rsidRPr="00014AA5">
        <w:rPr>
          <w:rStyle w:val="subscript"/>
          <w:color w:val="000000"/>
        </w:rPr>
        <w:t>eddy</w:t>
      </w:r>
      <w:r w:rsidRPr="00014AA5">
        <w:rPr>
          <w:color w:val="000000"/>
        </w:rPr>
        <w:t>)</w:t>
      </w:r>
    </w:p>
    <w:p w14:paraId="06AB451B" w14:textId="77777777" w:rsidR="00F73D01" w:rsidRDefault="00F73D01" w:rsidP="003F4ED9">
      <w:pPr>
        <w:tabs>
          <w:tab w:val="left" w:pos="7200"/>
          <w:tab w:val="left" w:pos="7920"/>
          <w:tab w:val="right" w:pos="9270"/>
        </w:tabs>
      </w:pPr>
    </w:p>
    <w:p w14:paraId="7386E3EA" w14:textId="77777777" w:rsidR="005958C1" w:rsidRPr="00014AA5" w:rsidRDefault="003F4ED9" w:rsidP="003F4ED9">
      <w:pPr>
        <w:tabs>
          <w:tab w:val="left" w:pos="7200"/>
          <w:tab w:val="left" w:pos="7920"/>
          <w:tab w:val="right" w:pos="9270"/>
        </w:tabs>
        <w:rPr>
          <w:color w:val="3366FF"/>
        </w:rPr>
      </w:pPr>
      <w:r w:rsidRPr="00014AA5">
        <w:rPr>
          <w:color w:val="3366FF"/>
        </w:rPr>
        <w:t xml:space="preserve">This </w:t>
      </w:r>
      <w:r w:rsidR="005958C1" w:rsidRPr="00014AA5">
        <w:rPr>
          <w:b/>
          <w:color w:val="3366FF"/>
        </w:rPr>
        <w:t>B</w:t>
      </w:r>
      <w:r w:rsidR="005958C1" w:rsidRPr="00014AA5">
        <w:rPr>
          <w:rStyle w:val="subscript"/>
          <w:color w:val="3366FF"/>
        </w:rPr>
        <w:t>ext</w:t>
      </w:r>
      <w:r w:rsidRPr="00014AA5">
        <w:rPr>
          <w:color w:val="3366FF"/>
        </w:rPr>
        <w:t xml:space="preserve"> within the DUT creates </w:t>
      </w:r>
      <w:r w:rsidR="00C5798F" w:rsidRPr="00014AA5">
        <w:rPr>
          <w:color w:val="3366FF"/>
        </w:rPr>
        <w:t>an eddy current</w:t>
      </w:r>
      <w:r w:rsidRPr="00014AA5">
        <w:rPr>
          <w:color w:val="3366FF"/>
        </w:rPr>
        <w:t xml:space="preserve"> according to Faraday's Law</w:t>
      </w:r>
      <w:r w:rsidR="003A4978" w:rsidRPr="00014AA5">
        <w:rPr>
          <w:color w:val="3366FF"/>
        </w:rPr>
        <w:t xml:space="preserve"> (using </w:t>
      </w:r>
      <w:r w:rsidR="003A4978" w:rsidRPr="00014AA5">
        <w:rPr>
          <w:b/>
          <w:color w:val="3366FF"/>
        </w:rPr>
        <w:t>J</w:t>
      </w:r>
      <w:r w:rsidR="003A4978" w:rsidRPr="00014AA5">
        <w:rPr>
          <w:color w:val="3366FF"/>
        </w:rPr>
        <w:t xml:space="preserve"> = σ</w:t>
      </w:r>
      <w:r w:rsidR="003A4978" w:rsidRPr="00014AA5">
        <w:rPr>
          <w:b/>
          <w:color w:val="3366FF"/>
        </w:rPr>
        <w:t>E</w:t>
      </w:r>
      <w:r w:rsidR="003A4978" w:rsidRPr="00014AA5">
        <w:rPr>
          <w:color w:val="3366FF"/>
        </w:rPr>
        <w:t>)</w:t>
      </w:r>
    </w:p>
    <w:p w14:paraId="18E27050" w14:textId="77777777" w:rsidR="005958C1" w:rsidRPr="00014AA5" w:rsidRDefault="005958C1" w:rsidP="003F4ED9">
      <w:pPr>
        <w:tabs>
          <w:tab w:val="left" w:pos="7200"/>
          <w:tab w:val="left" w:pos="7920"/>
          <w:tab w:val="right" w:pos="9270"/>
        </w:tabs>
        <w:rPr>
          <w:color w:val="3366FF"/>
        </w:rPr>
      </w:pPr>
    </w:p>
    <w:p w14:paraId="41FB5A8B" w14:textId="77777777" w:rsidR="005958C1" w:rsidRPr="00014AA5" w:rsidRDefault="005958C1" w:rsidP="003F4ED9">
      <w:pPr>
        <w:tabs>
          <w:tab w:val="left" w:pos="7200"/>
          <w:tab w:val="left" w:pos="7920"/>
          <w:tab w:val="right" w:pos="9270"/>
        </w:tabs>
        <w:rPr>
          <w:color w:val="3366FF"/>
        </w:rPr>
      </w:pPr>
      <w:r w:rsidRPr="00014AA5">
        <w:rPr>
          <w:color w:val="3366FF"/>
        </w:rPr>
        <w:tab/>
        <w:t>curl (</w:t>
      </w:r>
      <w:r w:rsidRPr="00014AA5">
        <w:rPr>
          <w:b/>
          <w:color w:val="3366FF"/>
        </w:rPr>
        <w:t>J</w:t>
      </w:r>
      <w:r w:rsidRPr="00014AA5">
        <w:rPr>
          <w:rStyle w:val="subscript"/>
          <w:color w:val="3366FF"/>
        </w:rPr>
        <w:t>eddy</w:t>
      </w:r>
      <w:r w:rsidRPr="00014AA5">
        <w:rPr>
          <w:color w:val="3366FF"/>
        </w:rPr>
        <w:t xml:space="preserve">) </w:t>
      </w:r>
      <w:r w:rsidR="00645BE3" w:rsidRPr="00014AA5">
        <w:rPr>
          <w:color w:val="3366FF"/>
        </w:rPr>
        <w:t>=</w:t>
      </w:r>
      <w:r w:rsidRPr="00014AA5">
        <w:rPr>
          <w:color w:val="3366FF"/>
        </w:rPr>
        <w:t xml:space="preserve"> - jωσ(</w:t>
      </w:r>
      <w:r w:rsidRPr="00014AA5">
        <w:rPr>
          <w:b/>
          <w:color w:val="3366FF"/>
        </w:rPr>
        <w:t>B</w:t>
      </w:r>
      <w:r w:rsidRPr="00014AA5">
        <w:rPr>
          <w:rStyle w:val="subscript"/>
          <w:color w:val="3366FF"/>
        </w:rPr>
        <w:t>ext</w:t>
      </w:r>
      <w:r w:rsidR="00AA529B" w:rsidRPr="00014AA5">
        <w:rPr>
          <w:color w:val="3366FF"/>
        </w:rPr>
        <w:t>)  .</w:t>
      </w:r>
      <w:r w:rsidRPr="00014AA5">
        <w:rPr>
          <w:color w:val="3366FF"/>
        </w:rPr>
        <w:tab/>
      </w:r>
      <w:r w:rsidRPr="00014AA5">
        <w:rPr>
          <w:color w:val="3366FF"/>
        </w:rPr>
        <w:tab/>
      </w:r>
      <w:r w:rsidRPr="00014AA5">
        <w:rPr>
          <w:color w:val="3366FF"/>
        </w:rPr>
        <w:tab/>
      </w:r>
      <w:r w:rsidRPr="00014AA5">
        <w:rPr>
          <w:color w:val="3366FF"/>
        </w:rPr>
        <w:tab/>
      </w:r>
      <w:r w:rsidRPr="00014AA5">
        <w:rPr>
          <w:color w:val="3366FF"/>
        </w:rPr>
        <w:tab/>
      </w:r>
      <w:r w:rsidR="00BB3EB5" w:rsidRPr="00014AA5">
        <w:rPr>
          <w:color w:val="3366FF"/>
        </w:rPr>
        <w:tab/>
      </w:r>
      <w:r w:rsidR="00BB3EB5" w:rsidRPr="00014AA5">
        <w:rPr>
          <w:color w:val="3366FF"/>
        </w:rPr>
        <w:tab/>
      </w:r>
      <w:r w:rsidR="00AA529B" w:rsidRPr="00014AA5">
        <w:rPr>
          <w:color w:val="3366FF"/>
        </w:rPr>
        <w:tab/>
      </w:r>
      <w:r w:rsidR="00BB3EB5" w:rsidRPr="00014AA5">
        <w:rPr>
          <w:color w:val="3366FF"/>
        </w:rPr>
        <w:tab/>
      </w:r>
      <w:r w:rsidRPr="00014AA5">
        <w:rPr>
          <w:color w:val="3366FF"/>
        </w:rPr>
        <w:t xml:space="preserve">(3) </w:t>
      </w:r>
    </w:p>
    <w:p w14:paraId="62CD6A26" w14:textId="77777777" w:rsidR="00BB3EB5" w:rsidRPr="00014AA5" w:rsidRDefault="00BB3EB5" w:rsidP="003F4ED9">
      <w:pPr>
        <w:tabs>
          <w:tab w:val="left" w:pos="7200"/>
          <w:tab w:val="left" w:pos="7920"/>
          <w:tab w:val="right" w:pos="9270"/>
        </w:tabs>
        <w:rPr>
          <w:color w:val="3366FF"/>
        </w:rPr>
      </w:pPr>
    </w:p>
    <w:p w14:paraId="7D6E23F8" w14:textId="77777777" w:rsidR="005958C1" w:rsidRDefault="005958C1" w:rsidP="003F4ED9">
      <w:pPr>
        <w:tabs>
          <w:tab w:val="left" w:pos="7200"/>
          <w:tab w:val="left" w:pos="7920"/>
          <w:tab w:val="right" w:pos="9270"/>
        </w:tabs>
      </w:pPr>
      <w:r>
        <w:t>We now define</w:t>
      </w:r>
    </w:p>
    <w:p w14:paraId="0566DE14" w14:textId="77777777" w:rsidR="005958C1" w:rsidRDefault="005958C1" w:rsidP="003F4ED9">
      <w:pPr>
        <w:tabs>
          <w:tab w:val="left" w:pos="7200"/>
          <w:tab w:val="left" w:pos="7920"/>
          <w:tab w:val="right" w:pos="9270"/>
        </w:tabs>
      </w:pPr>
    </w:p>
    <w:p w14:paraId="566257D7" w14:textId="77777777" w:rsidR="005958C1" w:rsidRPr="00645BE3" w:rsidRDefault="005958C1" w:rsidP="003F4ED9">
      <w:pPr>
        <w:tabs>
          <w:tab w:val="left" w:pos="7200"/>
          <w:tab w:val="left" w:pos="7920"/>
          <w:tab w:val="right" w:pos="9270"/>
        </w:tabs>
      </w:pPr>
      <w:r>
        <w:tab/>
      </w:r>
      <w:r w:rsidRPr="005958C1">
        <w:rPr>
          <w:b/>
        </w:rPr>
        <w:t>B</w:t>
      </w:r>
      <w:r>
        <w:rPr>
          <w:rStyle w:val="superscript"/>
        </w:rPr>
        <w:t>(0)</w:t>
      </w:r>
      <w:r>
        <w:t xml:space="preserve"> ≡ </w:t>
      </w:r>
      <w:r>
        <w:rPr>
          <w:b/>
          <w:color w:val="000000"/>
        </w:rPr>
        <w:t>B</w:t>
      </w:r>
      <w:r>
        <w:rPr>
          <w:rStyle w:val="subscript"/>
        </w:rPr>
        <w:t>ext</w:t>
      </w:r>
      <w:r w:rsidR="00645BE3">
        <w:tab/>
      </w:r>
      <w:r w:rsidR="00645BE3">
        <w:tab/>
      </w:r>
      <w:r w:rsidR="00645BE3">
        <w:tab/>
      </w:r>
      <w:r w:rsidR="00645BE3">
        <w:tab/>
      </w:r>
      <w:r w:rsidR="00645BE3">
        <w:tab/>
      </w:r>
      <w:r w:rsidR="00645BE3">
        <w:tab/>
      </w:r>
      <w:r w:rsidR="00645BE3">
        <w:tab/>
      </w:r>
      <w:r w:rsidR="00E73DFE">
        <w:tab/>
      </w:r>
      <w:r w:rsidR="00E73DFE">
        <w:tab/>
      </w:r>
      <w:r w:rsidR="00BB3EB5">
        <w:tab/>
      </w:r>
      <w:r w:rsidR="00645BE3">
        <w:t>(4)</w:t>
      </w:r>
    </w:p>
    <w:p w14:paraId="15D0C440" w14:textId="77777777" w:rsidR="005958C1" w:rsidRDefault="005958C1" w:rsidP="003F4ED9">
      <w:pPr>
        <w:tabs>
          <w:tab w:val="left" w:pos="7200"/>
          <w:tab w:val="left" w:pos="7920"/>
          <w:tab w:val="right" w:pos="9270"/>
        </w:tabs>
        <w:rPr>
          <w:rStyle w:val="subscript"/>
        </w:rPr>
      </w:pPr>
    </w:p>
    <w:p w14:paraId="0505895F" w14:textId="77777777" w:rsidR="005958C1" w:rsidRPr="00645BE3" w:rsidRDefault="005958C1" w:rsidP="003F4ED9">
      <w:pPr>
        <w:tabs>
          <w:tab w:val="left" w:pos="7200"/>
          <w:tab w:val="left" w:pos="7920"/>
          <w:tab w:val="right" w:pos="9270"/>
        </w:tabs>
      </w:pPr>
      <w:r>
        <w:rPr>
          <w:rStyle w:val="subscript"/>
        </w:rPr>
        <w:tab/>
      </w:r>
      <w:r w:rsidRPr="005958C1">
        <w:t>α</w:t>
      </w:r>
      <w:r>
        <w:rPr>
          <w:rStyle w:val="subscript"/>
        </w:rPr>
        <w:t xml:space="preserve"> </w:t>
      </w:r>
      <w:r w:rsidRPr="005958C1">
        <w:rPr>
          <w:b/>
        </w:rPr>
        <w:t>J</w:t>
      </w:r>
      <w:r>
        <w:rPr>
          <w:rStyle w:val="superscript"/>
        </w:rPr>
        <w:t>(1)</w:t>
      </w:r>
      <w:r>
        <w:t xml:space="preserve"> ≡ </w:t>
      </w:r>
      <w:r w:rsidRPr="00B6200E">
        <w:rPr>
          <w:b/>
        </w:rPr>
        <w:t>J</w:t>
      </w:r>
      <w:r>
        <w:rPr>
          <w:rStyle w:val="subscript"/>
        </w:rPr>
        <w:t>eddy</w:t>
      </w:r>
      <w:r w:rsidR="00645BE3">
        <w:tab/>
      </w:r>
      <w:r w:rsidR="00645BE3">
        <w:tab/>
      </w:r>
      <w:r w:rsidR="00645BE3">
        <w:tab/>
      </w:r>
      <w:r w:rsidR="00645BE3">
        <w:tab/>
      </w:r>
      <w:r w:rsidR="00645BE3">
        <w:tab/>
      </w:r>
      <w:r w:rsidR="00645BE3">
        <w:tab/>
      </w:r>
      <w:r w:rsidR="00645BE3">
        <w:tab/>
      </w:r>
      <w:r w:rsidR="00E73DFE">
        <w:tab/>
      </w:r>
      <w:r w:rsidR="00E73DFE">
        <w:tab/>
      </w:r>
      <w:r w:rsidR="00BB3EB5">
        <w:tab/>
      </w:r>
      <w:r w:rsidR="00645BE3">
        <w:t>(5)</w:t>
      </w:r>
    </w:p>
    <w:p w14:paraId="4073A4E1" w14:textId="77777777" w:rsidR="00645BE3" w:rsidRDefault="00645BE3" w:rsidP="003F4ED9">
      <w:pPr>
        <w:tabs>
          <w:tab w:val="left" w:pos="7200"/>
          <w:tab w:val="left" w:pos="7920"/>
          <w:tab w:val="right" w:pos="9270"/>
        </w:tabs>
      </w:pPr>
    </w:p>
    <w:p w14:paraId="2F891B63" w14:textId="77777777" w:rsidR="005958C1" w:rsidRDefault="00645BE3" w:rsidP="003F4ED9">
      <w:pPr>
        <w:tabs>
          <w:tab w:val="left" w:pos="7200"/>
          <w:tab w:val="left" w:pos="7920"/>
          <w:tab w:val="right" w:pos="9270"/>
        </w:tabs>
      </w:pPr>
      <w:r>
        <w:t xml:space="preserve">where α is a dimensionless "scale parameter". </w:t>
      </w:r>
      <w:r w:rsidR="005958C1">
        <w:t xml:space="preserve">We </w:t>
      </w:r>
      <w:r w:rsidR="00014AA5">
        <w:t xml:space="preserve">assume that </w:t>
      </w:r>
      <w:r w:rsidR="005958C1" w:rsidRPr="00014AA5">
        <w:rPr>
          <w:color w:val="3366FF"/>
        </w:rPr>
        <w:t>can see from (3) that</w:t>
      </w:r>
      <w:r w:rsidR="005958C1">
        <w:t xml:space="preserve"> if ω is sufficiently small, </w:t>
      </w:r>
      <w:r w:rsidR="005958C1" w:rsidRPr="00B6200E">
        <w:rPr>
          <w:b/>
        </w:rPr>
        <w:t>J</w:t>
      </w:r>
      <w:r w:rsidR="005958C1">
        <w:rPr>
          <w:rStyle w:val="subscript"/>
        </w:rPr>
        <w:t>eddy</w:t>
      </w:r>
      <w:r w:rsidR="005958C1">
        <w:t xml:space="preserve"> will be small, and we make this fact explicit by writing </w:t>
      </w:r>
      <w:r w:rsidRPr="00B6200E">
        <w:rPr>
          <w:b/>
        </w:rPr>
        <w:t>J</w:t>
      </w:r>
      <w:r>
        <w:rPr>
          <w:rStyle w:val="subscript"/>
        </w:rPr>
        <w:t>eddy</w:t>
      </w:r>
      <w:r w:rsidR="00AA529B">
        <w:t xml:space="preserve"> </w:t>
      </w:r>
      <w:r>
        <w:t>as [</w:t>
      </w:r>
      <w:r w:rsidRPr="005958C1">
        <w:t>α</w:t>
      </w:r>
      <w:r>
        <w:rPr>
          <w:rStyle w:val="subscript"/>
        </w:rPr>
        <w:t xml:space="preserve"> </w:t>
      </w:r>
      <w:r w:rsidRPr="005958C1">
        <w:rPr>
          <w:b/>
        </w:rPr>
        <w:t>J</w:t>
      </w:r>
      <w:r>
        <w:rPr>
          <w:rStyle w:val="superscript"/>
        </w:rPr>
        <w:t>(1)</w:t>
      </w:r>
      <w:r>
        <w:t xml:space="preserve">] where </w:t>
      </w:r>
      <w:r w:rsidRPr="005958C1">
        <w:rPr>
          <w:b/>
        </w:rPr>
        <w:t>J</w:t>
      </w:r>
      <w:r>
        <w:rPr>
          <w:rStyle w:val="superscript"/>
        </w:rPr>
        <w:t>(1)</w:t>
      </w:r>
      <w:r>
        <w:t xml:space="preserve"> can be "normal size" and then the eddy current smallness (if it is small) is accounted for by α being small. We then rewrite (3) in terms of the</w:t>
      </w:r>
      <w:r w:rsidR="00E73DFE">
        <w:t>se</w:t>
      </w:r>
      <w:r>
        <w:t xml:space="preserve"> new symbols, </w:t>
      </w:r>
    </w:p>
    <w:p w14:paraId="39EC8207" w14:textId="77777777" w:rsidR="00645BE3" w:rsidRDefault="00645BE3" w:rsidP="003F4ED9">
      <w:pPr>
        <w:tabs>
          <w:tab w:val="left" w:pos="7200"/>
          <w:tab w:val="left" w:pos="7920"/>
          <w:tab w:val="right" w:pos="9270"/>
        </w:tabs>
      </w:pPr>
    </w:p>
    <w:p w14:paraId="414510F2" w14:textId="77777777" w:rsidR="00645BE3" w:rsidRPr="005958C1" w:rsidRDefault="00645BE3" w:rsidP="00645BE3">
      <w:pPr>
        <w:tabs>
          <w:tab w:val="left" w:pos="7200"/>
          <w:tab w:val="left" w:pos="7920"/>
          <w:tab w:val="right" w:pos="9270"/>
        </w:tabs>
      </w:pPr>
      <w:r>
        <w:tab/>
      </w:r>
      <w:r w:rsidRPr="007D150D">
        <w:rPr>
          <w:color w:val="000000"/>
        </w:rPr>
        <w:t>curl</w:t>
      </w:r>
      <w:r w:rsidRPr="006F15F3">
        <w:rPr>
          <w:color w:val="000000"/>
        </w:rPr>
        <w:t xml:space="preserve"> </w:t>
      </w:r>
      <w:r>
        <w:t>(</w:t>
      </w:r>
      <w:r w:rsidRPr="005958C1">
        <w:t>α</w:t>
      </w:r>
      <w:r>
        <w:rPr>
          <w:rStyle w:val="subscript"/>
        </w:rPr>
        <w:t xml:space="preserve"> </w:t>
      </w:r>
      <w:r w:rsidRPr="005958C1">
        <w:rPr>
          <w:b/>
        </w:rPr>
        <w:t>J</w:t>
      </w:r>
      <w:r>
        <w:rPr>
          <w:rStyle w:val="superscript"/>
        </w:rPr>
        <w:t>(1)</w:t>
      </w:r>
      <w:r w:rsidRPr="00B6200E">
        <w:t>)</w:t>
      </w:r>
      <w:r w:rsidRPr="006F15F3">
        <w:rPr>
          <w:color w:val="000000"/>
        </w:rPr>
        <w:t xml:space="preserve"> </w:t>
      </w:r>
      <w:r>
        <w:rPr>
          <w:color w:val="000000"/>
        </w:rPr>
        <w:t>=</w:t>
      </w:r>
      <w:r w:rsidRPr="006F15F3">
        <w:rPr>
          <w:color w:val="000000"/>
        </w:rPr>
        <w:t xml:space="preserve"> - </w:t>
      </w:r>
      <w:r>
        <w:rPr>
          <w:color w:val="000000"/>
        </w:rPr>
        <w:t>jωσ(</w:t>
      </w:r>
      <w:r w:rsidRPr="005958C1">
        <w:rPr>
          <w:b/>
        </w:rPr>
        <w:t>B</w:t>
      </w:r>
      <w:r>
        <w:rPr>
          <w:rStyle w:val="superscript"/>
        </w:rPr>
        <w:t>(0)</w:t>
      </w:r>
      <w:r>
        <w:t xml:space="preserve">) </w:t>
      </w:r>
      <w:r>
        <w:tab/>
      </w:r>
      <w:r w:rsidR="00BB3EB5">
        <w:t>.</w:t>
      </w:r>
      <w:r>
        <w:tab/>
      </w:r>
      <w:r>
        <w:tab/>
      </w:r>
      <w:r>
        <w:tab/>
      </w:r>
      <w:r>
        <w:tab/>
      </w:r>
      <w:r>
        <w:tab/>
      </w:r>
      <w:r w:rsidR="00E73DFE">
        <w:tab/>
      </w:r>
      <w:r w:rsidR="00E73DFE">
        <w:tab/>
      </w:r>
      <w:r w:rsidR="00BB3EB5">
        <w:tab/>
      </w:r>
      <w:r>
        <w:t xml:space="preserve">(6) </w:t>
      </w:r>
    </w:p>
    <w:p w14:paraId="11A7FBEB" w14:textId="77777777" w:rsidR="00645BE3" w:rsidRPr="00645BE3" w:rsidRDefault="00645BE3" w:rsidP="003F4ED9">
      <w:pPr>
        <w:tabs>
          <w:tab w:val="left" w:pos="7200"/>
          <w:tab w:val="left" w:pos="7920"/>
          <w:tab w:val="right" w:pos="9270"/>
        </w:tabs>
      </w:pPr>
      <w:r>
        <w:tab/>
      </w:r>
    </w:p>
    <w:p w14:paraId="74781E57" w14:textId="77777777" w:rsidR="003F4ED9" w:rsidRDefault="003F4ED9" w:rsidP="003F4ED9">
      <w:pPr>
        <w:tabs>
          <w:tab w:val="left" w:pos="7200"/>
          <w:tab w:val="left" w:pos="7920"/>
          <w:tab w:val="right" w:pos="9270"/>
        </w:tabs>
      </w:pPr>
      <w:r>
        <w:t xml:space="preserve">These eddy currents </w:t>
      </w:r>
      <w:r w:rsidR="003352C3">
        <w:t xml:space="preserve">[α </w:t>
      </w:r>
      <w:r w:rsidR="003352C3" w:rsidRPr="008E56EA">
        <w:rPr>
          <w:b/>
        </w:rPr>
        <w:t>J</w:t>
      </w:r>
      <w:r w:rsidR="003352C3">
        <w:rPr>
          <w:rStyle w:val="superscript"/>
        </w:rPr>
        <w:t>(</w:t>
      </w:r>
      <w:r w:rsidR="00645BE3">
        <w:rPr>
          <w:rStyle w:val="superscript"/>
        </w:rPr>
        <w:t>1</w:t>
      </w:r>
      <w:r w:rsidR="003352C3">
        <w:rPr>
          <w:rStyle w:val="superscript"/>
        </w:rPr>
        <w:t>)</w:t>
      </w:r>
      <w:r w:rsidR="003352C3">
        <w:t xml:space="preserve">]  </w:t>
      </w:r>
      <w:r>
        <w:t xml:space="preserve">in turn create a new magnetic field </w:t>
      </w:r>
      <w:r w:rsidR="003352C3">
        <w:t xml:space="preserve">[α </w:t>
      </w:r>
      <w:r w:rsidRPr="003F4ED9">
        <w:rPr>
          <w:b/>
        </w:rPr>
        <w:t>B</w:t>
      </w:r>
      <w:r w:rsidR="003352C3">
        <w:rPr>
          <w:rStyle w:val="superscript"/>
        </w:rPr>
        <w:t>(1)</w:t>
      </w:r>
      <w:r w:rsidR="003352C3">
        <w:t>]</w:t>
      </w:r>
      <w:r w:rsidR="003352C3">
        <w:rPr>
          <w:rStyle w:val="superscript"/>
        </w:rPr>
        <w:t xml:space="preserve"> </w:t>
      </w:r>
      <w:r>
        <w:t xml:space="preserve">according to Ampere's Law, </w:t>
      </w:r>
    </w:p>
    <w:p w14:paraId="3F30E3BF" w14:textId="77777777" w:rsidR="003F4ED9" w:rsidRDefault="003F4ED9" w:rsidP="003F4ED9">
      <w:pPr>
        <w:tabs>
          <w:tab w:val="left" w:pos="7200"/>
          <w:tab w:val="left" w:pos="7920"/>
          <w:tab w:val="right" w:pos="9270"/>
        </w:tabs>
      </w:pPr>
    </w:p>
    <w:p w14:paraId="519DDED7" w14:textId="77777777" w:rsidR="003F4ED9" w:rsidRDefault="003F4ED9" w:rsidP="003F4ED9">
      <w:pPr>
        <w:tabs>
          <w:tab w:val="left" w:pos="7200"/>
          <w:tab w:val="left" w:pos="7920"/>
          <w:tab w:val="right" w:pos="9270"/>
        </w:tabs>
      </w:pPr>
      <w:r>
        <w:rPr>
          <w:color w:val="000000"/>
        </w:rPr>
        <w:tab/>
      </w:r>
      <w:r w:rsidRPr="007D150D">
        <w:rPr>
          <w:color w:val="000000"/>
        </w:rPr>
        <w:t>curl</w:t>
      </w:r>
      <w:r w:rsidRPr="006F15F3">
        <w:rPr>
          <w:color w:val="000000"/>
        </w:rPr>
        <w:t xml:space="preserve"> </w:t>
      </w:r>
      <w:r>
        <w:rPr>
          <w:color w:val="000000"/>
        </w:rPr>
        <w:t>(</w:t>
      </w:r>
      <w:r w:rsidR="003352C3">
        <w:t>α</w:t>
      </w:r>
      <w:r w:rsidR="003352C3" w:rsidRPr="003F4ED9">
        <w:rPr>
          <w:b/>
        </w:rPr>
        <w:t>B</w:t>
      </w:r>
      <w:r w:rsidR="003352C3">
        <w:rPr>
          <w:rStyle w:val="superscript"/>
        </w:rPr>
        <w:t>(1)</w:t>
      </w:r>
      <w:r>
        <w:t>)</w:t>
      </w:r>
      <w:r w:rsidRPr="006F15F3">
        <w:rPr>
          <w:color w:val="000000"/>
        </w:rPr>
        <w:t xml:space="preserve"> = </w:t>
      </w:r>
      <w:r>
        <w:rPr>
          <w:color w:val="000000"/>
        </w:rPr>
        <w:t xml:space="preserve"> μ</w:t>
      </w:r>
      <w:r>
        <w:t>(</w:t>
      </w:r>
      <w:r w:rsidR="003352C3">
        <w:t>α</w:t>
      </w:r>
      <w:r w:rsidR="003352C3" w:rsidRPr="008E56EA">
        <w:rPr>
          <w:b/>
        </w:rPr>
        <w:t>J</w:t>
      </w:r>
      <w:r w:rsidR="003352C3">
        <w:rPr>
          <w:rStyle w:val="superscript"/>
        </w:rPr>
        <w:t>(</w:t>
      </w:r>
      <w:r w:rsidR="00645BE3">
        <w:rPr>
          <w:rStyle w:val="superscript"/>
        </w:rPr>
        <w:t>1</w:t>
      </w:r>
      <w:r w:rsidR="003352C3">
        <w:rPr>
          <w:rStyle w:val="superscript"/>
        </w:rPr>
        <w:t>)</w:t>
      </w:r>
      <w:r w:rsidRPr="00B6200E">
        <w:t>)</w:t>
      </w:r>
      <w:r w:rsidR="00645BE3">
        <w:t xml:space="preserve"> .</w:t>
      </w:r>
      <w:r>
        <w:tab/>
      </w:r>
      <w:r>
        <w:tab/>
      </w:r>
      <w:r>
        <w:tab/>
      </w:r>
      <w:r>
        <w:tab/>
      </w:r>
      <w:r>
        <w:tab/>
      </w:r>
      <w:r>
        <w:tab/>
      </w:r>
      <w:r>
        <w:tab/>
      </w:r>
      <w:r>
        <w:tab/>
      </w:r>
      <w:r w:rsidR="00BB3EB5">
        <w:tab/>
      </w:r>
      <w:r>
        <w:t>(</w:t>
      </w:r>
      <w:r w:rsidR="00645BE3">
        <w:t>7</w:t>
      </w:r>
      <w:r>
        <w:t>)</w:t>
      </w:r>
    </w:p>
    <w:p w14:paraId="307AD0BF" w14:textId="77777777" w:rsidR="003352C3" w:rsidRDefault="003352C3" w:rsidP="003F4ED9">
      <w:pPr>
        <w:tabs>
          <w:tab w:val="left" w:pos="7200"/>
          <w:tab w:val="left" w:pos="7920"/>
          <w:tab w:val="right" w:pos="9270"/>
        </w:tabs>
      </w:pPr>
    </w:p>
    <w:p w14:paraId="72A705C7" w14:textId="77777777" w:rsidR="003352C3" w:rsidRDefault="003352C3" w:rsidP="003F4ED9">
      <w:pPr>
        <w:tabs>
          <w:tab w:val="left" w:pos="7200"/>
          <w:tab w:val="left" w:pos="7920"/>
          <w:tab w:val="right" w:pos="9270"/>
        </w:tabs>
      </w:pPr>
      <w:r>
        <w:t>We then have to account for this new B field on the right side of (</w:t>
      </w:r>
      <w:r w:rsidR="00645BE3">
        <w:t>6</w:t>
      </w:r>
      <w:r>
        <w:t xml:space="preserve">). </w:t>
      </w:r>
      <w:r w:rsidR="00E73DFE">
        <w:t>But that new B field will</w:t>
      </w:r>
      <w:r>
        <w:t xml:space="preserve"> in turn </w:t>
      </w:r>
      <w:r w:rsidR="00E73DFE">
        <w:t>induce</w:t>
      </w:r>
      <w:r>
        <w:t xml:space="preserve"> a new </w:t>
      </w:r>
      <w:r w:rsidR="00BB3EB5">
        <w:t xml:space="preserve">and very small </w:t>
      </w:r>
      <w:r>
        <w:t xml:space="preserve">current on the left </w:t>
      </w:r>
      <w:r w:rsidR="005958C1">
        <w:t>of (</w:t>
      </w:r>
      <w:r w:rsidR="00645BE3">
        <w:t>6</w:t>
      </w:r>
      <w:r w:rsidR="005958C1">
        <w:t>) we will call α</w:t>
      </w:r>
      <w:r w:rsidR="005958C1">
        <w:rPr>
          <w:rStyle w:val="superscript"/>
        </w:rPr>
        <w:t>2</w:t>
      </w:r>
      <w:r w:rsidR="005958C1">
        <w:t xml:space="preserve"> </w:t>
      </w:r>
      <w:r w:rsidR="005958C1" w:rsidRPr="008E56EA">
        <w:rPr>
          <w:b/>
        </w:rPr>
        <w:t>J</w:t>
      </w:r>
      <w:r w:rsidR="005958C1">
        <w:rPr>
          <w:rStyle w:val="superscript"/>
        </w:rPr>
        <w:t>(</w:t>
      </w:r>
      <w:r w:rsidR="00645BE3">
        <w:rPr>
          <w:rStyle w:val="superscript"/>
        </w:rPr>
        <w:t>2</w:t>
      </w:r>
      <w:r w:rsidR="005958C1">
        <w:rPr>
          <w:rStyle w:val="superscript"/>
        </w:rPr>
        <w:t>)</w:t>
      </w:r>
      <w:r w:rsidR="005958C1">
        <w:t>. We then have</w:t>
      </w:r>
    </w:p>
    <w:p w14:paraId="0C958DB2" w14:textId="77777777" w:rsidR="005958C1" w:rsidRDefault="005958C1" w:rsidP="003F4ED9">
      <w:pPr>
        <w:tabs>
          <w:tab w:val="left" w:pos="7200"/>
          <w:tab w:val="left" w:pos="7920"/>
          <w:tab w:val="right" w:pos="9270"/>
        </w:tabs>
      </w:pPr>
    </w:p>
    <w:p w14:paraId="60699671" w14:textId="77777777" w:rsidR="005958C1" w:rsidRDefault="005958C1" w:rsidP="005958C1">
      <w:pPr>
        <w:tabs>
          <w:tab w:val="left" w:pos="7200"/>
          <w:tab w:val="left" w:pos="7920"/>
          <w:tab w:val="right" w:pos="9270"/>
        </w:tabs>
      </w:pPr>
      <w:r>
        <w:tab/>
      </w:r>
      <w:r w:rsidRPr="007D150D">
        <w:rPr>
          <w:color w:val="000000"/>
        </w:rPr>
        <w:t>curl</w:t>
      </w:r>
      <w:r w:rsidRPr="006F15F3">
        <w:rPr>
          <w:color w:val="000000"/>
        </w:rPr>
        <w:t xml:space="preserve"> </w:t>
      </w:r>
      <w:r>
        <w:t xml:space="preserve">(α </w:t>
      </w:r>
      <w:r w:rsidRPr="008E56EA">
        <w:rPr>
          <w:b/>
        </w:rPr>
        <w:t>J</w:t>
      </w:r>
      <w:r>
        <w:rPr>
          <w:rStyle w:val="superscript"/>
        </w:rPr>
        <w:t>(</w:t>
      </w:r>
      <w:r w:rsidR="00645BE3">
        <w:rPr>
          <w:rStyle w:val="superscript"/>
        </w:rPr>
        <w:t>1</w:t>
      </w:r>
      <w:r>
        <w:rPr>
          <w:rStyle w:val="superscript"/>
        </w:rPr>
        <w:t>)</w:t>
      </w:r>
      <w:r>
        <w:t xml:space="preserve"> + α</w:t>
      </w:r>
      <w:r>
        <w:rPr>
          <w:rStyle w:val="superscript"/>
        </w:rPr>
        <w:t>2</w:t>
      </w:r>
      <w:r>
        <w:t xml:space="preserve"> </w:t>
      </w:r>
      <w:r w:rsidRPr="008E56EA">
        <w:rPr>
          <w:b/>
        </w:rPr>
        <w:t>J</w:t>
      </w:r>
      <w:r>
        <w:rPr>
          <w:rStyle w:val="superscript"/>
        </w:rPr>
        <w:t>(</w:t>
      </w:r>
      <w:r w:rsidR="00645BE3">
        <w:rPr>
          <w:rStyle w:val="superscript"/>
        </w:rPr>
        <w:t>2</w:t>
      </w:r>
      <w:r>
        <w:rPr>
          <w:rStyle w:val="superscript"/>
        </w:rPr>
        <w:t>)</w:t>
      </w:r>
      <w:r>
        <w:rPr>
          <w:rStyle w:val="subscript"/>
        </w:rPr>
        <w:t xml:space="preserve"> </w:t>
      </w:r>
      <w:r w:rsidRPr="00B6200E">
        <w:t>)</w:t>
      </w:r>
      <w:r w:rsidRPr="006F15F3">
        <w:rPr>
          <w:color w:val="000000"/>
        </w:rPr>
        <w:t xml:space="preserve"> = - </w:t>
      </w:r>
      <w:r>
        <w:rPr>
          <w:color w:val="000000"/>
        </w:rPr>
        <w:t>jωσ(</w:t>
      </w:r>
      <w:r>
        <w:rPr>
          <w:b/>
          <w:color w:val="000000"/>
        </w:rPr>
        <w:t>B</w:t>
      </w:r>
      <w:r>
        <w:rPr>
          <w:rStyle w:val="superscript"/>
        </w:rPr>
        <w:t>(0)</w:t>
      </w:r>
      <w:r>
        <w:t xml:space="preserve"> + α </w:t>
      </w:r>
      <w:r w:rsidRPr="003F4ED9">
        <w:rPr>
          <w:b/>
        </w:rPr>
        <w:t>B</w:t>
      </w:r>
      <w:r>
        <w:rPr>
          <w:rStyle w:val="superscript"/>
        </w:rPr>
        <w:t>(1)</w:t>
      </w:r>
      <w:r>
        <w:t>)</w:t>
      </w:r>
      <w:r w:rsidR="00AA529B">
        <w:t xml:space="preserve">  .</w:t>
      </w:r>
      <w:r>
        <w:tab/>
      </w:r>
      <w:r w:rsidR="00BB3EB5">
        <w:tab/>
      </w:r>
      <w:r w:rsidR="00226DDE">
        <w:tab/>
      </w:r>
      <w:r w:rsidR="00226DDE">
        <w:tab/>
      </w:r>
      <w:r w:rsidR="00226DDE">
        <w:tab/>
      </w:r>
      <w:r w:rsidR="00226DDE">
        <w:tab/>
      </w:r>
      <w:r>
        <w:t>(</w:t>
      </w:r>
      <w:r w:rsidR="00645BE3">
        <w:t>8</w:t>
      </w:r>
      <w:r>
        <w:t>)</w:t>
      </w:r>
    </w:p>
    <w:p w14:paraId="4DBD5068" w14:textId="77777777" w:rsidR="00645BE3" w:rsidRDefault="00645BE3" w:rsidP="005958C1">
      <w:pPr>
        <w:tabs>
          <w:tab w:val="left" w:pos="7200"/>
          <w:tab w:val="left" w:pos="7920"/>
          <w:tab w:val="right" w:pos="9270"/>
        </w:tabs>
      </w:pPr>
    </w:p>
    <w:p w14:paraId="72C27A13" w14:textId="77777777" w:rsidR="00645BE3" w:rsidRDefault="00645BE3" w:rsidP="005958C1">
      <w:pPr>
        <w:tabs>
          <w:tab w:val="left" w:pos="7200"/>
          <w:tab w:val="left" w:pos="7920"/>
          <w:tab w:val="right" w:pos="9270"/>
        </w:tabs>
      </w:pPr>
      <w:r>
        <w:t xml:space="preserve">We can continue this iterative description to obtain </w:t>
      </w:r>
    </w:p>
    <w:p w14:paraId="29D21201" w14:textId="77777777" w:rsidR="00645BE3" w:rsidRDefault="00645BE3" w:rsidP="005958C1">
      <w:pPr>
        <w:tabs>
          <w:tab w:val="left" w:pos="7200"/>
          <w:tab w:val="left" w:pos="7920"/>
          <w:tab w:val="right" w:pos="9270"/>
        </w:tabs>
      </w:pPr>
    </w:p>
    <w:p w14:paraId="7B0987CD" w14:textId="77777777" w:rsidR="00645BE3" w:rsidRDefault="00645BE3" w:rsidP="00645BE3">
      <w:pPr>
        <w:tabs>
          <w:tab w:val="left" w:pos="7200"/>
          <w:tab w:val="left" w:pos="7920"/>
          <w:tab w:val="right" w:pos="9270"/>
        </w:tabs>
      </w:pPr>
      <w:r>
        <w:tab/>
      </w:r>
      <w:r w:rsidRPr="007D150D">
        <w:rPr>
          <w:color w:val="000000"/>
        </w:rPr>
        <w:t>curl</w:t>
      </w:r>
      <w:r w:rsidRPr="006F15F3">
        <w:rPr>
          <w:color w:val="000000"/>
        </w:rPr>
        <w:t xml:space="preserve"> </w:t>
      </w:r>
      <w:r>
        <w:t>(Σ</w:t>
      </w:r>
      <w:r>
        <w:rPr>
          <w:rStyle w:val="subscript"/>
        </w:rPr>
        <w:t>n=1</w:t>
      </w:r>
      <w:r>
        <w:rPr>
          <w:rStyle w:val="superscript"/>
          <w:rFonts w:ascii="Times New Roman" w:hAnsi="Times New Roman"/>
        </w:rPr>
        <w:t>∞</w:t>
      </w:r>
      <w:r>
        <w:t xml:space="preserve"> α</w:t>
      </w:r>
      <w:r>
        <w:rPr>
          <w:rStyle w:val="superscript"/>
        </w:rPr>
        <w:t>n</w:t>
      </w:r>
      <w:r>
        <w:t xml:space="preserve"> </w:t>
      </w:r>
      <w:r w:rsidRPr="008E56EA">
        <w:rPr>
          <w:b/>
        </w:rPr>
        <w:t>J</w:t>
      </w:r>
      <w:r>
        <w:rPr>
          <w:rStyle w:val="superscript"/>
        </w:rPr>
        <w:t>(n)</w:t>
      </w:r>
      <w:r>
        <w:t xml:space="preserve"> </w:t>
      </w:r>
      <w:r w:rsidRPr="00B6200E">
        <w:t>)</w:t>
      </w:r>
      <w:r w:rsidRPr="006F15F3">
        <w:rPr>
          <w:color w:val="000000"/>
        </w:rPr>
        <w:t xml:space="preserve"> = - </w:t>
      </w:r>
      <w:r>
        <w:rPr>
          <w:color w:val="000000"/>
        </w:rPr>
        <w:t>jωσ(</w:t>
      </w:r>
      <w:r>
        <w:t>Σ</w:t>
      </w:r>
      <w:r>
        <w:rPr>
          <w:rStyle w:val="subscript"/>
        </w:rPr>
        <w:t>n=0</w:t>
      </w:r>
      <w:r>
        <w:rPr>
          <w:rStyle w:val="superscript"/>
          <w:rFonts w:ascii="Times New Roman" w:hAnsi="Times New Roman"/>
        </w:rPr>
        <w:t>∞</w:t>
      </w:r>
      <w:r>
        <w:t xml:space="preserve"> α</w:t>
      </w:r>
      <w:r>
        <w:rPr>
          <w:rStyle w:val="superscript"/>
        </w:rPr>
        <w:t>n</w:t>
      </w:r>
      <w:r>
        <w:t xml:space="preserve"> </w:t>
      </w:r>
      <w:r>
        <w:rPr>
          <w:b/>
        </w:rPr>
        <w:t>B</w:t>
      </w:r>
      <w:r>
        <w:rPr>
          <w:rStyle w:val="superscript"/>
        </w:rPr>
        <w:t>(n)</w:t>
      </w:r>
      <w:r>
        <w:t>)</w:t>
      </w:r>
      <w:r w:rsidR="00AA529B">
        <w:t xml:space="preserve">  .</w:t>
      </w:r>
      <w:r>
        <w:tab/>
      </w:r>
      <w:r>
        <w:tab/>
      </w:r>
      <w:r w:rsidR="00BB3EB5">
        <w:tab/>
      </w:r>
      <w:r w:rsidR="00226DDE">
        <w:tab/>
      </w:r>
      <w:r w:rsidR="00226DDE">
        <w:tab/>
      </w:r>
      <w:r w:rsidR="00226DDE">
        <w:tab/>
      </w:r>
      <w:r>
        <w:t>(9)</w:t>
      </w:r>
    </w:p>
    <w:p w14:paraId="37ABC2B4" w14:textId="77777777" w:rsidR="00645BE3" w:rsidRDefault="00645BE3" w:rsidP="00645BE3">
      <w:pPr>
        <w:tabs>
          <w:tab w:val="left" w:pos="7200"/>
          <w:tab w:val="left" w:pos="7920"/>
          <w:tab w:val="right" w:pos="9270"/>
        </w:tabs>
      </w:pPr>
    </w:p>
    <w:p w14:paraId="5359375A" w14:textId="77777777" w:rsidR="00BB3EB5" w:rsidRDefault="00645BE3" w:rsidP="00645BE3">
      <w:pPr>
        <w:tabs>
          <w:tab w:val="left" w:pos="7200"/>
          <w:tab w:val="left" w:pos="7920"/>
          <w:tab w:val="right" w:pos="9270"/>
        </w:tabs>
      </w:pPr>
      <w:r>
        <w:t xml:space="preserve">Thus, we have an infinite expansion for both the current </w:t>
      </w:r>
      <w:r w:rsidRPr="00645BE3">
        <w:rPr>
          <w:b/>
        </w:rPr>
        <w:t>J</w:t>
      </w:r>
      <w:r>
        <w:t xml:space="preserve"> and the field </w:t>
      </w:r>
      <w:r w:rsidRPr="00645BE3">
        <w:rPr>
          <w:b/>
        </w:rPr>
        <w:t>B</w:t>
      </w:r>
      <w:r>
        <w:t xml:space="preserve"> inside the DUT in terms of a </w:t>
      </w:r>
      <w:r w:rsidR="00BB3EB5">
        <w:t xml:space="preserve">dimensionless </w:t>
      </w:r>
      <w:r>
        <w:t>perturbat</w:t>
      </w:r>
      <w:r w:rsidR="00BB3EB5">
        <w:t>ion-</w:t>
      </w:r>
      <w:r>
        <w:t xml:space="preserve">theory expansion parameter α, where all the field contributions </w:t>
      </w:r>
      <w:r w:rsidRPr="008E56EA">
        <w:rPr>
          <w:b/>
        </w:rPr>
        <w:t>J</w:t>
      </w:r>
      <w:r>
        <w:rPr>
          <w:rStyle w:val="superscript"/>
        </w:rPr>
        <w:t>(n)</w:t>
      </w:r>
      <w:r>
        <w:t xml:space="preserve"> and </w:t>
      </w:r>
      <w:r>
        <w:rPr>
          <w:b/>
        </w:rPr>
        <w:t>B</w:t>
      </w:r>
      <w:r>
        <w:rPr>
          <w:rStyle w:val="superscript"/>
        </w:rPr>
        <w:t>(n)</w:t>
      </w:r>
      <w:r>
        <w:t xml:space="preserve"> are normalized to some </w:t>
      </w:r>
      <w:r w:rsidR="00C5798F">
        <w:t xml:space="preserve">reasonable </w:t>
      </w:r>
      <w:r>
        <w:t>range</w:t>
      </w:r>
      <w:r w:rsidR="00C5798F">
        <w:t xml:space="preserve"> of values</w:t>
      </w:r>
      <w:r>
        <w:t xml:space="preserve">. </w:t>
      </w:r>
      <w:r w:rsidR="00E73DFE">
        <w:t xml:space="preserve">These expansions are then only meaningful if α &lt; 1, otherwise </w:t>
      </w:r>
      <w:r w:rsidR="00BB3EB5">
        <w:t>they</w:t>
      </w:r>
      <w:r w:rsidR="00E73DFE">
        <w:t xml:space="preserve"> diverge. So basically our perturbation theory approach is valid only if ω is small enough to obtain α &lt; 1.  If ω </w:t>
      </w:r>
      <w:r w:rsidR="00041159">
        <w:t xml:space="preserve">is </w:t>
      </w:r>
      <w:r w:rsidR="00E73DFE">
        <w:t xml:space="preserve">small </w:t>
      </w:r>
      <w:r w:rsidR="00041159">
        <w:t>so</w:t>
      </w:r>
      <w:r w:rsidR="00E73DFE">
        <w:t xml:space="preserve"> α</w:t>
      </w:r>
      <w:r w:rsidR="00BB3EB5">
        <w:t xml:space="preserve">  &lt;</w:t>
      </w:r>
      <w:r w:rsidR="00226DDE">
        <w:t>&lt;1</w:t>
      </w:r>
      <w:r w:rsidR="00041159">
        <w:t xml:space="preserve">, </w:t>
      </w:r>
      <w:r w:rsidR="00E73DFE">
        <w:t xml:space="preserve"> then we </w:t>
      </w:r>
      <w:r w:rsidR="00041159">
        <w:t>may</w:t>
      </w:r>
      <w:r w:rsidR="00E73DFE">
        <w:t xml:space="preserve"> keep just the fi</w:t>
      </w:r>
      <w:r w:rsidR="00BB3EB5">
        <w:t>rst terms in the two expansions so that</w:t>
      </w:r>
    </w:p>
    <w:p w14:paraId="20AD47DF" w14:textId="77777777" w:rsidR="00E73DFE" w:rsidRDefault="00BB3EB5" w:rsidP="00645BE3">
      <w:pPr>
        <w:tabs>
          <w:tab w:val="left" w:pos="7200"/>
          <w:tab w:val="left" w:pos="7920"/>
          <w:tab w:val="right" w:pos="9270"/>
        </w:tabs>
      </w:pPr>
      <w:r>
        <w:t xml:space="preserve"> </w:t>
      </w:r>
    </w:p>
    <w:p w14:paraId="32AAF720" w14:textId="77777777" w:rsidR="00E73DFE" w:rsidRPr="00BB3EB5" w:rsidRDefault="00E73DFE" w:rsidP="00E73DFE">
      <w:pPr>
        <w:tabs>
          <w:tab w:val="left" w:pos="7200"/>
          <w:tab w:val="left" w:pos="7920"/>
          <w:tab w:val="right" w:pos="9270"/>
        </w:tabs>
      </w:pPr>
      <w:r>
        <w:tab/>
      </w:r>
      <w:r w:rsidRPr="007D150D">
        <w:rPr>
          <w:color w:val="000000"/>
        </w:rPr>
        <w:t>curl</w:t>
      </w:r>
      <w:r w:rsidRPr="006F15F3">
        <w:rPr>
          <w:color w:val="000000"/>
        </w:rPr>
        <w:t xml:space="preserve"> </w:t>
      </w:r>
      <w:r>
        <w:t xml:space="preserve">(α </w:t>
      </w:r>
      <w:r w:rsidRPr="008E56EA">
        <w:rPr>
          <w:b/>
        </w:rPr>
        <w:t>J</w:t>
      </w:r>
      <w:r>
        <w:rPr>
          <w:rStyle w:val="superscript"/>
        </w:rPr>
        <w:t>(1)</w:t>
      </w:r>
      <w:r>
        <w:rPr>
          <w:rStyle w:val="subscript"/>
        </w:rPr>
        <w:t xml:space="preserve"> </w:t>
      </w:r>
      <w:r w:rsidRPr="00B6200E">
        <w:t>)</w:t>
      </w:r>
      <w:r w:rsidRPr="006F15F3">
        <w:rPr>
          <w:color w:val="000000"/>
        </w:rPr>
        <w:t xml:space="preserve"> </w:t>
      </w:r>
      <w:r>
        <w:rPr>
          <w:color w:val="000000"/>
        </w:rPr>
        <w:t>≈</w:t>
      </w:r>
      <w:r w:rsidRPr="006F15F3">
        <w:rPr>
          <w:color w:val="000000"/>
        </w:rPr>
        <w:t xml:space="preserve"> - </w:t>
      </w:r>
      <w:r>
        <w:rPr>
          <w:color w:val="000000"/>
        </w:rPr>
        <w:t>jωσ(</w:t>
      </w:r>
      <w:r>
        <w:rPr>
          <w:b/>
          <w:color w:val="000000"/>
        </w:rPr>
        <w:t>B</w:t>
      </w:r>
      <w:r>
        <w:rPr>
          <w:rStyle w:val="superscript"/>
        </w:rPr>
        <w:t>(0)</w:t>
      </w:r>
      <w:r>
        <w:t>)</w:t>
      </w:r>
      <w:r>
        <w:tab/>
      </w:r>
      <w:r w:rsidR="00226DDE">
        <w:tab/>
      </w:r>
      <w:r w:rsidR="00226DDE">
        <w:tab/>
      </w:r>
      <w:r w:rsidR="00226DDE">
        <w:tab/>
      </w:r>
      <w:r w:rsidR="00226DDE">
        <w:tab/>
      </w:r>
      <w:r w:rsidR="00226DDE">
        <w:tab/>
      </w:r>
      <w:r w:rsidR="00226DDE">
        <w:tab/>
      </w:r>
      <w:r w:rsidR="00226DDE">
        <w:tab/>
      </w:r>
      <w:r w:rsidR="00226DDE">
        <w:tab/>
        <w:t>(10)</w:t>
      </w:r>
    </w:p>
    <w:p w14:paraId="63D75A8B" w14:textId="77777777" w:rsidR="00BB3EB5" w:rsidRDefault="00BB3EB5" w:rsidP="00E73DFE">
      <w:pPr>
        <w:tabs>
          <w:tab w:val="left" w:pos="7200"/>
          <w:tab w:val="left" w:pos="7920"/>
          <w:tab w:val="right" w:pos="9270"/>
        </w:tabs>
      </w:pPr>
      <w:r>
        <w:tab/>
      </w:r>
    </w:p>
    <w:p w14:paraId="57B9711E" w14:textId="77777777" w:rsidR="00BB3EB5" w:rsidRDefault="00BB3EB5" w:rsidP="00E73DFE">
      <w:pPr>
        <w:tabs>
          <w:tab w:val="left" w:pos="7200"/>
          <w:tab w:val="left" w:pos="7920"/>
          <w:tab w:val="right" w:pos="9270"/>
        </w:tabs>
      </w:pPr>
      <w:r>
        <w:tab/>
      </w:r>
      <w:r w:rsidRPr="007D150D">
        <w:rPr>
          <w:color w:val="000000"/>
        </w:rPr>
        <w:t>curl</w:t>
      </w:r>
      <w:r w:rsidRPr="006F15F3">
        <w:rPr>
          <w:color w:val="000000"/>
        </w:rPr>
        <w:t xml:space="preserve"> </w:t>
      </w:r>
      <w:r>
        <w:rPr>
          <w:color w:val="000000"/>
        </w:rPr>
        <w:t>(</w:t>
      </w:r>
      <w:r>
        <w:t>α</w:t>
      </w:r>
      <w:r w:rsidRPr="003F4ED9">
        <w:rPr>
          <w:b/>
        </w:rPr>
        <w:t>B</w:t>
      </w:r>
      <w:r>
        <w:rPr>
          <w:rStyle w:val="superscript"/>
        </w:rPr>
        <w:t>(1)</w:t>
      </w:r>
      <w:r>
        <w:t>)</w:t>
      </w:r>
      <w:r w:rsidRPr="006F15F3">
        <w:rPr>
          <w:color w:val="000000"/>
        </w:rPr>
        <w:t xml:space="preserve"> </w:t>
      </w:r>
      <w:r>
        <w:rPr>
          <w:color w:val="000000"/>
        </w:rPr>
        <w:t xml:space="preserve">≈ </w:t>
      </w:r>
      <w:r w:rsidRPr="006F15F3">
        <w:rPr>
          <w:color w:val="000000"/>
        </w:rPr>
        <w:t xml:space="preserve"> </w:t>
      </w:r>
      <w:r>
        <w:rPr>
          <w:color w:val="000000"/>
        </w:rPr>
        <w:t xml:space="preserve"> μ</w:t>
      </w:r>
      <w:r>
        <w:t>(α</w:t>
      </w:r>
      <w:r w:rsidRPr="008E56EA">
        <w:rPr>
          <w:b/>
        </w:rPr>
        <w:t>J</w:t>
      </w:r>
      <w:r>
        <w:rPr>
          <w:rStyle w:val="superscript"/>
        </w:rPr>
        <w:t>(1)</w:t>
      </w:r>
      <w:r w:rsidRPr="00B6200E">
        <w:t>)</w:t>
      </w:r>
      <w:r w:rsidR="00226DDE">
        <w:tab/>
      </w:r>
      <w:r w:rsidR="00226DDE">
        <w:tab/>
      </w:r>
      <w:r w:rsidR="00226DDE">
        <w:tab/>
      </w:r>
      <w:r w:rsidR="00226DDE">
        <w:tab/>
      </w:r>
      <w:r w:rsidR="00226DDE">
        <w:tab/>
      </w:r>
      <w:r w:rsidR="00226DDE">
        <w:tab/>
      </w:r>
      <w:r w:rsidR="00226DDE">
        <w:tab/>
      </w:r>
      <w:r w:rsidR="00226DDE">
        <w:tab/>
      </w:r>
      <w:r w:rsidR="00226DDE">
        <w:tab/>
        <w:t>(11)</w:t>
      </w:r>
    </w:p>
    <w:p w14:paraId="003577F3" w14:textId="77777777" w:rsidR="00BB3EB5" w:rsidRDefault="00BB3EB5" w:rsidP="00E73DFE">
      <w:pPr>
        <w:tabs>
          <w:tab w:val="left" w:pos="7200"/>
          <w:tab w:val="left" w:pos="7920"/>
          <w:tab w:val="right" w:pos="9270"/>
        </w:tabs>
      </w:pPr>
    </w:p>
    <w:p w14:paraId="1E4755E8" w14:textId="77777777" w:rsidR="00BB3EB5" w:rsidRDefault="00BB3EB5" w:rsidP="00E73DFE">
      <w:pPr>
        <w:tabs>
          <w:tab w:val="left" w:pos="7200"/>
          <w:tab w:val="left" w:pos="7920"/>
          <w:tab w:val="right" w:pos="9270"/>
        </w:tabs>
      </w:pPr>
      <w:r>
        <w:t xml:space="preserve">Defining </w:t>
      </w:r>
      <w:r w:rsidRPr="00BB3EB5">
        <w:rPr>
          <w:b/>
        </w:rPr>
        <w:t>B</w:t>
      </w:r>
      <w:r>
        <w:rPr>
          <w:rStyle w:val="subscript"/>
        </w:rPr>
        <w:t>eddy</w:t>
      </w:r>
      <w:r>
        <w:t xml:space="preserve"> ≡ α</w:t>
      </w:r>
      <w:r w:rsidRPr="003F4ED9">
        <w:rPr>
          <w:b/>
        </w:rPr>
        <w:t>B</w:t>
      </w:r>
      <w:r>
        <w:rPr>
          <w:rStyle w:val="superscript"/>
        </w:rPr>
        <w:t>(1)</w:t>
      </w:r>
      <w:r>
        <w:t xml:space="preserve"> we restore our former notation to express these equations as</w:t>
      </w:r>
    </w:p>
    <w:p w14:paraId="31B77AB4" w14:textId="77777777" w:rsidR="00BB3EB5" w:rsidRDefault="00BB3EB5" w:rsidP="00E73DFE">
      <w:pPr>
        <w:tabs>
          <w:tab w:val="left" w:pos="7200"/>
          <w:tab w:val="left" w:pos="7920"/>
          <w:tab w:val="right" w:pos="9270"/>
        </w:tabs>
      </w:pPr>
    </w:p>
    <w:p w14:paraId="66EB0FF3" w14:textId="77777777" w:rsidR="00BB3EB5" w:rsidRDefault="00BB3EB5" w:rsidP="00BB3EB5">
      <w:pPr>
        <w:tabs>
          <w:tab w:val="left" w:pos="7200"/>
          <w:tab w:val="left" w:pos="7920"/>
          <w:tab w:val="right" w:pos="9270"/>
        </w:tabs>
      </w:pPr>
      <w:r>
        <w:tab/>
      </w:r>
      <w:r w:rsidRPr="007D150D">
        <w:rPr>
          <w:color w:val="000000"/>
        </w:rPr>
        <w:t>curl</w:t>
      </w:r>
      <w:r w:rsidRPr="006F15F3">
        <w:rPr>
          <w:color w:val="000000"/>
        </w:rPr>
        <w:t xml:space="preserve"> </w:t>
      </w:r>
      <w:r>
        <w:t>(</w:t>
      </w:r>
      <w:r w:rsidRPr="00BB3EB5">
        <w:rPr>
          <w:b/>
        </w:rPr>
        <w:t>J</w:t>
      </w:r>
      <w:r>
        <w:rPr>
          <w:rStyle w:val="subscript"/>
        </w:rPr>
        <w:t>eddy</w:t>
      </w:r>
      <w:r w:rsidRPr="00B6200E">
        <w:t>)</w:t>
      </w:r>
      <w:r w:rsidRPr="006F15F3">
        <w:rPr>
          <w:color w:val="000000"/>
        </w:rPr>
        <w:t xml:space="preserve"> </w:t>
      </w:r>
      <w:r>
        <w:rPr>
          <w:color w:val="000000"/>
        </w:rPr>
        <w:t>≈</w:t>
      </w:r>
      <w:r w:rsidRPr="006F15F3">
        <w:rPr>
          <w:color w:val="000000"/>
        </w:rPr>
        <w:t xml:space="preserve"> - </w:t>
      </w:r>
      <w:r>
        <w:rPr>
          <w:color w:val="000000"/>
        </w:rPr>
        <w:t>jωσ(</w:t>
      </w:r>
      <w:r>
        <w:rPr>
          <w:b/>
          <w:color w:val="000000"/>
        </w:rPr>
        <w:t>B</w:t>
      </w:r>
      <w:r>
        <w:rPr>
          <w:rStyle w:val="subscript"/>
        </w:rPr>
        <w:t>ext</w:t>
      </w:r>
      <w:r>
        <w:t>)</w:t>
      </w:r>
      <w:r>
        <w:tab/>
      </w:r>
      <w:r w:rsidR="0085687A">
        <w:tab/>
        <w:t xml:space="preserve">// time domain:  </w:t>
      </w:r>
      <w:r w:rsidR="0085687A" w:rsidRPr="007D150D">
        <w:rPr>
          <w:color w:val="000000"/>
        </w:rPr>
        <w:t>curl</w:t>
      </w:r>
      <w:r w:rsidR="0085687A" w:rsidRPr="006F15F3">
        <w:rPr>
          <w:color w:val="000000"/>
        </w:rPr>
        <w:t xml:space="preserve"> </w:t>
      </w:r>
      <w:r w:rsidR="0085687A">
        <w:t>(</w:t>
      </w:r>
      <w:r w:rsidR="0085687A" w:rsidRPr="00BB3EB5">
        <w:rPr>
          <w:b/>
        </w:rPr>
        <w:t>J</w:t>
      </w:r>
      <w:r w:rsidR="0085687A">
        <w:rPr>
          <w:rStyle w:val="subscript"/>
        </w:rPr>
        <w:t>eddy</w:t>
      </w:r>
      <w:r w:rsidR="0085687A" w:rsidRPr="00B6200E">
        <w:t>)</w:t>
      </w:r>
      <w:r w:rsidR="0085687A" w:rsidRPr="006F15F3">
        <w:rPr>
          <w:color w:val="000000"/>
        </w:rPr>
        <w:t xml:space="preserve"> </w:t>
      </w:r>
      <w:r w:rsidR="0085687A">
        <w:rPr>
          <w:color w:val="000000"/>
        </w:rPr>
        <w:t>≈</w:t>
      </w:r>
      <w:r w:rsidR="0085687A" w:rsidRPr="006F15F3">
        <w:rPr>
          <w:color w:val="000000"/>
        </w:rPr>
        <w:t xml:space="preserve"> - </w:t>
      </w:r>
      <w:r w:rsidR="0085687A">
        <w:rPr>
          <w:color w:val="000000"/>
        </w:rPr>
        <w:t>σ</w:t>
      </w:r>
      <w:r w:rsidR="0085687A">
        <w:rPr>
          <w:b/>
          <w:color w:val="000000"/>
        </w:rPr>
        <w:fldChar w:fldCharType="begin"/>
      </w:r>
      <w:r w:rsidR="0085687A">
        <w:rPr>
          <w:b/>
          <w:color w:val="000000"/>
        </w:rPr>
        <w:instrText xml:space="preserve"> EQ \O(B,\S\up6(•))</w:instrText>
      </w:r>
      <w:r w:rsidR="0085687A">
        <w:rPr>
          <w:b/>
          <w:color w:val="000000"/>
        </w:rPr>
        <w:fldChar w:fldCharType="end"/>
      </w:r>
      <w:r w:rsidR="0085687A">
        <w:rPr>
          <w:rStyle w:val="subscript"/>
        </w:rPr>
        <w:t>ext</w:t>
      </w:r>
      <w:r w:rsidR="0085687A">
        <w:tab/>
      </w:r>
      <w:r w:rsidR="0085687A">
        <w:tab/>
      </w:r>
      <w:r w:rsidR="0085687A">
        <w:tab/>
        <w:t xml:space="preserve"> </w:t>
      </w:r>
      <w:r w:rsidR="00226DDE">
        <w:t>(12)</w:t>
      </w:r>
    </w:p>
    <w:p w14:paraId="62CFBED5" w14:textId="77777777" w:rsidR="00BB3EB5" w:rsidRDefault="00BB3EB5" w:rsidP="00BB3EB5">
      <w:pPr>
        <w:tabs>
          <w:tab w:val="left" w:pos="7200"/>
          <w:tab w:val="left" w:pos="7920"/>
          <w:tab w:val="right" w:pos="9270"/>
        </w:tabs>
      </w:pPr>
      <w:r>
        <w:tab/>
      </w:r>
    </w:p>
    <w:p w14:paraId="56D8DE40" w14:textId="77777777" w:rsidR="00BB3EB5" w:rsidRDefault="00BB3EB5" w:rsidP="00BB3EB5">
      <w:pPr>
        <w:tabs>
          <w:tab w:val="left" w:pos="7200"/>
          <w:tab w:val="left" w:pos="7920"/>
          <w:tab w:val="right" w:pos="9270"/>
        </w:tabs>
      </w:pPr>
      <w:r>
        <w:tab/>
      </w:r>
      <w:r w:rsidRPr="007D150D">
        <w:rPr>
          <w:color w:val="000000"/>
        </w:rPr>
        <w:t>curl</w:t>
      </w:r>
      <w:r w:rsidRPr="006F15F3">
        <w:rPr>
          <w:color w:val="000000"/>
        </w:rPr>
        <w:t xml:space="preserve"> </w:t>
      </w:r>
      <w:r>
        <w:rPr>
          <w:color w:val="000000"/>
        </w:rPr>
        <w:t>(</w:t>
      </w:r>
      <w:r w:rsidRPr="00BB3EB5">
        <w:rPr>
          <w:b/>
        </w:rPr>
        <w:t>B</w:t>
      </w:r>
      <w:r>
        <w:rPr>
          <w:rStyle w:val="subscript"/>
        </w:rPr>
        <w:t>eddy</w:t>
      </w:r>
      <w:r>
        <w:t>)</w:t>
      </w:r>
      <w:r w:rsidRPr="006F15F3">
        <w:rPr>
          <w:color w:val="000000"/>
        </w:rPr>
        <w:t xml:space="preserve"> </w:t>
      </w:r>
      <w:r>
        <w:rPr>
          <w:color w:val="000000"/>
        </w:rPr>
        <w:t xml:space="preserve">≈ </w:t>
      </w:r>
      <w:r w:rsidRPr="006F15F3">
        <w:rPr>
          <w:color w:val="000000"/>
        </w:rPr>
        <w:t xml:space="preserve"> </w:t>
      </w:r>
      <w:r>
        <w:rPr>
          <w:color w:val="000000"/>
        </w:rPr>
        <w:t xml:space="preserve"> μ</w:t>
      </w:r>
      <w:r>
        <w:t>(</w:t>
      </w:r>
      <w:r w:rsidRPr="00BB3EB5">
        <w:rPr>
          <w:b/>
        </w:rPr>
        <w:t>J</w:t>
      </w:r>
      <w:r>
        <w:rPr>
          <w:rStyle w:val="subscript"/>
        </w:rPr>
        <w:t>eddy</w:t>
      </w:r>
      <w:r w:rsidRPr="00B6200E">
        <w:t>)</w:t>
      </w:r>
      <w:r w:rsidR="00226DDE">
        <w:tab/>
        <w:t>.</w:t>
      </w:r>
      <w:r w:rsidR="00226DDE">
        <w:tab/>
      </w:r>
      <w:r w:rsidR="00226DDE">
        <w:tab/>
      </w:r>
      <w:r w:rsidR="00226DDE">
        <w:tab/>
      </w:r>
      <w:r w:rsidR="00226DDE">
        <w:tab/>
      </w:r>
      <w:r w:rsidR="00226DDE">
        <w:tab/>
      </w:r>
      <w:r w:rsidR="00226DDE">
        <w:tab/>
      </w:r>
      <w:r w:rsidR="00226DDE">
        <w:tab/>
      </w:r>
      <w:r w:rsidR="00226DDE">
        <w:tab/>
        <w:t>(13)</w:t>
      </w:r>
    </w:p>
    <w:p w14:paraId="58D3142A" w14:textId="77777777" w:rsidR="00226DDE" w:rsidRDefault="00226DDE" w:rsidP="00BB3EB5">
      <w:pPr>
        <w:tabs>
          <w:tab w:val="left" w:pos="7200"/>
          <w:tab w:val="left" w:pos="7920"/>
          <w:tab w:val="right" w:pos="9270"/>
        </w:tabs>
      </w:pPr>
    </w:p>
    <w:p w14:paraId="34B98412" w14:textId="77777777" w:rsidR="00226DDE" w:rsidRDefault="00BB3EB5" w:rsidP="00E73DFE">
      <w:pPr>
        <w:tabs>
          <w:tab w:val="left" w:pos="7200"/>
          <w:tab w:val="left" w:pos="7920"/>
          <w:tab w:val="right" w:pos="9270"/>
        </w:tabs>
      </w:pPr>
      <w:r>
        <w:t>The point of the above discussion is to show that (1</w:t>
      </w:r>
      <w:r w:rsidR="00226DDE">
        <w:t>2</w:t>
      </w:r>
      <w:r>
        <w:t>) is a reasonable approximate equation if frequency ω is low enough such that |</w:t>
      </w:r>
      <w:r w:rsidR="00AA529B">
        <w:rPr>
          <w:color w:val="000000"/>
        </w:rPr>
        <w:t xml:space="preserve"> </w:t>
      </w:r>
      <w:r w:rsidRPr="00BB3EB5">
        <w:rPr>
          <w:b/>
        </w:rPr>
        <w:t>B</w:t>
      </w:r>
      <w:r>
        <w:rPr>
          <w:rStyle w:val="subscript"/>
        </w:rPr>
        <w:t>eddy</w:t>
      </w:r>
      <w:r w:rsidR="00AA529B">
        <w:t xml:space="preserve"> </w:t>
      </w:r>
      <w:r>
        <w:t xml:space="preserve">| </w:t>
      </w:r>
      <w:r w:rsidR="00226DDE">
        <w:t>&lt;&lt;</w:t>
      </w:r>
      <w:r>
        <w:t xml:space="preserve"> | </w:t>
      </w:r>
      <w:r>
        <w:rPr>
          <w:b/>
          <w:color w:val="000000"/>
        </w:rPr>
        <w:t>B</w:t>
      </w:r>
      <w:r>
        <w:rPr>
          <w:rStyle w:val="subscript"/>
        </w:rPr>
        <w:t>ext</w:t>
      </w:r>
      <w:r w:rsidR="00226DDE">
        <w:t xml:space="preserve"> |.  In a very ballpark sense, if the DUT has a characteristic size of D meters, each curl operation in the above equations creates a factor of 1/D, so</w:t>
      </w:r>
    </w:p>
    <w:p w14:paraId="4C0C8732" w14:textId="77777777" w:rsidR="00226DDE" w:rsidRDefault="00226DDE" w:rsidP="00E73DFE">
      <w:pPr>
        <w:tabs>
          <w:tab w:val="left" w:pos="7200"/>
          <w:tab w:val="left" w:pos="7920"/>
          <w:tab w:val="right" w:pos="9270"/>
        </w:tabs>
      </w:pPr>
    </w:p>
    <w:p w14:paraId="17AB6F25" w14:textId="77777777" w:rsidR="00226DDE" w:rsidRPr="00226DDE" w:rsidRDefault="00226DDE" w:rsidP="00E73DFE">
      <w:pPr>
        <w:tabs>
          <w:tab w:val="left" w:pos="7200"/>
          <w:tab w:val="left" w:pos="7920"/>
          <w:tab w:val="right" w:pos="9270"/>
        </w:tabs>
      </w:pPr>
      <w:r>
        <w:tab/>
        <w:t>(1/D)</w:t>
      </w:r>
      <w:r w:rsidRPr="00226DDE">
        <w:rPr>
          <w:b/>
        </w:rPr>
        <w:t xml:space="preserve"> </w:t>
      </w:r>
      <w:r w:rsidRPr="00BB3EB5">
        <w:rPr>
          <w:b/>
        </w:rPr>
        <w:t>J</w:t>
      </w:r>
      <w:r>
        <w:rPr>
          <w:rStyle w:val="subscript"/>
        </w:rPr>
        <w:t xml:space="preserve">eddy </w:t>
      </w:r>
      <w:r>
        <w:t xml:space="preserve"> ~  </w:t>
      </w:r>
      <w:r w:rsidRPr="006F15F3">
        <w:rPr>
          <w:color w:val="000000"/>
        </w:rPr>
        <w:t xml:space="preserve"> - </w:t>
      </w:r>
      <w:r>
        <w:rPr>
          <w:color w:val="000000"/>
        </w:rPr>
        <w:t>jωσ(</w:t>
      </w:r>
      <w:r>
        <w:rPr>
          <w:b/>
          <w:color w:val="000000"/>
        </w:rPr>
        <w:t>B</w:t>
      </w:r>
      <w:r>
        <w:rPr>
          <w:rStyle w:val="subscript"/>
        </w:rPr>
        <w:t>ext</w:t>
      </w:r>
      <w:r>
        <w:t>)</w:t>
      </w:r>
      <w:r>
        <w:tab/>
      </w:r>
      <w:r>
        <w:tab/>
      </w:r>
      <w:r>
        <w:tab/>
        <w:t xml:space="preserve">=&gt; </w:t>
      </w:r>
      <w:r>
        <w:tab/>
      </w:r>
      <w:r w:rsidRPr="00BB3EB5">
        <w:rPr>
          <w:b/>
        </w:rPr>
        <w:t>J</w:t>
      </w:r>
      <w:r>
        <w:rPr>
          <w:rStyle w:val="subscript"/>
        </w:rPr>
        <w:t xml:space="preserve">eddy </w:t>
      </w:r>
      <w:r>
        <w:t xml:space="preserve"> ~  </w:t>
      </w:r>
      <w:r w:rsidRPr="006F15F3">
        <w:rPr>
          <w:color w:val="000000"/>
        </w:rPr>
        <w:t xml:space="preserve"> - </w:t>
      </w:r>
      <w:r>
        <w:rPr>
          <w:color w:val="000000"/>
        </w:rPr>
        <w:t>D jωσ(</w:t>
      </w:r>
      <w:r>
        <w:rPr>
          <w:b/>
          <w:color w:val="000000"/>
        </w:rPr>
        <w:t>B</w:t>
      </w:r>
      <w:r>
        <w:rPr>
          <w:rStyle w:val="subscript"/>
        </w:rPr>
        <w:t>ext</w:t>
      </w:r>
      <w:r>
        <w:t>)</w:t>
      </w:r>
      <w:r>
        <w:tab/>
      </w:r>
    </w:p>
    <w:p w14:paraId="26D39A16" w14:textId="77777777" w:rsidR="00226DDE" w:rsidRPr="00226DDE" w:rsidRDefault="00226DDE" w:rsidP="00E73DFE">
      <w:pPr>
        <w:tabs>
          <w:tab w:val="left" w:pos="7200"/>
          <w:tab w:val="left" w:pos="7920"/>
          <w:tab w:val="right" w:pos="9270"/>
        </w:tabs>
      </w:pPr>
      <w:r>
        <w:lastRenderedPageBreak/>
        <w:tab/>
        <w:t xml:space="preserve">(1/D)  </w:t>
      </w:r>
      <w:r w:rsidRPr="00BB3EB5">
        <w:rPr>
          <w:b/>
        </w:rPr>
        <w:t>B</w:t>
      </w:r>
      <w:r>
        <w:rPr>
          <w:rStyle w:val="subscript"/>
        </w:rPr>
        <w:t>eddy</w:t>
      </w:r>
      <w:r>
        <w:t xml:space="preserve">  ~  </w:t>
      </w:r>
      <w:r>
        <w:rPr>
          <w:color w:val="000000"/>
        </w:rPr>
        <w:t>μ</w:t>
      </w:r>
      <w:r>
        <w:t>(</w:t>
      </w:r>
      <w:r w:rsidRPr="00BB3EB5">
        <w:rPr>
          <w:b/>
        </w:rPr>
        <w:t>J</w:t>
      </w:r>
      <w:r>
        <w:rPr>
          <w:rStyle w:val="subscript"/>
        </w:rPr>
        <w:t>eddy</w:t>
      </w:r>
      <w:r w:rsidRPr="00B6200E">
        <w:t>)</w:t>
      </w:r>
      <w:r>
        <w:tab/>
      </w:r>
      <w:r>
        <w:tab/>
      </w:r>
      <w:r>
        <w:tab/>
        <w:t>=&gt;</w:t>
      </w:r>
      <w:r>
        <w:tab/>
      </w:r>
      <w:r w:rsidRPr="00BB3EB5">
        <w:rPr>
          <w:b/>
        </w:rPr>
        <w:t>B</w:t>
      </w:r>
      <w:r>
        <w:rPr>
          <w:rStyle w:val="subscript"/>
        </w:rPr>
        <w:t>eddy</w:t>
      </w:r>
      <w:r>
        <w:t xml:space="preserve">  ~  D </w:t>
      </w:r>
      <w:r>
        <w:rPr>
          <w:color w:val="000000"/>
        </w:rPr>
        <w:t>μ</w:t>
      </w:r>
      <w:r>
        <w:t>(</w:t>
      </w:r>
      <w:r w:rsidRPr="00BB3EB5">
        <w:rPr>
          <w:b/>
        </w:rPr>
        <w:t>J</w:t>
      </w:r>
      <w:r>
        <w:rPr>
          <w:rStyle w:val="subscript"/>
        </w:rPr>
        <w:t>eddy</w:t>
      </w:r>
      <w:r w:rsidRPr="00B6200E">
        <w:t>)</w:t>
      </w:r>
    </w:p>
    <w:p w14:paraId="1ECB07F3" w14:textId="77777777" w:rsidR="00226DDE" w:rsidRDefault="00226DDE" w:rsidP="00E73DFE">
      <w:pPr>
        <w:tabs>
          <w:tab w:val="left" w:pos="7200"/>
          <w:tab w:val="left" w:pos="7920"/>
          <w:tab w:val="right" w:pos="9270"/>
        </w:tabs>
      </w:pPr>
    </w:p>
    <w:p w14:paraId="6DFCB377" w14:textId="77777777" w:rsidR="00226DDE" w:rsidRPr="00226DDE" w:rsidRDefault="00226DDE" w:rsidP="00E73DFE">
      <w:pPr>
        <w:tabs>
          <w:tab w:val="left" w:pos="7200"/>
          <w:tab w:val="left" w:pos="7920"/>
          <w:tab w:val="right" w:pos="9270"/>
        </w:tabs>
      </w:pPr>
      <w:r>
        <w:tab/>
        <w:t xml:space="preserve">=&gt; </w:t>
      </w:r>
      <w:r w:rsidRPr="00BB3EB5">
        <w:rPr>
          <w:b/>
        </w:rPr>
        <w:t>B</w:t>
      </w:r>
      <w:r>
        <w:rPr>
          <w:rStyle w:val="subscript"/>
        </w:rPr>
        <w:t>eddy</w:t>
      </w:r>
      <w:r>
        <w:t xml:space="preserve">  ~  D μ [</w:t>
      </w:r>
      <w:r w:rsidRPr="006F15F3">
        <w:rPr>
          <w:color w:val="000000"/>
        </w:rPr>
        <w:t xml:space="preserve">- </w:t>
      </w:r>
      <w:r>
        <w:rPr>
          <w:color w:val="000000"/>
        </w:rPr>
        <w:t>D jωσ(</w:t>
      </w:r>
      <w:r>
        <w:rPr>
          <w:b/>
          <w:color w:val="000000"/>
        </w:rPr>
        <w:t>B</w:t>
      </w:r>
      <w:r>
        <w:rPr>
          <w:rStyle w:val="subscript"/>
        </w:rPr>
        <w:t>ext</w:t>
      </w:r>
      <w:r>
        <w:t>)]   = -D</w:t>
      </w:r>
      <w:r>
        <w:rPr>
          <w:rStyle w:val="superscript"/>
        </w:rPr>
        <w:t>2</w:t>
      </w:r>
      <w:r>
        <w:t xml:space="preserve">j μωσ </w:t>
      </w:r>
      <w:r>
        <w:rPr>
          <w:b/>
          <w:color w:val="000000"/>
        </w:rPr>
        <w:t>B</w:t>
      </w:r>
      <w:r>
        <w:rPr>
          <w:rStyle w:val="subscript"/>
        </w:rPr>
        <w:t>ext</w:t>
      </w:r>
    </w:p>
    <w:p w14:paraId="127DD34B" w14:textId="77777777" w:rsidR="00226DDE" w:rsidRDefault="00226DDE" w:rsidP="00E73DFE">
      <w:pPr>
        <w:tabs>
          <w:tab w:val="left" w:pos="7200"/>
          <w:tab w:val="left" w:pos="7920"/>
          <w:tab w:val="right" w:pos="9270"/>
        </w:tabs>
      </w:pPr>
    </w:p>
    <w:p w14:paraId="001FAFDA" w14:textId="77777777" w:rsidR="00226DDE" w:rsidRDefault="00226DDE" w:rsidP="00E73DFE">
      <w:pPr>
        <w:tabs>
          <w:tab w:val="left" w:pos="7200"/>
          <w:tab w:val="left" w:pos="7920"/>
          <w:tab w:val="right" w:pos="9270"/>
        </w:tabs>
      </w:pPr>
      <w:r>
        <w:t>and then our condition can be approximately written D</w:t>
      </w:r>
      <w:r>
        <w:rPr>
          <w:rStyle w:val="superscript"/>
        </w:rPr>
        <w:t>2</w:t>
      </w:r>
      <w:r>
        <w:t xml:space="preserve"> μωσ &lt;&lt; 1. Since δ ≡ </w:t>
      </w:r>
      <w:r>
        <w:fldChar w:fldCharType="begin"/>
      </w:r>
      <w:r>
        <w:instrText xml:space="preserve"> EQ \r(2/(ωμσ)) </w:instrText>
      </w:r>
      <w:r>
        <w:fldChar w:fldCharType="end"/>
      </w:r>
      <w:r>
        <w:t xml:space="preserve"> is the skin depth for the DUT, the condition can be written D</w:t>
      </w:r>
      <w:r>
        <w:rPr>
          <w:rStyle w:val="superscript"/>
        </w:rPr>
        <w:t>2</w:t>
      </w:r>
      <w:r>
        <w:t xml:space="preserve"> (2/δ</w:t>
      </w:r>
      <w:r>
        <w:rPr>
          <w:rStyle w:val="superscript"/>
        </w:rPr>
        <w:t>2</w:t>
      </w:r>
      <w:r>
        <w:t>) &lt;&lt; 1 or δ</w:t>
      </w:r>
      <w:r>
        <w:rPr>
          <w:rStyle w:val="superscript"/>
        </w:rPr>
        <w:t xml:space="preserve">2 </w:t>
      </w:r>
      <w:r>
        <w:t>&gt;&gt; 2D</w:t>
      </w:r>
      <w:r>
        <w:rPr>
          <w:rStyle w:val="superscript"/>
        </w:rPr>
        <w:t>2</w:t>
      </w:r>
      <w:r>
        <w:t>. Thus, we expect an eddy current analysis based on equation (12) to be justified if ω is low enough that δ</w:t>
      </w:r>
      <w:r>
        <w:rPr>
          <w:rStyle w:val="superscript"/>
        </w:rPr>
        <w:t xml:space="preserve">2 </w:t>
      </w:r>
      <w:r>
        <w:t>&gt;&gt; 2D</w:t>
      </w:r>
      <w:r>
        <w:rPr>
          <w:rStyle w:val="superscript"/>
        </w:rPr>
        <w:t>2</w:t>
      </w:r>
      <w:r>
        <w:t xml:space="preserve"> f</w:t>
      </w:r>
      <w:r w:rsidR="00AA529B">
        <w:t xml:space="preserve">or a particular DUT situation. </w:t>
      </w:r>
      <w:r>
        <w:t xml:space="preserve">A better estimate requires actually computing </w:t>
      </w:r>
      <w:r w:rsidRPr="00226DDE">
        <w:rPr>
          <w:b/>
        </w:rPr>
        <w:t>B</w:t>
      </w:r>
      <w:r>
        <w:rPr>
          <w:rStyle w:val="subscript"/>
        </w:rPr>
        <w:t>eddy</w:t>
      </w:r>
      <w:r>
        <w:t xml:space="preserve"> from (13) and comparing the result to </w:t>
      </w:r>
      <w:r w:rsidRPr="00226DDE">
        <w:rPr>
          <w:b/>
        </w:rPr>
        <w:t>B</w:t>
      </w:r>
      <w:r>
        <w:rPr>
          <w:rStyle w:val="subscript"/>
        </w:rPr>
        <w:t>ext</w:t>
      </w:r>
      <w:r>
        <w:t xml:space="preserve">. </w:t>
      </w:r>
    </w:p>
    <w:p w14:paraId="5AA9FC3C" w14:textId="77777777" w:rsidR="00C5798F" w:rsidRDefault="00C5798F" w:rsidP="00E73DFE">
      <w:pPr>
        <w:tabs>
          <w:tab w:val="left" w:pos="7200"/>
          <w:tab w:val="left" w:pos="7920"/>
          <w:tab w:val="right" w:pos="9270"/>
        </w:tabs>
      </w:pPr>
      <w:r>
        <w:tab/>
        <w:t>When α is not small</w:t>
      </w:r>
      <w:r w:rsidR="00BE0915">
        <w:t>, there are still eddy currents, but they cannot be treated in the perturbation method just presented. One is faced in this case with the two Maxwell curl equations</w:t>
      </w:r>
    </w:p>
    <w:p w14:paraId="463E72EC" w14:textId="77777777" w:rsidR="00BE0915" w:rsidRDefault="00BE0915" w:rsidP="00E73DFE">
      <w:pPr>
        <w:tabs>
          <w:tab w:val="left" w:pos="7200"/>
          <w:tab w:val="left" w:pos="7920"/>
          <w:tab w:val="right" w:pos="9270"/>
        </w:tabs>
      </w:pPr>
    </w:p>
    <w:p w14:paraId="64CBA9E3" w14:textId="77777777" w:rsidR="00BE0915" w:rsidRPr="00F73D01" w:rsidRDefault="00BE0915" w:rsidP="00BE0915">
      <w:pPr>
        <w:tabs>
          <w:tab w:val="left" w:pos="7200"/>
          <w:tab w:val="left" w:pos="7920"/>
          <w:tab w:val="right" w:pos="9270"/>
        </w:tabs>
      </w:pPr>
      <w:r>
        <w:tab/>
      </w:r>
      <w:r w:rsidRPr="007D150D">
        <w:rPr>
          <w:color w:val="000000"/>
        </w:rPr>
        <w:t>curl</w:t>
      </w:r>
      <w:r w:rsidRPr="006F15F3">
        <w:rPr>
          <w:color w:val="000000"/>
        </w:rPr>
        <w:t xml:space="preserve"> </w:t>
      </w:r>
      <w:r w:rsidR="00F73D01" w:rsidRPr="00F73D01">
        <w:rPr>
          <w:b/>
        </w:rPr>
        <w:t>J</w:t>
      </w:r>
      <w:r w:rsidR="00F73D01">
        <w:t xml:space="preserve"> </w:t>
      </w:r>
      <w:r>
        <w:rPr>
          <w:color w:val="000000"/>
        </w:rPr>
        <w:t xml:space="preserve">= </w:t>
      </w:r>
      <w:r w:rsidRPr="006F15F3">
        <w:rPr>
          <w:color w:val="000000"/>
        </w:rPr>
        <w:t xml:space="preserve"> - </w:t>
      </w:r>
      <w:r>
        <w:rPr>
          <w:color w:val="000000"/>
        </w:rPr>
        <w:t>jωσ</w:t>
      </w:r>
      <w:r w:rsidR="00F73D01" w:rsidRPr="00F73D01">
        <w:rPr>
          <w:b/>
        </w:rPr>
        <w:t xml:space="preserve"> </w:t>
      </w:r>
      <w:r w:rsidR="00F73D01">
        <w:rPr>
          <w:b/>
        </w:rPr>
        <w:t>B</w:t>
      </w:r>
      <w:r>
        <w:tab/>
      </w:r>
      <w:r w:rsidR="00F73D01">
        <w:tab/>
      </w:r>
      <w:r w:rsidR="00F73D01">
        <w:tab/>
      </w:r>
      <w:r w:rsidR="00F73D01" w:rsidRPr="00F73D01">
        <w:rPr>
          <w:b/>
        </w:rPr>
        <w:t>J</w:t>
      </w:r>
      <w:r w:rsidR="00F73D01">
        <w:t xml:space="preserve"> = </w:t>
      </w:r>
      <w:r w:rsidR="00F73D01" w:rsidRPr="00BB3EB5">
        <w:rPr>
          <w:b/>
        </w:rPr>
        <w:t>J</w:t>
      </w:r>
      <w:r w:rsidR="00F73D01">
        <w:rPr>
          <w:rStyle w:val="subscript"/>
        </w:rPr>
        <w:t>ext</w:t>
      </w:r>
      <w:r w:rsidR="00F73D01">
        <w:t xml:space="preserve"> + </w:t>
      </w:r>
      <w:r w:rsidR="00F73D01" w:rsidRPr="00BE0915">
        <w:rPr>
          <w:b/>
        </w:rPr>
        <w:t>J</w:t>
      </w:r>
      <w:r w:rsidR="00F73D01">
        <w:rPr>
          <w:rStyle w:val="subscript"/>
        </w:rPr>
        <w:t>eddy</w:t>
      </w:r>
    </w:p>
    <w:p w14:paraId="744167B7" w14:textId="77777777" w:rsidR="00BE0915" w:rsidRDefault="00BE0915" w:rsidP="00BE0915">
      <w:pPr>
        <w:tabs>
          <w:tab w:val="left" w:pos="7200"/>
          <w:tab w:val="left" w:pos="7920"/>
          <w:tab w:val="right" w:pos="9270"/>
        </w:tabs>
      </w:pPr>
      <w:r>
        <w:tab/>
      </w:r>
      <w:r w:rsidRPr="007D150D">
        <w:rPr>
          <w:color w:val="000000"/>
        </w:rPr>
        <w:t>curl</w:t>
      </w:r>
      <w:r w:rsidR="00F73D01" w:rsidRPr="00F73D01">
        <w:rPr>
          <w:b/>
        </w:rPr>
        <w:t xml:space="preserve"> </w:t>
      </w:r>
      <w:r w:rsidR="00F73D01">
        <w:rPr>
          <w:b/>
        </w:rPr>
        <w:t>B</w:t>
      </w:r>
      <w:r w:rsidR="00F73D01">
        <w:t xml:space="preserve"> </w:t>
      </w:r>
      <w:r>
        <w:rPr>
          <w:color w:val="000000"/>
        </w:rPr>
        <w:t xml:space="preserve">= </w:t>
      </w:r>
      <w:r w:rsidRPr="006F15F3">
        <w:rPr>
          <w:color w:val="000000"/>
        </w:rPr>
        <w:t xml:space="preserve"> </w:t>
      </w:r>
      <w:r>
        <w:rPr>
          <w:color w:val="000000"/>
        </w:rPr>
        <w:t xml:space="preserve"> μ</w:t>
      </w:r>
      <w:r w:rsidR="00F73D01" w:rsidRPr="00F73D01">
        <w:rPr>
          <w:b/>
        </w:rPr>
        <w:t xml:space="preserve"> J</w:t>
      </w:r>
      <w:r>
        <w:rPr>
          <w:b/>
        </w:rPr>
        <w:t xml:space="preserve"> </w:t>
      </w:r>
      <w:r w:rsidR="00F73D01">
        <w:rPr>
          <w:b/>
        </w:rPr>
        <w:tab/>
      </w:r>
      <w:r w:rsidR="00F73D01">
        <w:rPr>
          <w:b/>
        </w:rPr>
        <w:tab/>
      </w:r>
      <w:r w:rsidR="00F73D01">
        <w:rPr>
          <w:b/>
        </w:rPr>
        <w:tab/>
        <w:t xml:space="preserve">B = </w:t>
      </w:r>
      <w:r w:rsidR="00F73D01">
        <w:rPr>
          <w:b/>
          <w:color w:val="000000"/>
        </w:rPr>
        <w:t>B</w:t>
      </w:r>
      <w:r w:rsidR="00F73D01">
        <w:rPr>
          <w:rStyle w:val="subscript"/>
        </w:rPr>
        <w:t>ext</w:t>
      </w:r>
      <w:r w:rsidR="00F73D01">
        <w:t xml:space="preserve"> + </w:t>
      </w:r>
      <w:r w:rsidR="00F73D01" w:rsidRPr="00BE0915">
        <w:rPr>
          <w:b/>
        </w:rPr>
        <w:t>B</w:t>
      </w:r>
      <w:r w:rsidR="00F73D01">
        <w:rPr>
          <w:rStyle w:val="subscript"/>
        </w:rPr>
        <w:t>eddy</w:t>
      </w:r>
    </w:p>
    <w:p w14:paraId="0C34DA29" w14:textId="77777777" w:rsidR="00BE0915" w:rsidRDefault="00BE0915" w:rsidP="00BE0915">
      <w:pPr>
        <w:tabs>
          <w:tab w:val="left" w:pos="7200"/>
          <w:tab w:val="left" w:pos="7920"/>
          <w:tab w:val="right" w:pos="9270"/>
        </w:tabs>
      </w:pPr>
    </w:p>
    <w:p w14:paraId="62A201FA" w14:textId="77777777" w:rsidR="00BE0915" w:rsidRDefault="00BE0915" w:rsidP="00BE0915">
      <w:pPr>
        <w:tabs>
          <w:tab w:val="left" w:pos="7200"/>
          <w:tab w:val="left" w:pos="7920"/>
          <w:tab w:val="right" w:pos="9270"/>
        </w:tabs>
      </w:pPr>
      <w:r>
        <w:t xml:space="preserve">which can be combined into the </w:t>
      </w:r>
      <w:r w:rsidR="00F73D01">
        <w:t xml:space="preserve">vector </w:t>
      </w:r>
      <w:r>
        <w:t xml:space="preserve">Helmholtz equation as shown in </w:t>
      </w:r>
      <w:r w:rsidR="00F73D01">
        <w:t>(1.5.27) to give</w:t>
      </w:r>
    </w:p>
    <w:p w14:paraId="7C32BEAA" w14:textId="77777777" w:rsidR="00F73D01" w:rsidRDefault="00F73D01" w:rsidP="00BE0915">
      <w:pPr>
        <w:tabs>
          <w:tab w:val="left" w:pos="7200"/>
          <w:tab w:val="left" w:pos="7920"/>
          <w:tab w:val="right" w:pos="9270"/>
        </w:tabs>
      </w:pPr>
    </w:p>
    <w:p w14:paraId="41C980B6" w14:textId="77777777" w:rsidR="00F73D01" w:rsidRPr="00F73D01" w:rsidRDefault="00F73D01" w:rsidP="00BE0915">
      <w:pPr>
        <w:tabs>
          <w:tab w:val="left" w:pos="7200"/>
          <w:tab w:val="left" w:pos="7920"/>
          <w:tab w:val="right" w:pos="9270"/>
        </w:tabs>
      </w:pPr>
      <w:r>
        <w:tab/>
        <w:t>(</w:t>
      </w:r>
      <w:r>
        <w:sym w:font="Symbol" w:char="00D1"/>
      </w:r>
      <w:r>
        <w:rPr>
          <w:rStyle w:val="superscript"/>
          <w:color w:val="000000"/>
        </w:rPr>
        <w:t>2</w:t>
      </w:r>
      <w:r>
        <w:rPr>
          <w:color w:val="000000"/>
        </w:rPr>
        <w:t>+β</w:t>
      </w:r>
      <w:r>
        <w:rPr>
          <w:rStyle w:val="superscript"/>
          <w:color w:val="000000"/>
        </w:rPr>
        <w:t>2</w:t>
      </w:r>
      <w:r>
        <w:t>)</w:t>
      </w:r>
      <w:r>
        <w:rPr>
          <w:b/>
        </w:rPr>
        <w:t>B</w:t>
      </w:r>
      <w:r>
        <w:t xml:space="preserve">  = 0</w:t>
      </w:r>
      <w:r>
        <w:tab/>
      </w:r>
      <w:r>
        <w:tab/>
      </w:r>
      <w:r>
        <w:tab/>
        <w:t>β</w:t>
      </w:r>
      <w:r>
        <w:rPr>
          <w:rStyle w:val="superscript"/>
        </w:rPr>
        <w:t>2</w:t>
      </w:r>
      <w:r>
        <w:t xml:space="preserve"> = -jωσμ</w:t>
      </w:r>
    </w:p>
    <w:p w14:paraId="6A5B90D2" w14:textId="77777777" w:rsidR="00BE0915" w:rsidRDefault="00BE0915" w:rsidP="00BE0915">
      <w:pPr>
        <w:tabs>
          <w:tab w:val="left" w:pos="7200"/>
          <w:tab w:val="left" w:pos="7920"/>
          <w:tab w:val="right" w:pos="9270"/>
        </w:tabs>
      </w:pPr>
    </w:p>
    <w:p w14:paraId="55CFA5CC" w14:textId="77777777" w:rsidR="00BE0915" w:rsidRDefault="00F73D01" w:rsidP="00E73DFE">
      <w:pPr>
        <w:tabs>
          <w:tab w:val="left" w:pos="7200"/>
          <w:tab w:val="left" w:pos="7920"/>
          <w:tab w:val="right" w:pos="9270"/>
        </w:tabs>
      </w:pPr>
      <w:r>
        <w:t xml:space="preserve">One must then solve this equation for </w:t>
      </w:r>
      <w:r w:rsidRPr="00F73D01">
        <w:rPr>
          <w:b/>
        </w:rPr>
        <w:t>B</w:t>
      </w:r>
      <w:r>
        <w:t xml:space="preserve"> (using appropriate boundary conditions) and then one obtains the current density </w:t>
      </w:r>
      <w:r w:rsidRPr="00F73D01">
        <w:rPr>
          <w:b/>
        </w:rPr>
        <w:t>J</w:t>
      </w:r>
      <w:r>
        <w:t xml:space="preserve"> from </w:t>
      </w:r>
      <w:r w:rsidRPr="007D150D">
        <w:rPr>
          <w:color w:val="000000"/>
        </w:rPr>
        <w:t>curl</w:t>
      </w:r>
      <w:r w:rsidRPr="00F73D01">
        <w:rPr>
          <w:b/>
        </w:rPr>
        <w:t xml:space="preserve"> </w:t>
      </w:r>
      <w:r>
        <w:rPr>
          <w:b/>
        </w:rPr>
        <w:t>B</w:t>
      </w:r>
      <w:r>
        <w:t xml:space="preserve"> </w:t>
      </w:r>
      <w:r>
        <w:rPr>
          <w:color w:val="000000"/>
        </w:rPr>
        <w:t xml:space="preserve">= </w:t>
      </w:r>
      <w:r w:rsidRPr="006F15F3">
        <w:rPr>
          <w:color w:val="000000"/>
        </w:rPr>
        <w:t xml:space="preserve"> </w:t>
      </w:r>
      <w:r>
        <w:rPr>
          <w:color w:val="000000"/>
        </w:rPr>
        <w:t>μ</w:t>
      </w:r>
      <w:r w:rsidRPr="00F73D01">
        <w:rPr>
          <w:b/>
        </w:rPr>
        <w:t>J</w:t>
      </w:r>
      <w:r>
        <w:rPr>
          <w:b/>
        </w:rPr>
        <w:t xml:space="preserve"> </w:t>
      </w:r>
      <w:r>
        <w:t xml:space="preserve">. The difference </w:t>
      </w:r>
      <w:r w:rsidRPr="00F73D01">
        <w:rPr>
          <w:b/>
        </w:rPr>
        <w:t>J</w:t>
      </w:r>
      <w:r>
        <w:t xml:space="preserve"> - </w:t>
      </w:r>
      <w:r w:rsidRPr="00F73D01">
        <w:rPr>
          <w:b/>
        </w:rPr>
        <w:t>J</w:t>
      </w:r>
      <w:r>
        <w:rPr>
          <w:rStyle w:val="subscript"/>
        </w:rPr>
        <w:t>ext</w:t>
      </w:r>
      <w:r>
        <w:t xml:space="preserve"> can then be interpreted as the eddy current. </w:t>
      </w:r>
      <w:r w:rsidR="00BE0915">
        <w:tab/>
      </w:r>
    </w:p>
    <w:p w14:paraId="1A187753" w14:textId="77777777" w:rsidR="002C4411" w:rsidRDefault="002C4411" w:rsidP="00E73DFE">
      <w:pPr>
        <w:tabs>
          <w:tab w:val="left" w:pos="7200"/>
          <w:tab w:val="left" w:pos="7920"/>
          <w:tab w:val="right" w:pos="9270"/>
        </w:tabs>
      </w:pPr>
    </w:p>
    <w:p w14:paraId="37A67A6D" w14:textId="77777777" w:rsidR="002C4411" w:rsidRPr="00760DCD" w:rsidRDefault="002C4411" w:rsidP="002C4411">
      <w:pPr>
        <w:tabs>
          <w:tab w:val="left" w:pos="7200"/>
          <w:tab w:val="left" w:pos="7920"/>
          <w:tab w:val="right" w:pos="9270"/>
        </w:tabs>
      </w:pPr>
      <w:r>
        <w:t xml:space="preserve">In typical </w:t>
      </w:r>
      <w:r w:rsidRPr="0060013C">
        <w:rPr>
          <w:b/>
        </w:rPr>
        <w:t>Eddy Current Testing</w:t>
      </w:r>
      <w:r>
        <w:t xml:space="preserve"> (ECT) systems, the frequency used might range from 10Hz to 1500 Hz. The idea of an ECT system is to try to detect </w:t>
      </w:r>
      <w:r w:rsidRPr="00B6200E">
        <w:rPr>
          <w:b/>
        </w:rPr>
        <w:t>B</w:t>
      </w:r>
      <w:r>
        <w:rPr>
          <w:rStyle w:val="subscript"/>
        </w:rPr>
        <w:t>eddy</w:t>
      </w:r>
      <w:r>
        <w:t xml:space="preserve"> using a sensitive Hall Effect or SQUID device, and take note of the field pattern produced by a DUT which is "known good" (has no internal cracks in the metal). An internal crack in a bad DUT will alter </w:t>
      </w:r>
      <w:r w:rsidRPr="00760DCD">
        <w:rPr>
          <w:b/>
        </w:rPr>
        <w:t>J</w:t>
      </w:r>
      <w:r>
        <w:rPr>
          <w:rStyle w:val="subscript"/>
        </w:rPr>
        <w:t>eddy</w:t>
      </w:r>
      <w:r>
        <w:t xml:space="preserve"> in some way, which in turn causes an alteration in </w:t>
      </w:r>
      <w:r w:rsidRPr="00760DCD">
        <w:rPr>
          <w:b/>
        </w:rPr>
        <w:t>B</w:t>
      </w:r>
      <w:r>
        <w:rPr>
          <w:rStyle w:val="subscript"/>
        </w:rPr>
        <w:t>eddy</w:t>
      </w:r>
      <w:r>
        <w:t xml:space="preserve"> which can hopefully be detected. Due to the skin depth penetration issue, the useful depth of such non-destructive testing systems might be up to 15 mm (ballpark). Higher ω generates a larger signal, gives more accuracy on the defect size and location, but penetration depth is less, so there is always a compromise. Often scans at different ω values are optimal for different depths of the defect. ECT is a subject of much current interest and many papers have been and are being written. </w:t>
      </w:r>
    </w:p>
    <w:p w14:paraId="08B3882F" w14:textId="77777777" w:rsidR="002C4411" w:rsidRDefault="002C4411" w:rsidP="00E73DFE">
      <w:pPr>
        <w:tabs>
          <w:tab w:val="left" w:pos="7200"/>
          <w:tab w:val="left" w:pos="7920"/>
          <w:tab w:val="right" w:pos="9270"/>
        </w:tabs>
      </w:pPr>
    </w:p>
    <w:p w14:paraId="6A7C2BB8" w14:textId="77777777" w:rsidR="00707210" w:rsidRDefault="00707210" w:rsidP="00E73DFE">
      <w:pPr>
        <w:tabs>
          <w:tab w:val="left" w:pos="7200"/>
          <w:tab w:val="left" w:pos="7920"/>
          <w:tab w:val="right" w:pos="9270"/>
        </w:tabs>
      </w:pPr>
    </w:p>
    <w:p w14:paraId="38A617F9" w14:textId="77777777" w:rsidR="00707210" w:rsidRPr="00707210" w:rsidRDefault="00707210" w:rsidP="003A498E">
      <w:pPr>
        <w:pStyle w:val="Heading3"/>
      </w:pPr>
      <w:bookmarkStart w:id="2" w:name="_Toc385180975"/>
      <w:r w:rsidRPr="00707210">
        <w:t xml:space="preserve">P.2. </w:t>
      </w:r>
      <w:r w:rsidR="00875C86">
        <w:t>Eddy currents in a th</w:t>
      </w:r>
      <w:r w:rsidRPr="00707210">
        <w:t>in round plate in a uniform B field</w:t>
      </w:r>
      <w:bookmarkEnd w:id="2"/>
    </w:p>
    <w:p w14:paraId="56F27509" w14:textId="77777777" w:rsidR="00707210" w:rsidRDefault="00707210" w:rsidP="00E73DFE">
      <w:pPr>
        <w:tabs>
          <w:tab w:val="left" w:pos="7200"/>
          <w:tab w:val="left" w:pos="7920"/>
          <w:tab w:val="right" w:pos="9270"/>
        </w:tabs>
      </w:pPr>
    </w:p>
    <w:p w14:paraId="2E80C259" w14:textId="77777777" w:rsidR="00707210" w:rsidRPr="00707210" w:rsidRDefault="00707210" w:rsidP="003A498E">
      <w:pPr>
        <w:pStyle w:val="Heading3"/>
      </w:pPr>
      <w:bookmarkStart w:id="3" w:name="_Toc385180976"/>
      <w:r w:rsidRPr="00707210">
        <w:t>P.</w:t>
      </w:r>
      <w:r>
        <w:t>3</w:t>
      </w:r>
      <w:r w:rsidRPr="00707210">
        <w:t xml:space="preserve">. </w:t>
      </w:r>
      <w:r w:rsidR="00875C86">
        <w:t>Eddy currents in a</w:t>
      </w:r>
      <w:r w:rsidR="00875C86" w:rsidRPr="00707210">
        <w:t xml:space="preserve"> </w:t>
      </w:r>
      <w:r w:rsidR="00875C86">
        <w:t>t</w:t>
      </w:r>
      <w:r w:rsidRPr="00707210">
        <w:t>hin round plate in a B field</w:t>
      </w:r>
      <w:r>
        <w:t xml:space="preserve"> with a gradient</w:t>
      </w:r>
      <w:bookmarkEnd w:id="3"/>
    </w:p>
    <w:p w14:paraId="1CAC8F46" w14:textId="77777777" w:rsidR="003B1DBB" w:rsidRDefault="003B1DBB" w:rsidP="00E73DFE">
      <w:pPr>
        <w:tabs>
          <w:tab w:val="left" w:pos="7200"/>
          <w:tab w:val="left" w:pos="7920"/>
          <w:tab w:val="right" w:pos="9270"/>
        </w:tabs>
      </w:pPr>
    </w:p>
    <w:p w14:paraId="23013A16" w14:textId="77777777" w:rsidR="003B1DBB" w:rsidRDefault="002C0AD4" w:rsidP="003A498E">
      <w:pPr>
        <w:pStyle w:val="Heading3"/>
      </w:pPr>
      <w:bookmarkStart w:id="4" w:name="_Toc385180977"/>
      <w:r>
        <w:t>P.</w:t>
      </w:r>
      <w:r w:rsidR="00707210">
        <w:t>4</w:t>
      </w:r>
      <w:r>
        <w:t xml:space="preserve"> </w:t>
      </w:r>
      <w:r w:rsidR="003B1DBB">
        <w:t>Self-Induced Eddy Currents</w:t>
      </w:r>
      <w:r w:rsidR="00875C86">
        <w:t xml:space="preserve"> in a</w:t>
      </w:r>
      <w:r w:rsidR="00453C69">
        <w:t xml:space="preserve"> round wire</w:t>
      </w:r>
      <w:bookmarkEnd w:id="4"/>
    </w:p>
    <w:p w14:paraId="011E26AD" w14:textId="77777777" w:rsidR="003B1DBB" w:rsidRDefault="003B1DBB" w:rsidP="003B1DBB">
      <w:pPr>
        <w:tabs>
          <w:tab w:val="left" w:pos="7200"/>
          <w:tab w:val="left" w:pos="7920"/>
          <w:tab w:val="right" w:pos="9270"/>
        </w:tabs>
        <w:rPr>
          <w:b/>
        </w:rPr>
      </w:pPr>
    </w:p>
    <w:p w14:paraId="7CBE75AA" w14:textId="77777777" w:rsidR="003B1DBB" w:rsidRDefault="003B1DBB" w:rsidP="003B1DBB">
      <w:pPr>
        <w:tabs>
          <w:tab w:val="left" w:pos="7200"/>
          <w:tab w:val="left" w:pos="7920"/>
          <w:tab w:val="right" w:pos="9270"/>
        </w:tabs>
      </w:pPr>
      <w:r>
        <w:t xml:space="preserve">As a prototype example, we consider our well-studied axially symmetric </w:t>
      </w:r>
      <w:r w:rsidR="0003415F">
        <w:t xml:space="preserve">radius-a </w:t>
      </w:r>
      <w:r>
        <w:t xml:space="preserve">round wire of Chapter 2. Now the "external apparatus" and the </w:t>
      </w:r>
      <w:r w:rsidR="00453C69">
        <w:t xml:space="preserve">"device under test" </w:t>
      </w:r>
      <w:r>
        <w:t>are one in the same</w:t>
      </w:r>
      <w:r w:rsidR="003D462F">
        <w:t>!</w:t>
      </w:r>
      <w:r>
        <w:t xml:space="preserve"> In the zeroth </w:t>
      </w:r>
      <w:r w:rsidR="00453C69">
        <w:t>order</w:t>
      </w:r>
      <w:r>
        <w:t xml:space="preserve"> of the above described perturbation theory</w:t>
      </w:r>
      <w:r w:rsidR="004B4206">
        <w:t xml:space="preserve"> (very low ω)</w:t>
      </w:r>
      <w:r>
        <w:t xml:space="preserve">, the current density in the wire is </w:t>
      </w:r>
      <w:r w:rsidRPr="003B1DBB">
        <w:rPr>
          <w:b/>
        </w:rPr>
        <w:t>J</w:t>
      </w:r>
      <w:r>
        <w:rPr>
          <w:rStyle w:val="subscript"/>
        </w:rPr>
        <w:t>ext</w:t>
      </w:r>
      <w:r w:rsidR="0003415F">
        <w:t>(</w:t>
      </w:r>
      <w:r w:rsidR="0003415F" w:rsidRPr="0003415F">
        <w:rPr>
          <w:b/>
        </w:rPr>
        <w:t>x</w:t>
      </w:r>
      <w:r w:rsidR="0003415F">
        <w:t>,ω)</w:t>
      </w:r>
      <w:r>
        <w:t xml:space="preserve"> which is perfectly uniform </w:t>
      </w:r>
      <w:r w:rsidR="0003415F">
        <w:t>across</w:t>
      </w:r>
      <w:r>
        <w:t xml:space="preserve"> the wire cross section and </w:t>
      </w:r>
      <w:r w:rsidR="0003415F">
        <w:t>flows</w:t>
      </w:r>
      <w:r>
        <w:t xml:space="preserve"> in the </w:t>
      </w:r>
      <w:r w:rsidRPr="003B1DBB">
        <w:rPr>
          <w:b/>
        </w:rPr>
        <w:fldChar w:fldCharType="begin"/>
      </w:r>
      <w:r w:rsidRPr="003B1DBB">
        <w:rPr>
          <w:b/>
        </w:rPr>
        <w:instrText xml:space="preserve"> EQ \O(z,\S\up2(^))</w:instrText>
      </w:r>
      <w:r w:rsidRPr="003B1DBB">
        <w:rPr>
          <w:b/>
        </w:rPr>
        <w:fldChar w:fldCharType="end"/>
      </w:r>
      <w:r>
        <w:t xml:space="preserve"> direction. </w:t>
      </w:r>
      <w:r w:rsidR="0003415F">
        <w:t xml:space="preserve">This current density creates a magnetic field </w:t>
      </w:r>
      <w:r w:rsidR="0003415F" w:rsidRPr="0003415F">
        <w:rPr>
          <w:b/>
        </w:rPr>
        <w:t>B</w:t>
      </w:r>
      <w:r w:rsidR="0003415F">
        <w:rPr>
          <w:rStyle w:val="subscript"/>
        </w:rPr>
        <w:t>ext</w:t>
      </w:r>
      <w:r w:rsidR="0003415F">
        <w:t xml:space="preserve"> in the </w:t>
      </w:r>
      <w:r w:rsidR="0003415F">
        <w:rPr>
          <w:b/>
        </w:rPr>
        <w:fldChar w:fldCharType="begin"/>
      </w:r>
      <w:r w:rsidR="0003415F">
        <w:rPr>
          <w:b/>
        </w:rPr>
        <w:instrText xml:space="preserve"> EQ \O(</w:instrText>
      </w:r>
      <w:r w:rsidR="0003415F" w:rsidRPr="0003415F">
        <w:rPr>
          <w:b/>
        </w:rPr>
        <w:instrText>θ</w:instrText>
      </w:r>
      <w:r w:rsidR="0003415F">
        <w:rPr>
          <w:b/>
        </w:rPr>
        <w:instrText>,\S\up4(^))</w:instrText>
      </w:r>
      <w:r w:rsidR="0003415F">
        <w:rPr>
          <w:b/>
        </w:rPr>
        <w:fldChar w:fldCharType="end"/>
      </w:r>
      <w:r w:rsidR="0003415F">
        <w:t xml:space="preserve"> direction which is obtained from Ampere's Law, </w:t>
      </w:r>
    </w:p>
    <w:p w14:paraId="31B4EB27" w14:textId="77777777" w:rsidR="0003415F" w:rsidRDefault="0003415F" w:rsidP="003B1DBB">
      <w:pPr>
        <w:tabs>
          <w:tab w:val="left" w:pos="7200"/>
          <w:tab w:val="left" w:pos="7920"/>
          <w:tab w:val="right" w:pos="9270"/>
        </w:tabs>
      </w:pPr>
    </w:p>
    <w:p w14:paraId="04AE07DF" w14:textId="77777777" w:rsidR="00453C69" w:rsidRDefault="0003415F" w:rsidP="0003415F">
      <w:pPr>
        <w:tabs>
          <w:tab w:val="left" w:pos="7200"/>
          <w:tab w:val="left" w:pos="7920"/>
          <w:tab w:val="right" w:pos="9270"/>
        </w:tabs>
      </w:pPr>
      <w:r>
        <w:tab/>
        <w:t>2πr B</w:t>
      </w:r>
      <w:r>
        <w:rPr>
          <w:rStyle w:val="subscript"/>
        </w:rPr>
        <w:t>ext</w:t>
      </w:r>
      <w:r>
        <w:t xml:space="preserve">(r) = </w:t>
      </w:r>
      <w:r>
        <w:fldChar w:fldCharType="begin"/>
      </w:r>
      <w:r>
        <w:instrText xml:space="preserve"> EQ \f(πr</w:instrText>
      </w:r>
      <w:r>
        <w:rPr>
          <w:rStyle w:val="superscript"/>
        </w:rPr>
        <w:instrText>2</w:instrText>
      </w:r>
      <w:r>
        <w:instrText>,πa</w:instrText>
      </w:r>
      <w:r>
        <w:rPr>
          <w:rStyle w:val="superscript"/>
        </w:rPr>
        <w:instrText>2</w:instrText>
      </w:r>
      <w:r>
        <w:instrText xml:space="preserve">) </w:instrText>
      </w:r>
      <w:r>
        <w:fldChar w:fldCharType="end"/>
      </w:r>
      <w:r>
        <w:t>μ I</w:t>
      </w:r>
      <w:r>
        <w:rPr>
          <w:rStyle w:val="subscript"/>
        </w:rPr>
        <w:t>enc</w:t>
      </w:r>
      <w:r>
        <w:t xml:space="preserve">  = </w:t>
      </w:r>
      <w:r>
        <w:fldChar w:fldCharType="begin"/>
      </w:r>
      <w:r>
        <w:instrText xml:space="preserve"> EQ \f(πr</w:instrText>
      </w:r>
      <w:r>
        <w:rPr>
          <w:rStyle w:val="superscript"/>
        </w:rPr>
        <w:instrText>2</w:instrText>
      </w:r>
      <w:r>
        <w:instrText>,πa</w:instrText>
      </w:r>
      <w:r>
        <w:rPr>
          <w:rStyle w:val="superscript"/>
        </w:rPr>
        <w:instrText>2</w:instrText>
      </w:r>
      <w:r>
        <w:instrText xml:space="preserve">) </w:instrText>
      </w:r>
      <w:r>
        <w:fldChar w:fldCharType="end"/>
      </w:r>
      <w:r>
        <w:t xml:space="preserve"> </w:t>
      </w:r>
      <w:r w:rsidRPr="00A170DC">
        <w:t>μ</w:t>
      </w:r>
      <w:r>
        <w:rPr>
          <w:rStyle w:val="superscript"/>
        </w:rPr>
        <w:t xml:space="preserve"> </w:t>
      </w:r>
      <w:r>
        <w:t>J</w:t>
      </w:r>
      <w:r>
        <w:rPr>
          <w:rStyle w:val="subscript"/>
        </w:rPr>
        <w:t>ext</w:t>
      </w:r>
      <w:r w:rsidR="00A170DC" w:rsidRPr="00A170DC">
        <w:t xml:space="preserve"> </w:t>
      </w:r>
      <w:r w:rsidR="00A170DC">
        <w:t>πa</w:t>
      </w:r>
      <w:r w:rsidR="00A170DC">
        <w:rPr>
          <w:rStyle w:val="superscript"/>
        </w:rPr>
        <w:t>2</w:t>
      </w:r>
      <w:r>
        <w:t xml:space="preserve"> = πr</w:t>
      </w:r>
      <w:r>
        <w:rPr>
          <w:rStyle w:val="superscript"/>
        </w:rPr>
        <w:t>2</w:t>
      </w:r>
      <w:r w:rsidRPr="0003415F">
        <w:t>μ</w:t>
      </w:r>
      <w:r>
        <w:t>J</w:t>
      </w:r>
      <w:r>
        <w:rPr>
          <w:rStyle w:val="subscript"/>
        </w:rPr>
        <w:t>ext</w:t>
      </w:r>
      <w:r>
        <w:tab/>
      </w:r>
    </w:p>
    <w:p w14:paraId="23709B2E" w14:textId="77777777" w:rsidR="00453C69" w:rsidRDefault="00453C69" w:rsidP="0003415F">
      <w:pPr>
        <w:tabs>
          <w:tab w:val="left" w:pos="7200"/>
          <w:tab w:val="left" w:pos="7920"/>
          <w:tab w:val="right" w:pos="9270"/>
        </w:tabs>
      </w:pPr>
    </w:p>
    <w:p w14:paraId="31FDEAC9" w14:textId="77777777" w:rsidR="0003415F" w:rsidRDefault="00453C69" w:rsidP="0003415F">
      <w:pPr>
        <w:tabs>
          <w:tab w:val="left" w:pos="7200"/>
          <w:tab w:val="left" w:pos="7920"/>
          <w:tab w:val="right" w:pos="9270"/>
        </w:tabs>
      </w:pPr>
      <w:r>
        <w:tab/>
      </w:r>
      <w:r w:rsidR="0003415F">
        <w:t>=&gt;</w:t>
      </w:r>
      <w:r w:rsidR="0003415F">
        <w:tab/>
        <w:t>B</w:t>
      </w:r>
      <w:r w:rsidR="0003415F">
        <w:rPr>
          <w:rStyle w:val="subscript"/>
        </w:rPr>
        <w:t>ext</w:t>
      </w:r>
      <w:r w:rsidR="0003415F">
        <w:t>(r)  = (1/2) μ r J</w:t>
      </w:r>
      <w:r w:rsidR="0003415F">
        <w:rPr>
          <w:rStyle w:val="subscript"/>
        </w:rPr>
        <w:t>ext</w:t>
      </w:r>
      <w:r>
        <w:t xml:space="preserve"> .</w:t>
      </w:r>
    </w:p>
    <w:p w14:paraId="7524E7E6" w14:textId="77777777" w:rsidR="009022B2" w:rsidRDefault="009022B2" w:rsidP="0003415F">
      <w:pPr>
        <w:tabs>
          <w:tab w:val="left" w:pos="7200"/>
          <w:tab w:val="left" w:pos="7920"/>
          <w:tab w:val="right" w:pos="9270"/>
        </w:tabs>
      </w:pPr>
    </w:p>
    <w:p w14:paraId="23E15C51" w14:textId="77777777" w:rsidR="009022B2" w:rsidRPr="009022B2" w:rsidRDefault="009022B2" w:rsidP="0003415F">
      <w:pPr>
        <w:tabs>
          <w:tab w:val="left" w:pos="7200"/>
          <w:tab w:val="left" w:pos="7920"/>
          <w:tab w:val="right" w:pos="9270"/>
        </w:tabs>
      </w:pPr>
      <w:r>
        <w:t xml:space="preserve">In this problem the "external" current density </w:t>
      </w:r>
      <w:r w:rsidRPr="009022B2">
        <w:rPr>
          <w:b/>
        </w:rPr>
        <w:t>J</w:t>
      </w:r>
      <w:r>
        <w:rPr>
          <w:rStyle w:val="subscript"/>
        </w:rPr>
        <w:t>ext</w:t>
      </w:r>
      <w:r>
        <w:t xml:space="preserve"> is generated by the wire itself, as if it were somehow its own "external apparatus". A better notation would be </w:t>
      </w:r>
      <w:r w:rsidRPr="009022B2">
        <w:rPr>
          <w:b/>
        </w:rPr>
        <w:t>J</w:t>
      </w:r>
      <w:r>
        <w:rPr>
          <w:rStyle w:val="subscript"/>
        </w:rPr>
        <w:t>dc</w:t>
      </w:r>
      <w:r>
        <w:t xml:space="preserve"> since this is the ω = 0 current distribution, but we continue to use </w:t>
      </w:r>
      <w:r w:rsidRPr="009022B2">
        <w:rPr>
          <w:b/>
        </w:rPr>
        <w:t>J</w:t>
      </w:r>
      <w:r>
        <w:rPr>
          <w:rStyle w:val="subscript"/>
        </w:rPr>
        <w:t xml:space="preserve">ext </w:t>
      </w:r>
      <w:r>
        <w:t xml:space="preserve">to maintain contact with the previous Section. Similarly, </w:t>
      </w:r>
      <w:r w:rsidRPr="009022B2">
        <w:rPr>
          <w:b/>
        </w:rPr>
        <w:t>B</w:t>
      </w:r>
      <w:r>
        <w:rPr>
          <w:rStyle w:val="subscript"/>
        </w:rPr>
        <w:t>ext</w:t>
      </w:r>
      <w:r>
        <w:t xml:space="preserve"> = </w:t>
      </w:r>
      <w:r w:rsidRPr="009022B2">
        <w:rPr>
          <w:b/>
        </w:rPr>
        <w:t>B</w:t>
      </w:r>
      <w:r>
        <w:rPr>
          <w:rStyle w:val="subscript"/>
        </w:rPr>
        <w:t>dc</w:t>
      </w:r>
      <w:r>
        <w:t xml:space="preserve"> . </w:t>
      </w:r>
    </w:p>
    <w:p w14:paraId="179F4959" w14:textId="77777777" w:rsidR="009022B2" w:rsidRDefault="009022B2" w:rsidP="0003415F">
      <w:pPr>
        <w:tabs>
          <w:tab w:val="left" w:pos="7200"/>
          <w:tab w:val="left" w:pos="7920"/>
          <w:tab w:val="right" w:pos="9270"/>
        </w:tabs>
      </w:pPr>
    </w:p>
    <w:p w14:paraId="54CD9E78" w14:textId="77777777" w:rsidR="0003415F" w:rsidRDefault="0003415F" w:rsidP="0003415F">
      <w:pPr>
        <w:tabs>
          <w:tab w:val="left" w:pos="7200"/>
          <w:tab w:val="left" w:pos="7920"/>
          <w:tab w:val="right" w:pos="9270"/>
        </w:tabs>
      </w:pPr>
      <w:r>
        <w:t xml:space="preserve">If the skin depth δ is large compared </w:t>
      </w:r>
      <w:r w:rsidR="00453C69">
        <w:t xml:space="preserve">to the </w:t>
      </w:r>
      <w:r>
        <w:t>wire radius a, we expect the eddy current analysis of the previous section to be viable, and we find that</w:t>
      </w:r>
    </w:p>
    <w:p w14:paraId="6F4531D7" w14:textId="77777777" w:rsidR="0003415F" w:rsidRDefault="0003415F" w:rsidP="0003415F">
      <w:pPr>
        <w:tabs>
          <w:tab w:val="left" w:pos="7200"/>
          <w:tab w:val="left" w:pos="7920"/>
          <w:tab w:val="right" w:pos="9270"/>
        </w:tabs>
      </w:pPr>
    </w:p>
    <w:p w14:paraId="4C95F38D" w14:textId="77777777" w:rsidR="0003415F" w:rsidRPr="003D462F" w:rsidRDefault="0003415F" w:rsidP="0003415F">
      <w:pPr>
        <w:tabs>
          <w:tab w:val="left" w:pos="7200"/>
          <w:tab w:val="left" w:pos="7920"/>
          <w:tab w:val="right" w:pos="9270"/>
        </w:tabs>
      </w:pPr>
      <w:r>
        <w:tab/>
      </w:r>
      <w:r w:rsidRPr="007D150D">
        <w:rPr>
          <w:color w:val="000000"/>
        </w:rPr>
        <w:t>curl</w:t>
      </w:r>
      <w:r w:rsidRPr="006F15F3">
        <w:rPr>
          <w:color w:val="000000"/>
        </w:rPr>
        <w:t xml:space="preserve"> </w:t>
      </w:r>
      <w:r>
        <w:t>(</w:t>
      </w:r>
      <w:r w:rsidRPr="00BB3EB5">
        <w:rPr>
          <w:b/>
        </w:rPr>
        <w:t>J</w:t>
      </w:r>
      <w:r>
        <w:rPr>
          <w:rStyle w:val="subscript"/>
        </w:rPr>
        <w:t>eddy</w:t>
      </w:r>
      <w:r w:rsidRPr="00B6200E">
        <w:t>)</w:t>
      </w:r>
      <w:r w:rsidRPr="006F15F3">
        <w:rPr>
          <w:color w:val="000000"/>
        </w:rPr>
        <w:t xml:space="preserve"> </w:t>
      </w:r>
      <w:r>
        <w:rPr>
          <w:color w:val="000000"/>
        </w:rPr>
        <w:t>≈</w:t>
      </w:r>
      <w:r w:rsidRPr="006F15F3">
        <w:rPr>
          <w:color w:val="000000"/>
        </w:rPr>
        <w:t xml:space="preserve"> - </w:t>
      </w:r>
      <w:r>
        <w:rPr>
          <w:color w:val="000000"/>
        </w:rPr>
        <w:t>jωσ(</w:t>
      </w:r>
      <w:r>
        <w:rPr>
          <w:b/>
          <w:color w:val="000000"/>
        </w:rPr>
        <w:t>B</w:t>
      </w:r>
      <w:r>
        <w:rPr>
          <w:rStyle w:val="subscript"/>
        </w:rPr>
        <w:t>ext</w:t>
      </w:r>
      <w:r>
        <w:t>)</w:t>
      </w:r>
      <w:r>
        <w:tab/>
      </w:r>
      <w:r w:rsidR="003D462F">
        <w:t>where</w:t>
      </w:r>
      <w:r>
        <w:tab/>
      </w:r>
      <w:r>
        <w:rPr>
          <w:b/>
          <w:color w:val="000000"/>
        </w:rPr>
        <w:t>B</w:t>
      </w:r>
      <w:r>
        <w:rPr>
          <w:rStyle w:val="subscript"/>
        </w:rPr>
        <w:t>ext</w:t>
      </w:r>
      <w:r>
        <w:t xml:space="preserve">  = (1/2) μ r J</w:t>
      </w:r>
      <w:r>
        <w:rPr>
          <w:rStyle w:val="subscript"/>
        </w:rPr>
        <w:t xml:space="preserve">ext </w:t>
      </w:r>
      <w:r>
        <w:rPr>
          <w:b/>
        </w:rPr>
        <w:fldChar w:fldCharType="begin"/>
      </w:r>
      <w:r>
        <w:rPr>
          <w:b/>
        </w:rPr>
        <w:instrText xml:space="preserve"> EQ \O(</w:instrText>
      </w:r>
      <w:r w:rsidRPr="0003415F">
        <w:rPr>
          <w:b/>
        </w:rPr>
        <w:instrText>θ</w:instrText>
      </w:r>
      <w:r>
        <w:rPr>
          <w:b/>
        </w:rPr>
        <w:instrText>,\S\up4(^))</w:instrText>
      </w:r>
      <w:r>
        <w:rPr>
          <w:b/>
        </w:rPr>
        <w:fldChar w:fldCharType="end"/>
      </w:r>
      <w:r>
        <w:rPr>
          <w:b/>
        </w:rPr>
        <w:t xml:space="preserve"> </w:t>
      </w:r>
      <w:r w:rsidR="004B4206">
        <w:t xml:space="preserve">   = B</w:t>
      </w:r>
      <w:r w:rsidR="004B4206">
        <w:rPr>
          <w:rStyle w:val="subscript"/>
        </w:rPr>
        <w:t>ext</w:t>
      </w:r>
      <w:r w:rsidR="004B4206">
        <w:t xml:space="preserve">(r) </w:t>
      </w:r>
      <w:r w:rsidR="004B4206">
        <w:rPr>
          <w:b/>
        </w:rPr>
        <w:fldChar w:fldCharType="begin"/>
      </w:r>
      <w:r w:rsidR="004B4206">
        <w:rPr>
          <w:b/>
        </w:rPr>
        <w:instrText xml:space="preserve"> EQ \O(</w:instrText>
      </w:r>
      <w:r w:rsidR="004B4206" w:rsidRPr="0003415F">
        <w:rPr>
          <w:b/>
        </w:rPr>
        <w:instrText>θ</w:instrText>
      </w:r>
      <w:r w:rsidR="004B4206">
        <w:rPr>
          <w:b/>
        </w:rPr>
        <w:instrText>,\S\up4(^))</w:instrText>
      </w:r>
      <w:r w:rsidR="004B4206">
        <w:rPr>
          <w:b/>
        </w:rPr>
        <w:fldChar w:fldCharType="end"/>
      </w:r>
      <w:r w:rsidR="003D462F">
        <w:t xml:space="preserve">. </w:t>
      </w:r>
    </w:p>
    <w:p w14:paraId="2FAD382C" w14:textId="77777777" w:rsidR="004B4206" w:rsidRDefault="004B4206" w:rsidP="0003415F">
      <w:pPr>
        <w:tabs>
          <w:tab w:val="left" w:pos="7200"/>
          <w:tab w:val="left" w:pos="7920"/>
          <w:tab w:val="right" w:pos="9270"/>
        </w:tabs>
      </w:pPr>
    </w:p>
    <w:p w14:paraId="2350C28F" w14:textId="77777777" w:rsidR="0003415F" w:rsidRDefault="004B4206" w:rsidP="0003415F">
      <w:pPr>
        <w:tabs>
          <w:tab w:val="left" w:pos="7200"/>
          <w:tab w:val="left" w:pos="7920"/>
          <w:tab w:val="right" w:pos="9270"/>
        </w:tabs>
      </w:pPr>
      <w:r>
        <w:t xml:space="preserve">In cylindrical coordinates one writes for an arbitrary vector field </w:t>
      </w:r>
      <w:r w:rsidRPr="003D462F">
        <w:rPr>
          <w:b/>
        </w:rPr>
        <w:t>F</w:t>
      </w:r>
      <w:r>
        <w:t xml:space="preserve">, </w:t>
      </w:r>
    </w:p>
    <w:p w14:paraId="6C44A1DE" w14:textId="77777777" w:rsidR="0003415F" w:rsidRDefault="0003415F" w:rsidP="0003415F">
      <w:pPr>
        <w:tabs>
          <w:tab w:val="left" w:pos="7200"/>
          <w:tab w:val="left" w:pos="7920"/>
          <w:tab w:val="right" w:pos="9270"/>
        </w:tabs>
      </w:pPr>
    </w:p>
    <w:p w14:paraId="2002AB26" w14:textId="77777777" w:rsidR="0003415F" w:rsidRDefault="0003415F" w:rsidP="0003415F">
      <w:r>
        <w:tab/>
        <w:t xml:space="preserve">curl </w:t>
      </w:r>
      <w:r w:rsidRPr="00305F92">
        <w:rPr>
          <w:b/>
        </w:rPr>
        <w:t>F</w:t>
      </w:r>
      <w:r>
        <w:t xml:space="preserve"> =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w:t>
      </w:r>
      <w:r>
        <w:rPr>
          <w:rStyle w:val="subscript"/>
        </w:rPr>
        <w:t>θ</w:t>
      </w:r>
      <w:r>
        <w:t>F</w:t>
      </w:r>
      <w:r>
        <w:rPr>
          <w:rStyle w:val="subscript"/>
        </w:rPr>
        <w:t>z</w:t>
      </w:r>
      <w:r>
        <w:t xml:space="preserve"> - ∂</w:t>
      </w:r>
      <w:r>
        <w:rPr>
          <w:rStyle w:val="subscript"/>
        </w:rPr>
        <w:t>z</w:t>
      </w:r>
      <w:r>
        <w:t>F</w:t>
      </w:r>
      <w:r>
        <w:rPr>
          <w:rStyle w:val="subscript"/>
        </w:rPr>
        <w:t>θ</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w:t>
      </w:r>
      <w:r>
        <w:rPr>
          <w:rStyle w:val="subscript"/>
        </w:rPr>
        <w:t>z</w:t>
      </w:r>
      <w:r>
        <w:t>F</w:t>
      </w:r>
      <w:r>
        <w:rPr>
          <w:rStyle w:val="subscript"/>
        </w:rPr>
        <w:t>r</w:t>
      </w:r>
      <w:r>
        <w:t xml:space="preserve"> - ∂</w:t>
      </w:r>
      <w:r>
        <w:rPr>
          <w:rStyle w:val="subscript"/>
        </w:rPr>
        <w:t>r</w:t>
      </w:r>
      <w:r>
        <w:t>F</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(rF</w:t>
      </w:r>
      <w:r>
        <w:rPr>
          <w:rStyle w:val="subscript"/>
        </w:rPr>
        <w:t>θ</w:t>
      </w:r>
      <w:r>
        <w:t>) - r</w:t>
      </w:r>
      <w:r>
        <w:rPr>
          <w:rStyle w:val="superscript"/>
        </w:rPr>
        <w:t>-1</w:t>
      </w:r>
      <w:r>
        <w:t>∂</w:t>
      </w:r>
      <w:r>
        <w:rPr>
          <w:rStyle w:val="subscript"/>
        </w:rPr>
        <w:t>θ</w:t>
      </w:r>
      <w:r>
        <w:t>F</w:t>
      </w:r>
      <w:r>
        <w:rPr>
          <w:rStyle w:val="subscript"/>
        </w:rPr>
        <w:t>r</w:t>
      </w:r>
      <w:r>
        <w:t xml:space="preserve"> ] </w:t>
      </w:r>
    </w:p>
    <w:p w14:paraId="216CA10E" w14:textId="77777777" w:rsidR="0003415F" w:rsidRDefault="0003415F" w:rsidP="0003415F">
      <w:pPr>
        <w:tabs>
          <w:tab w:val="left" w:pos="7200"/>
          <w:tab w:val="left" w:pos="7920"/>
          <w:tab w:val="right" w:pos="9270"/>
        </w:tabs>
      </w:pPr>
    </w:p>
    <w:p w14:paraId="5F6B5E2A" w14:textId="77777777" w:rsidR="0003415F" w:rsidRDefault="004B4206" w:rsidP="0003415F">
      <w:pPr>
        <w:tabs>
          <w:tab w:val="left" w:pos="7200"/>
          <w:tab w:val="left" w:pos="7920"/>
          <w:tab w:val="right" w:pos="9270"/>
        </w:tabs>
      </w:pPr>
      <w:r>
        <w:t>F</w:t>
      </w:r>
      <w:r w:rsidR="0003415F">
        <w:t xml:space="preserve">or a vector field </w:t>
      </w:r>
      <w:r w:rsidR="0003415F" w:rsidRPr="004B4206">
        <w:rPr>
          <w:b/>
        </w:rPr>
        <w:t>F</w:t>
      </w:r>
      <w:r w:rsidR="0003415F">
        <w:t xml:space="preserve"> which </w:t>
      </w:r>
      <w:r>
        <w:t>is a function only of r one finds</w:t>
      </w:r>
    </w:p>
    <w:p w14:paraId="3508676C" w14:textId="77777777" w:rsidR="004B4206" w:rsidRDefault="004B4206" w:rsidP="0003415F">
      <w:pPr>
        <w:tabs>
          <w:tab w:val="left" w:pos="7200"/>
          <w:tab w:val="left" w:pos="7920"/>
          <w:tab w:val="right" w:pos="9270"/>
        </w:tabs>
      </w:pPr>
    </w:p>
    <w:p w14:paraId="1E745EDF" w14:textId="77777777" w:rsidR="00DA1315" w:rsidRDefault="004B4206" w:rsidP="004B4206">
      <w:r>
        <w:tab/>
        <w:t xml:space="preserve">curl </w:t>
      </w:r>
      <w:r w:rsidRPr="00305F92">
        <w:rPr>
          <w:b/>
        </w:rPr>
        <w:t>F</w:t>
      </w:r>
      <w:r>
        <w:t xml:space="preserve"> = </w:t>
      </w:r>
      <w:r>
        <w:rPr>
          <w:b/>
        </w:rPr>
        <w:t xml:space="preserve"> </w:t>
      </w:r>
      <w:r>
        <w:t xml:space="preserve">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 ∂</w:t>
      </w:r>
      <w:r>
        <w:rPr>
          <w:rStyle w:val="subscript"/>
        </w:rPr>
        <w:t>r</w:t>
      </w:r>
      <w:r>
        <w:t>F</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(rF</w:t>
      </w:r>
      <w:r>
        <w:rPr>
          <w:rStyle w:val="subscript"/>
        </w:rPr>
        <w:t>θ</w:t>
      </w:r>
      <w:r>
        <w:t>)</w:t>
      </w:r>
      <w:r w:rsidR="00DA1315">
        <w:t xml:space="preserve"> ]</w:t>
      </w:r>
    </w:p>
    <w:p w14:paraId="7168532C" w14:textId="77777777" w:rsidR="00DA1315" w:rsidRDefault="00DA1315" w:rsidP="004B4206"/>
    <w:p w14:paraId="4A4BA7BC" w14:textId="77777777" w:rsidR="00DA1315" w:rsidRDefault="00DA1315" w:rsidP="004B4206">
      <w:r>
        <w:t>Thus (*</w:t>
      </w:r>
      <w:r w:rsidR="0007176C">
        <w:t xml:space="preserve">) becomes these two equations, </w:t>
      </w:r>
    </w:p>
    <w:p w14:paraId="536EAEBD" w14:textId="77777777" w:rsidR="00DA1315" w:rsidRDefault="00DA1315" w:rsidP="004B4206">
      <w:r>
        <w:tab/>
      </w:r>
    </w:p>
    <w:p w14:paraId="58326186" w14:textId="77777777" w:rsidR="00DA1315" w:rsidRDefault="00DA1315" w:rsidP="004B4206">
      <w:r>
        <w:tab/>
      </w:r>
      <w:r w:rsidRPr="00305F92">
        <w:t>r</w:t>
      </w:r>
      <w:r>
        <w:rPr>
          <w:rStyle w:val="superscript"/>
        </w:rPr>
        <w:t>-1</w:t>
      </w:r>
      <w:r>
        <w:t>∂</w:t>
      </w:r>
      <w:r>
        <w:rPr>
          <w:rStyle w:val="subscript"/>
        </w:rPr>
        <w:t>r</w:t>
      </w:r>
      <w:r>
        <w:t>[r(J</w:t>
      </w:r>
      <w:r>
        <w:rPr>
          <w:rStyle w:val="subscript"/>
        </w:rPr>
        <w:t>eddy</w:t>
      </w:r>
      <w:r>
        <w:t>)</w:t>
      </w:r>
      <w:r>
        <w:rPr>
          <w:rStyle w:val="subscript"/>
        </w:rPr>
        <w:t>θ</w:t>
      </w:r>
      <w:r>
        <w:t>]  = 0</w:t>
      </w:r>
    </w:p>
    <w:p w14:paraId="1FD43BDB" w14:textId="77777777" w:rsidR="0007176C" w:rsidRDefault="0007176C" w:rsidP="004B4206"/>
    <w:p w14:paraId="2C0902CC" w14:textId="77777777" w:rsidR="0007176C" w:rsidRDefault="0007176C" w:rsidP="0007176C">
      <w:r>
        <w:tab/>
        <w:t xml:space="preserve"> - ∂</w:t>
      </w:r>
      <w:r>
        <w:rPr>
          <w:rStyle w:val="subscript"/>
        </w:rPr>
        <w:t>r</w:t>
      </w:r>
      <w:r>
        <w:t>(J</w:t>
      </w:r>
      <w:r>
        <w:rPr>
          <w:rStyle w:val="subscript"/>
        </w:rPr>
        <w:t>eddy</w:t>
      </w:r>
      <w:r>
        <w:t>)</w:t>
      </w:r>
      <w:r>
        <w:rPr>
          <w:rStyle w:val="subscript"/>
        </w:rPr>
        <w:t>z</w:t>
      </w:r>
      <w:r>
        <w:t xml:space="preserve">  = -jωσ B</w:t>
      </w:r>
      <w:r>
        <w:rPr>
          <w:rStyle w:val="subscript"/>
        </w:rPr>
        <w:t>ext</w:t>
      </w:r>
      <w:r>
        <w:t>(r)  =  -jωσ (1/2) μ r J</w:t>
      </w:r>
      <w:r>
        <w:rPr>
          <w:rStyle w:val="subscript"/>
        </w:rPr>
        <w:t>ext</w:t>
      </w:r>
    </w:p>
    <w:p w14:paraId="70BD1576" w14:textId="77777777" w:rsidR="0007176C" w:rsidRDefault="0007176C" w:rsidP="004B4206"/>
    <w:p w14:paraId="20ED4967" w14:textId="77777777" w:rsidR="0007176C" w:rsidRDefault="0007176C" w:rsidP="004B4206">
      <w:r>
        <w:t>The first equation may be written as</w:t>
      </w:r>
    </w:p>
    <w:p w14:paraId="4A25BFDF" w14:textId="77777777" w:rsidR="0007176C" w:rsidRDefault="0007176C" w:rsidP="004B4206"/>
    <w:p w14:paraId="253EA47B" w14:textId="77777777" w:rsidR="0007176C" w:rsidRDefault="0007176C" w:rsidP="0007176C">
      <w:r>
        <w:tab/>
        <w:t>∂</w:t>
      </w:r>
      <w:r>
        <w:rPr>
          <w:rStyle w:val="subscript"/>
        </w:rPr>
        <w:t>r</w:t>
      </w:r>
      <w:r>
        <w:t>[r(J</w:t>
      </w:r>
      <w:r>
        <w:rPr>
          <w:rStyle w:val="subscript"/>
        </w:rPr>
        <w:t>eddy</w:t>
      </w:r>
      <w:r>
        <w:t>)</w:t>
      </w:r>
      <w:r>
        <w:rPr>
          <w:rStyle w:val="subscript"/>
        </w:rPr>
        <w:t>θ</w:t>
      </w:r>
      <w:r>
        <w:t>]  = 0</w:t>
      </w:r>
    </w:p>
    <w:p w14:paraId="6F38CDAF" w14:textId="77777777" w:rsidR="0007176C" w:rsidRPr="0007176C" w:rsidRDefault="0007176C" w:rsidP="004B4206">
      <w:r>
        <w:t>or</w:t>
      </w:r>
    </w:p>
    <w:p w14:paraId="7137ABF5" w14:textId="77777777" w:rsidR="0007176C" w:rsidRDefault="0007176C" w:rsidP="0007176C">
      <w:pPr>
        <w:rPr>
          <w:rStyle w:val="subscript"/>
        </w:rPr>
      </w:pPr>
      <w:r>
        <w:tab/>
        <w:t>[r(J</w:t>
      </w:r>
      <w:r>
        <w:rPr>
          <w:rStyle w:val="subscript"/>
        </w:rPr>
        <w:t>eddy</w:t>
      </w:r>
      <w:r>
        <w:t>)</w:t>
      </w:r>
      <w:r>
        <w:rPr>
          <w:rStyle w:val="subscript"/>
        </w:rPr>
        <w:t>θ</w:t>
      </w:r>
      <w:r>
        <w:t>]  = C</w:t>
      </w:r>
      <w:r>
        <w:rPr>
          <w:rStyle w:val="subscript"/>
        </w:rPr>
        <w:t>1</w:t>
      </w:r>
    </w:p>
    <w:p w14:paraId="7FCCB9BB" w14:textId="77777777" w:rsidR="0007176C" w:rsidRDefault="0007176C" w:rsidP="0007176C">
      <w:r>
        <w:t>or</w:t>
      </w:r>
    </w:p>
    <w:p w14:paraId="6BFE3224" w14:textId="77777777" w:rsidR="0007176C" w:rsidRDefault="0007176C" w:rsidP="0007176C">
      <w:r>
        <w:tab/>
        <w:t>(J</w:t>
      </w:r>
      <w:r>
        <w:rPr>
          <w:rStyle w:val="subscript"/>
        </w:rPr>
        <w:t>eddy</w:t>
      </w:r>
      <w:r>
        <w:t>)</w:t>
      </w:r>
      <w:r>
        <w:rPr>
          <w:rStyle w:val="subscript"/>
        </w:rPr>
        <w:t>θ</w:t>
      </w:r>
      <w:r>
        <w:t>(r) = C</w:t>
      </w:r>
      <w:r>
        <w:rPr>
          <w:rStyle w:val="subscript"/>
        </w:rPr>
        <w:t>1</w:t>
      </w:r>
      <w:r>
        <w:t>/r</w:t>
      </w:r>
    </w:p>
    <w:p w14:paraId="11D68EFC" w14:textId="77777777" w:rsidR="0007176C" w:rsidRDefault="0007176C" w:rsidP="0007176C"/>
    <w:p w14:paraId="6F380F6B" w14:textId="77777777" w:rsidR="0007176C" w:rsidRPr="0007176C" w:rsidRDefault="0007176C" w:rsidP="0007176C">
      <w:r>
        <w:t>from which we must conclude that C</w:t>
      </w:r>
      <w:r>
        <w:rPr>
          <w:rStyle w:val="subscript"/>
        </w:rPr>
        <w:t>1</w:t>
      </w:r>
      <w:r>
        <w:t xml:space="preserve"> = 0 and then (J</w:t>
      </w:r>
      <w:r>
        <w:rPr>
          <w:rStyle w:val="subscript"/>
        </w:rPr>
        <w:t>eddy</w:t>
      </w:r>
      <w:r>
        <w:t>)</w:t>
      </w:r>
      <w:r>
        <w:rPr>
          <w:rStyle w:val="subscript"/>
        </w:rPr>
        <w:t>θ</w:t>
      </w:r>
      <w:r>
        <w:t xml:space="preserve">(r) = 0, so there is no azimuthal eddy current in the wire. </w:t>
      </w:r>
    </w:p>
    <w:p w14:paraId="54B46CB6" w14:textId="77777777" w:rsidR="004B4206" w:rsidRDefault="004B4206" w:rsidP="0003415F">
      <w:pPr>
        <w:tabs>
          <w:tab w:val="left" w:pos="7200"/>
          <w:tab w:val="left" w:pos="7920"/>
          <w:tab w:val="right" w:pos="9270"/>
        </w:tabs>
      </w:pPr>
    </w:p>
    <w:p w14:paraId="28BB713D" w14:textId="77777777" w:rsidR="00DA1315" w:rsidRDefault="00DA1315" w:rsidP="0003415F">
      <w:pPr>
        <w:tabs>
          <w:tab w:val="left" w:pos="7200"/>
          <w:tab w:val="left" w:pos="7920"/>
          <w:tab w:val="right" w:pos="9270"/>
        </w:tabs>
      </w:pPr>
      <w:r>
        <w:t xml:space="preserve">The </w:t>
      </w:r>
      <w:r w:rsidR="0007176C">
        <w:t>second</w:t>
      </w:r>
      <w:r>
        <w:t xml:space="preserve"> equation may be integrated </w:t>
      </w:r>
      <w:r w:rsidR="003D462F">
        <w:t>from r=0 to r=r to obtain</w:t>
      </w:r>
    </w:p>
    <w:p w14:paraId="39F3F2F3" w14:textId="77777777" w:rsidR="00DA1315" w:rsidRDefault="00DA1315" w:rsidP="0003415F">
      <w:pPr>
        <w:tabs>
          <w:tab w:val="left" w:pos="7200"/>
          <w:tab w:val="left" w:pos="7920"/>
          <w:tab w:val="right" w:pos="9270"/>
        </w:tabs>
      </w:pPr>
    </w:p>
    <w:p w14:paraId="5EBC1A2F" w14:textId="77777777" w:rsidR="00DA1315" w:rsidRPr="00453C69" w:rsidRDefault="00DA1315" w:rsidP="0003415F">
      <w:pPr>
        <w:tabs>
          <w:tab w:val="left" w:pos="7200"/>
          <w:tab w:val="left" w:pos="7920"/>
          <w:tab w:val="right" w:pos="9270"/>
        </w:tabs>
      </w:pPr>
      <w:r>
        <w:tab/>
      </w:r>
      <w:r w:rsidR="003D462F">
        <w:t>(J</w:t>
      </w:r>
      <w:r w:rsidR="003D462F">
        <w:rPr>
          <w:rStyle w:val="subscript"/>
        </w:rPr>
        <w:t>eddy</w:t>
      </w:r>
      <w:r w:rsidR="003D462F">
        <w:t>)</w:t>
      </w:r>
      <w:r w:rsidR="003D462F">
        <w:rPr>
          <w:rStyle w:val="subscript"/>
        </w:rPr>
        <w:t>z</w:t>
      </w:r>
      <w:r w:rsidR="003D462F">
        <w:t>(r) - (J</w:t>
      </w:r>
      <w:r w:rsidR="003D462F">
        <w:rPr>
          <w:rStyle w:val="subscript"/>
        </w:rPr>
        <w:t>eddy</w:t>
      </w:r>
      <w:r w:rsidR="003D462F">
        <w:t>)</w:t>
      </w:r>
      <w:r w:rsidR="003D462F">
        <w:rPr>
          <w:rStyle w:val="subscript"/>
        </w:rPr>
        <w:t>z</w:t>
      </w:r>
      <w:r w:rsidR="003D462F">
        <w:t xml:space="preserve">(0) </w:t>
      </w:r>
      <w:r>
        <w:t xml:space="preserve"> =  jωσ (1/2) μ</w:t>
      </w:r>
      <w:r w:rsidRPr="00DA1315">
        <w:t xml:space="preserve"> </w:t>
      </w:r>
      <w:r>
        <w:t>J</w:t>
      </w:r>
      <w:r>
        <w:rPr>
          <w:rStyle w:val="subscript"/>
        </w:rPr>
        <w:t>ext</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 xml:space="preserve">, </w:instrText>
      </w:r>
      <w:r>
        <w:rPr>
          <w:b/>
          <w:color w:val="000000"/>
          <w:sz w:val="18"/>
          <w:szCs w:val="18"/>
        </w:rPr>
        <w:instrText>r</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dr' r'</w:t>
      </w:r>
      <w:r>
        <w:t xml:space="preserve">  </w:t>
      </w:r>
      <w:r w:rsidR="003D462F">
        <w:t xml:space="preserve"> </w:t>
      </w:r>
      <w:r>
        <w:t>= jωσ (1/4) μ</w:t>
      </w:r>
      <w:r w:rsidRPr="00DA1315">
        <w:t xml:space="preserve"> </w:t>
      </w:r>
      <w:r>
        <w:t>J</w:t>
      </w:r>
      <w:r>
        <w:rPr>
          <w:rStyle w:val="subscript"/>
        </w:rPr>
        <w:t>ext</w:t>
      </w:r>
      <w:r w:rsidR="00664EA8">
        <w:t xml:space="preserve"> </w:t>
      </w:r>
      <w:r>
        <w:t>r</w:t>
      </w:r>
      <w:r>
        <w:rPr>
          <w:rStyle w:val="superscript"/>
        </w:rPr>
        <w:t>2</w:t>
      </w:r>
      <w:r w:rsidR="00453C69">
        <w:t xml:space="preserve"> .</w:t>
      </w:r>
    </w:p>
    <w:p w14:paraId="714568F8" w14:textId="77777777" w:rsidR="003D462F" w:rsidRDefault="003D462F" w:rsidP="0003415F">
      <w:pPr>
        <w:tabs>
          <w:tab w:val="left" w:pos="7200"/>
          <w:tab w:val="left" w:pos="7920"/>
          <w:tab w:val="right" w:pos="9270"/>
        </w:tabs>
      </w:pPr>
    </w:p>
    <w:p w14:paraId="0ED8E184" w14:textId="77777777" w:rsidR="003D462F" w:rsidRDefault="003D462F" w:rsidP="0003415F">
      <w:pPr>
        <w:tabs>
          <w:tab w:val="left" w:pos="7200"/>
          <w:tab w:val="left" w:pos="7920"/>
          <w:tab w:val="right" w:pos="9270"/>
        </w:tabs>
      </w:pPr>
      <w:r>
        <w:t>Consider now a tiny circular math loop centered on the round wire axis. Since B → 0 as r→ 0, this loop has no flux, so the induced eddy current around this loop → 0.  Thus (J</w:t>
      </w:r>
      <w:r>
        <w:rPr>
          <w:rStyle w:val="subscript"/>
        </w:rPr>
        <w:t>eddy</w:t>
      </w:r>
      <w:r>
        <w:t>)</w:t>
      </w:r>
      <w:r>
        <w:rPr>
          <w:rStyle w:val="subscript"/>
        </w:rPr>
        <w:t>z</w:t>
      </w:r>
      <w:r>
        <w:t>(0)  = 0 and we have</w:t>
      </w:r>
    </w:p>
    <w:p w14:paraId="31503C54" w14:textId="77777777" w:rsidR="003D462F" w:rsidRDefault="003D462F" w:rsidP="0003415F">
      <w:pPr>
        <w:tabs>
          <w:tab w:val="left" w:pos="7200"/>
          <w:tab w:val="left" w:pos="7920"/>
          <w:tab w:val="right" w:pos="9270"/>
        </w:tabs>
      </w:pPr>
    </w:p>
    <w:p w14:paraId="6E271EE8" w14:textId="77777777" w:rsidR="003D462F" w:rsidRDefault="003D462F" w:rsidP="0003415F">
      <w:pPr>
        <w:tabs>
          <w:tab w:val="left" w:pos="7200"/>
          <w:tab w:val="left" w:pos="7920"/>
          <w:tab w:val="right" w:pos="9270"/>
        </w:tabs>
      </w:pPr>
      <w:r>
        <w:tab/>
        <w:t>(J</w:t>
      </w:r>
      <w:r>
        <w:rPr>
          <w:rStyle w:val="subscript"/>
        </w:rPr>
        <w:t>eddy</w:t>
      </w:r>
      <w:r>
        <w:t>)</w:t>
      </w:r>
      <w:r>
        <w:rPr>
          <w:rStyle w:val="subscript"/>
        </w:rPr>
        <w:t>z</w:t>
      </w:r>
      <w:r>
        <w:t>(r)  = jωσμ  (1/4) μ</w:t>
      </w:r>
      <w:r w:rsidRPr="00DA1315">
        <w:t xml:space="preserve"> </w:t>
      </w:r>
      <w:r>
        <w:t>J</w:t>
      </w:r>
      <w:r>
        <w:rPr>
          <w:rStyle w:val="subscript"/>
        </w:rPr>
        <w:t>ext</w:t>
      </w:r>
      <w:r>
        <w:t xml:space="preserve"> r</w:t>
      </w:r>
      <w:r>
        <w:rPr>
          <w:rStyle w:val="superscript"/>
        </w:rPr>
        <w:t>2</w:t>
      </w:r>
      <w:r>
        <w:t xml:space="preserve">  =  - (β</w:t>
      </w:r>
      <w:r>
        <w:rPr>
          <w:rStyle w:val="superscript"/>
        </w:rPr>
        <w:t>2</w:t>
      </w:r>
      <w:r>
        <w:t>/4) J</w:t>
      </w:r>
      <w:r>
        <w:rPr>
          <w:rStyle w:val="subscript"/>
        </w:rPr>
        <w:t>ext</w:t>
      </w:r>
      <w:r>
        <w:t xml:space="preserve"> r</w:t>
      </w:r>
      <w:r>
        <w:rPr>
          <w:rStyle w:val="superscript"/>
        </w:rPr>
        <w:t>2</w:t>
      </w:r>
      <w:r>
        <w:t xml:space="preserve">  </w:t>
      </w:r>
    </w:p>
    <w:p w14:paraId="6DD9938E" w14:textId="77777777" w:rsidR="003D462F" w:rsidRDefault="003D462F" w:rsidP="0003415F">
      <w:pPr>
        <w:tabs>
          <w:tab w:val="left" w:pos="7200"/>
          <w:tab w:val="left" w:pos="7920"/>
          <w:tab w:val="right" w:pos="9270"/>
        </w:tabs>
      </w:pPr>
    </w:p>
    <w:p w14:paraId="4EFE905E" w14:textId="77777777" w:rsidR="003D462F" w:rsidRDefault="003D462F" w:rsidP="0003415F">
      <w:pPr>
        <w:tabs>
          <w:tab w:val="left" w:pos="7200"/>
          <w:tab w:val="left" w:pos="7920"/>
          <w:tab w:val="right" w:pos="9270"/>
        </w:tabs>
      </w:pPr>
      <w:r>
        <w:t>where we use the complex wavenumber symbol β</w:t>
      </w:r>
      <w:r>
        <w:rPr>
          <w:rStyle w:val="superscript"/>
        </w:rPr>
        <w:t>2</w:t>
      </w:r>
      <w:r>
        <w:t xml:space="preserve"> = - jωμσ from (2.2.4). </w:t>
      </w:r>
    </w:p>
    <w:p w14:paraId="16F541A4" w14:textId="77777777" w:rsidR="003D462F" w:rsidRDefault="003D462F" w:rsidP="0003415F">
      <w:pPr>
        <w:tabs>
          <w:tab w:val="left" w:pos="7200"/>
          <w:tab w:val="left" w:pos="7920"/>
          <w:tab w:val="right" w:pos="9270"/>
        </w:tabs>
      </w:pPr>
      <w:r>
        <w:tab/>
        <w:t>Thus, the total current density in the wire obtained from eddy current analysis is in the z direction and is given by</w:t>
      </w:r>
    </w:p>
    <w:p w14:paraId="59E3DBBC" w14:textId="77777777" w:rsidR="003D462F" w:rsidRDefault="003D462F" w:rsidP="0003415F">
      <w:pPr>
        <w:tabs>
          <w:tab w:val="left" w:pos="7200"/>
          <w:tab w:val="left" w:pos="7920"/>
          <w:tab w:val="right" w:pos="9270"/>
        </w:tabs>
      </w:pPr>
    </w:p>
    <w:p w14:paraId="1571AD1E" w14:textId="77777777" w:rsidR="003D462F" w:rsidRDefault="003D462F" w:rsidP="0003415F">
      <w:pPr>
        <w:tabs>
          <w:tab w:val="left" w:pos="7200"/>
          <w:tab w:val="left" w:pos="7920"/>
          <w:tab w:val="right" w:pos="9270"/>
        </w:tabs>
      </w:pPr>
      <w:r>
        <w:tab/>
        <w:t>J</w:t>
      </w:r>
      <w:r>
        <w:rPr>
          <w:rStyle w:val="subscript"/>
        </w:rPr>
        <w:t>z</w:t>
      </w:r>
      <w:r>
        <w:t xml:space="preserve"> = J</w:t>
      </w:r>
      <w:r>
        <w:rPr>
          <w:rStyle w:val="subscript"/>
        </w:rPr>
        <w:t>ext</w:t>
      </w:r>
      <w:r>
        <w:t xml:space="preserve"> + (J</w:t>
      </w:r>
      <w:r>
        <w:rPr>
          <w:rStyle w:val="subscript"/>
        </w:rPr>
        <w:t>eddy</w:t>
      </w:r>
      <w:r>
        <w:t>)</w:t>
      </w:r>
      <w:r>
        <w:rPr>
          <w:rStyle w:val="subscript"/>
        </w:rPr>
        <w:t>z</w:t>
      </w:r>
      <w:r>
        <w:t xml:space="preserve">   = J</w:t>
      </w:r>
      <w:r>
        <w:rPr>
          <w:rStyle w:val="subscript"/>
        </w:rPr>
        <w:t>ext</w:t>
      </w:r>
      <w:r>
        <w:t xml:space="preserve"> [ 1 - (β</w:t>
      </w:r>
      <w:r>
        <w:rPr>
          <w:rStyle w:val="superscript"/>
        </w:rPr>
        <w:t>2</w:t>
      </w:r>
      <w:r>
        <w:t>/4)r</w:t>
      </w:r>
      <w:r>
        <w:rPr>
          <w:rStyle w:val="superscript"/>
        </w:rPr>
        <w:t>2</w:t>
      </w:r>
      <w:r>
        <w:t xml:space="preserve">] </w:t>
      </w:r>
      <w:r w:rsidR="000440EF">
        <w:t xml:space="preserve">    = J</w:t>
      </w:r>
      <w:r w:rsidR="000440EF">
        <w:rPr>
          <w:rStyle w:val="subscript"/>
        </w:rPr>
        <w:t>ext</w:t>
      </w:r>
      <w:r w:rsidR="000440EF">
        <w:t xml:space="preserve"> [ 1 + j ωσμ (1/4)r</w:t>
      </w:r>
      <w:r w:rsidR="000440EF">
        <w:rPr>
          <w:rStyle w:val="superscript"/>
        </w:rPr>
        <w:t>2</w:t>
      </w:r>
      <w:r w:rsidR="000440EF">
        <w:t xml:space="preserve"> ]</w:t>
      </w:r>
    </w:p>
    <w:p w14:paraId="450B0801" w14:textId="77777777" w:rsidR="000440EF" w:rsidRDefault="000440EF" w:rsidP="0003415F">
      <w:pPr>
        <w:tabs>
          <w:tab w:val="left" w:pos="7200"/>
          <w:tab w:val="left" w:pos="7920"/>
          <w:tab w:val="right" w:pos="9270"/>
        </w:tabs>
      </w:pPr>
    </w:p>
    <w:p w14:paraId="533ED95E" w14:textId="77777777" w:rsidR="00A91B3A" w:rsidRDefault="0018072A" w:rsidP="0003415F">
      <w:pPr>
        <w:tabs>
          <w:tab w:val="left" w:pos="7200"/>
          <w:tab w:val="left" w:pos="7920"/>
          <w:tab w:val="right" w:pos="9270"/>
        </w:tabs>
      </w:pPr>
      <w:r>
        <w:t>Notice that the eddy current contribution is π/2 out of phase with J</w:t>
      </w:r>
      <w:r>
        <w:rPr>
          <w:rStyle w:val="subscript"/>
        </w:rPr>
        <w:t>ext</w:t>
      </w:r>
      <w:r>
        <w:t>.  Since we have assumed δ &gt;&gt; a, it follows that |βa| &lt;&lt; 1 ( since β</w:t>
      </w:r>
      <w:r>
        <w:rPr>
          <w:rStyle w:val="superscript"/>
        </w:rPr>
        <w:t>2</w:t>
      </w:r>
      <w:r>
        <w:t xml:space="preserve"> = -2j/δ</w:t>
      </w:r>
      <w:r>
        <w:rPr>
          <w:rStyle w:val="superscript"/>
        </w:rPr>
        <w:t>2</w:t>
      </w:r>
      <w:r>
        <w:t xml:space="preserve"> ) and thus  (|β|</w:t>
      </w:r>
      <w:r>
        <w:rPr>
          <w:rStyle w:val="superscript"/>
        </w:rPr>
        <w:t>2</w:t>
      </w:r>
      <w:r>
        <w:t>/4)r</w:t>
      </w:r>
      <w:r>
        <w:rPr>
          <w:rStyle w:val="superscript"/>
        </w:rPr>
        <w:t>2</w:t>
      </w:r>
      <w:r>
        <w:t xml:space="preserve">  &lt;&lt; 1 so the eddy current contribution is very small, as required to use the first term in the perturbation expansion. Writing </w:t>
      </w:r>
    </w:p>
    <w:p w14:paraId="2D25BE2C" w14:textId="77777777" w:rsidR="00A91B3A" w:rsidRDefault="00A91B3A" w:rsidP="0003415F">
      <w:pPr>
        <w:tabs>
          <w:tab w:val="left" w:pos="7200"/>
          <w:tab w:val="left" w:pos="7920"/>
          <w:tab w:val="right" w:pos="9270"/>
        </w:tabs>
      </w:pPr>
    </w:p>
    <w:p w14:paraId="1BFD5B5A" w14:textId="77777777" w:rsidR="00695E8E" w:rsidRDefault="00A91B3A" w:rsidP="0003415F">
      <w:pPr>
        <w:tabs>
          <w:tab w:val="left" w:pos="7200"/>
          <w:tab w:val="left" w:pos="7920"/>
          <w:tab w:val="right" w:pos="9270"/>
        </w:tabs>
      </w:pPr>
      <w:r>
        <w:tab/>
      </w:r>
      <w:r w:rsidR="0018072A">
        <w:t>κ ≡ ωσμ (1/4)r</w:t>
      </w:r>
      <w:r w:rsidR="0018072A">
        <w:rPr>
          <w:rStyle w:val="superscript"/>
        </w:rPr>
        <w:t>2</w:t>
      </w:r>
      <w:r w:rsidR="0018072A">
        <w:t xml:space="preserve"> </w:t>
      </w:r>
      <w:r>
        <w:t xml:space="preserve">  =  |β|</w:t>
      </w:r>
      <w:r>
        <w:rPr>
          <w:rStyle w:val="superscript"/>
        </w:rPr>
        <w:t>2</w:t>
      </w:r>
      <w:r>
        <w:t xml:space="preserve"> (1/4) r</w:t>
      </w:r>
      <w:r>
        <w:rPr>
          <w:rStyle w:val="superscript"/>
        </w:rPr>
        <w:t>2</w:t>
      </w:r>
      <w:r>
        <w:t xml:space="preserve"> </w:t>
      </w:r>
      <w:r w:rsidR="00695E8E">
        <w:t xml:space="preserve"> </w:t>
      </w:r>
      <w:r>
        <w:t>&lt;&lt;</w:t>
      </w:r>
      <w:r w:rsidR="00695E8E">
        <w:t xml:space="preserve"> </w:t>
      </w:r>
      <w:r>
        <w:t xml:space="preserve"> 1</w:t>
      </w:r>
    </w:p>
    <w:p w14:paraId="61A65C77" w14:textId="77777777" w:rsidR="00695E8E" w:rsidRDefault="00695E8E" w:rsidP="0003415F">
      <w:pPr>
        <w:tabs>
          <w:tab w:val="left" w:pos="7200"/>
          <w:tab w:val="left" w:pos="7920"/>
          <w:tab w:val="right" w:pos="9270"/>
        </w:tabs>
      </w:pPr>
    </w:p>
    <w:p w14:paraId="46363A17" w14:textId="77777777" w:rsidR="0018072A" w:rsidRDefault="00A91B3A" w:rsidP="0003415F">
      <w:pPr>
        <w:tabs>
          <w:tab w:val="left" w:pos="7200"/>
          <w:tab w:val="left" w:pos="7920"/>
          <w:tab w:val="right" w:pos="9270"/>
        </w:tabs>
      </w:pPr>
      <w:r>
        <w:t xml:space="preserve"> </w:t>
      </w:r>
      <w:r w:rsidR="0018072A">
        <w:t>we have</w:t>
      </w:r>
    </w:p>
    <w:p w14:paraId="295F5DAC" w14:textId="77777777" w:rsidR="0018072A" w:rsidRDefault="0018072A" w:rsidP="0003415F">
      <w:pPr>
        <w:tabs>
          <w:tab w:val="left" w:pos="7200"/>
          <w:tab w:val="left" w:pos="7920"/>
          <w:tab w:val="right" w:pos="9270"/>
        </w:tabs>
      </w:pPr>
    </w:p>
    <w:p w14:paraId="4A9956BE" w14:textId="77777777" w:rsidR="00664EA8" w:rsidRDefault="0018072A" w:rsidP="0003415F">
      <w:pPr>
        <w:tabs>
          <w:tab w:val="left" w:pos="7200"/>
          <w:tab w:val="left" w:pos="7920"/>
          <w:tab w:val="right" w:pos="9270"/>
        </w:tabs>
      </w:pPr>
      <w:r>
        <w:tab/>
        <w:t>|J</w:t>
      </w:r>
      <w:r>
        <w:rPr>
          <w:rStyle w:val="subscript"/>
        </w:rPr>
        <w:t>z</w:t>
      </w:r>
      <w:r>
        <w:t>| = | J</w:t>
      </w:r>
      <w:r>
        <w:rPr>
          <w:rStyle w:val="subscript"/>
        </w:rPr>
        <w:t>ext</w:t>
      </w:r>
      <w:r>
        <w:t xml:space="preserve"> |   </w:t>
      </w:r>
      <w:r>
        <w:fldChar w:fldCharType="begin"/>
      </w:r>
      <w:r>
        <w:instrText xml:space="preserve"> EQ \r((1+jκ)(1-</w:instrText>
      </w:r>
      <w:r w:rsidR="00A91B3A">
        <w:instrText>j</w:instrText>
      </w:r>
      <w:r>
        <w:instrText xml:space="preserve">κ)) </w:instrText>
      </w:r>
      <w:r>
        <w:fldChar w:fldCharType="end"/>
      </w:r>
      <w:r>
        <w:t xml:space="preserve">  </w:t>
      </w:r>
      <w:r w:rsidR="00A91B3A">
        <w:t>≈  | J</w:t>
      </w:r>
      <w:r w:rsidR="00A91B3A">
        <w:rPr>
          <w:rStyle w:val="subscript"/>
        </w:rPr>
        <w:t>ext</w:t>
      </w:r>
      <w:r w:rsidR="00A91B3A">
        <w:t xml:space="preserve"> |   </w:t>
      </w:r>
      <w:r w:rsidR="00A91B3A">
        <w:fldChar w:fldCharType="begin"/>
      </w:r>
      <w:r w:rsidR="00A91B3A">
        <w:instrText xml:space="preserve"> EQ \r((1 + κ</w:instrText>
      </w:r>
      <w:r w:rsidR="00A91B3A">
        <w:rPr>
          <w:rStyle w:val="superscript"/>
        </w:rPr>
        <w:instrText>2</w:instrText>
      </w:r>
      <w:r w:rsidR="00A91B3A">
        <w:instrText xml:space="preserve">)) </w:instrText>
      </w:r>
      <w:r w:rsidR="00A91B3A">
        <w:fldChar w:fldCharType="end"/>
      </w:r>
      <w:r w:rsidR="00A91B3A">
        <w:t xml:space="preserve">  ≈ | J</w:t>
      </w:r>
      <w:r w:rsidR="00A91B3A">
        <w:rPr>
          <w:rStyle w:val="subscript"/>
        </w:rPr>
        <w:t>ext</w:t>
      </w:r>
      <w:r w:rsidR="00A91B3A">
        <w:t xml:space="preserve"> |  [ 1 + (1/2)κ</w:t>
      </w:r>
      <w:r w:rsidR="00A91B3A">
        <w:rPr>
          <w:rStyle w:val="superscript"/>
        </w:rPr>
        <w:t>2</w:t>
      </w:r>
      <w:r w:rsidR="00A91B3A">
        <w:t>]</w:t>
      </w:r>
    </w:p>
    <w:p w14:paraId="77A186E5" w14:textId="77777777" w:rsidR="00A91B3A" w:rsidRDefault="00A91B3A" w:rsidP="0003415F">
      <w:pPr>
        <w:tabs>
          <w:tab w:val="left" w:pos="7200"/>
          <w:tab w:val="left" w:pos="7920"/>
          <w:tab w:val="right" w:pos="9270"/>
        </w:tabs>
      </w:pPr>
    </w:p>
    <w:p w14:paraId="0AC0F129" w14:textId="77777777" w:rsidR="00A91B3A" w:rsidRDefault="00A91B3A" w:rsidP="0003415F">
      <w:pPr>
        <w:tabs>
          <w:tab w:val="left" w:pos="7200"/>
          <w:tab w:val="left" w:pos="7920"/>
          <w:tab w:val="right" w:pos="9270"/>
        </w:tabs>
      </w:pPr>
      <w:r>
        <w:t>so that</w:t>
      </w:r>
    </w:p>
    <w:p w14:paraId="26F07003" w14:textId="77777777" w:rsidR="00695E8E" w:rsidRDefault="00695E8E" w:rsidP="0003415F">
      <w:pPr>
        <w:tabs>
          <w:tab w:val="left" w:pos="7200"/>
          <w:tab w:val="left" w:pos="7920"/>
          <w:tab w:val="right" w:pos="9270"/>
        </w:tabs>
      </w:pPr>
    </w:p>
    <w:p w14:paraId="7105ECD1" w14:textId="77777777" w:rsidR="00695E8E" w:rsidRDefault="00695E8E" w:rsidP="00A91B3A">
      <w:pPr>
        <w:tabs>
          <w:tab w:val="left" w:pos="7200"/>
          <w:tab w:val="left" w:pos="7920"/>
          <w:tab w:val="right" w:pos="9270"/>
        </w:tabs>
      </w:pPr>
      <w:r>
        <w:tab/>
      </w:r>
      <w:r>
        <w:fldChar w:fldCharType="begin"/>
      </w:r>
      <w:r>
        <w:instrText xml:space="preserve"> EQ \f(|J</w:instrText>
      </w:r>
      <w:r>
        <w:rPr>
          <w:rStyle w:val="subscript"/>
        </w:rPr>
        <w:instrText>z</w:instrText>
      </w:r>
      <w:r>
        <w:instrText>|, | J</w:instrText>
      </w:r>
      <w:r>
        <w:rPr>
          <w:rStyle w:val="subscript"/>
        </w:rPr>
        <w:instrText>ext</w:instrText>
      </w:r>
      <w:r>
        <w:instrText xml:space="preserve"> |) </w:instrText>
      </w:r>
      <w:r>
        <w:fldChar w:fldCharType="end"/>
      </w:r>
      <w:r>
        <w:t xml:space="preserve">  </w:t>
      </w:r>
      <w:r w:rsidR="00A91B3A">
        <w:t xml:space="preserve">= </w:t>
      </w:r>
      <w:r>
        <w:t xml:space="preserve">  1 + </w:t>
      </w:r>
      <w:r>
        <w:fldChar w:fldCharType="begin"/>
      </w:r>
      <w:r>
        <w:instrText xml:space="preserve"> EQ \f(1,2) </w:instrText>
      </w:r>
      <w:r>
        <w:fldChar w:fldCharType="end"/>
      </w:r>
      <w:r>
        <w:t>{|β|</w:t>
      </w:r>
      <w:r>
        <w:rPr>
          <w:rStyle w:val="superscript"/>
        </w:rPr>
        <w:t>2</w:t>
      </w:r>
      <w:r>
        <w:t>(1/4)r</w:t>
      </w:r>
      <w:r>
        <w:rPr>
          <w:rStyle w:val="superscript"/>
        </w:rPr>
        <w:t>2</w:t>
      </w:r>
      <w:r>
        <w:t>}</w:t>
      </w:r>
      <w:r>
        <w:rPr>
          <w:rStyle w:val="superscript"/>
        </w:rPr>
        <w:t>2</w:t>
      </w:r>
      <w:r>
        <w:t xml:space="preserve">   =  1 + </w:t>
      </w:r>
      <w:r>
        <w:fldChar w:fldCharType="begin"/>
      </w:r>
      <w:r>
        <w:instrText xml:space="preserve"> EQ \f(1,2) </w:instrText>
      </w:r>
      <w:r>
        <w:fldChar w:fldCharType="end"/>
      </w:r>
      <w:r>
        <w:t>{(2/δ</w:t>
      </w:r>
      <w:r>
        <w:rPr>
          <w:rStyle w:val="superscript"/>
        </w:rPr>
        <w:t>2</w:t>
      </w:r>
      <w:r>
        <w:t>) (1/4)r</w:t>
      </w:r>
      <w:r>
        <w:rPr>
          <w:rStyle w:val="superscript"/>
        </w:rPr>
        <w:t>2</w:t>
      </w:r>
      <w:r>
        <w:t>}</w:t>
      </w:r>
      <w:r>
        <w:rPr>
          <w:rStyle w:val="superscript"/>
        </w:rPr>
        <w:t>2</w:t>
      </w:r>
      <w:r>
        <w:t xml:space="preserve">  =    1 + </w:t>
      </w:r>
      <w:r>
        <w:fldChar w:fldCharType="begin"/>
      </w:r>
      <w:r>
        <w:instrText xml:space="preserve"> EQ \f(1,2) </w:instrText>
      </w:r>
      <w:r>
        <w:fldChar w:fldCharType="end"/>
      </w:r>
      <w:r>
        <w:t>{(1/δ</w:t>
      </w:r>
      <w:r>
        <w:rPr>
          <w:rStyle w:val="superscript"/>
        </w:rPr>
        <w:t>2</w:t>
      </w:r>
      <w:r>
        <w:t>) (1/2)r</w:t>
      </w:r>
      <w:r>
        <w:rPr>
          <w:rStyle w:val="superscript"/>
        </w:rPr>
        <w:t>2</w:t>
      </w:r>
      <w:r>
        <w:t>}</w:t>
      </w:r>
      <w:r>
        <w:rPr>
          <w:rStyle w:val="superscript"/>
        </w:rPr>
        <w:t>2</w:t>
      </w:r>
    </w:p>
    <w:p w14:paraId="0B5B03F1" w14:textId="77777777" w:rsidR="00261DF5" w:rsidRDefault="00261DF5" w:rsidP="00A91B3A">
      <w:pPr>
        <w:tabs>
          <w:tab w:val="left" w:pos="7200"/>
          <w:tab w:val="left" w:pos="7920"/>
          <w:tab w:val="right" w:pos="9270"/>
        </w:tabs>
      </w:pPr>
    </w:p>
    <w:p w14:paraId="3DB2EB53" w14:textId="77777777" w:rsidR="00261DF5" w:rsidRPr="00261DF5" w:rsidRDefault="00261DF5" w:rsidP="00A91B3A">
      <w:pPr>
        <w:tabs>
          <w:tab w:val="left" w:pos="7200"/>
          <w:tab w:val="left" w:pos="7920"/>
          <w:tab w:val="right" w:pos="9270"/>
        </w:tabs>
      </w:pPr>
      <w:r>
        <w:tab/>
      </w:r>
      <w:r>
        <w:tab/>
        <w:t xml:space="preserve">       = 1 + </w:t>
      </w:r>
      <w:r>
        <w:fldChar w:fldCharType="begin"/>
      </w:r>
      <w:r>
        <w:instrText xml:space="preserve"> EQ \f(1,8) </w:instrText>
      </w:r>
      <w:r>
        <w:fldChar w:fldCharType="end"/>
      </w:r>
      <w:r>
        <w:t>(r/δ)</w:t>
      </w:r>
      <w:r>
        <w:rPr>
          <w:rStyle w:val="superscript"/>
        </w:rPr>
        <w:t xml:space="preserve">4  </w:t>
      </w:r>
    </w:p>
    <w:p w14:paraId="13FAA087" w14:textId="77777777" w:rsidR="00695E8E" w:rsidRDefault="00695E8E" w:rsidP="00A91B3A">
      <w:pPr>
        <w:tabs>
          <w:tab w:val="left" w:pos="7200"/>
          <w:tab w:val="left" w:pos="7920"/>
          <w:tab w:val="right" w:pos="9270"/>
        </w:tabs>
      </w:pPr>
    </w:p>
    <w:p w14:paraId="10ED1890" w14:textId="77777777" w:rsidR="00A91B3A" w:rsidRDefault="00A91B3A" w:rsidP="00A91B3A">
      <w:pPr>
        <w:tabs>
          <w:tab w:val="left" w:pos="7200"/>
          <w:tab w:val="left" w:pos="7920"/>
          <w:tab w:val="right" w:pos="9270"/>
        </w:tabs>
      </w:pPr>
      <w:r>
        <w:t>which then exhibits a very slight skin effect</w:t>
      </w:r>
      <w:r w:rsidR="00261DF5">
        <w:t xml:space="preserve"> and has the same r dependence as (2.3.10), see Fig 2.7. </w:t>
      </w:r>
    </w:p>
    <w:p w14:paraId="72D404A8" w14:textId="77777777" w:rsidR="00261DF5" w:rsidRDefault="00261DF5" w:rsidP="0003415F">
      <w:pPr>
        <w:tabs>
          <w:tab w:val="left" w:pos="7200"/>
          <w:tab w:val="left" w:pos="7920"/>
          <w:tab w:val="right" w:pos="9270"/>
        </w:tabs>
      </w:pPr>
      <w:r>
        <w:tab/>
      </w:r>
    </w:p>
    <w:p w14:paraId="4AC391A6" w14:textId="77777777" w:rsidR="00FE4739" w:rsidRDefault="004C36D2" w:rsidP="0003415F">
      <w:pPr>
        <w:tabs>
          <w:tab w:val="left" w:pos="7200"/>
          <w:tab w:val="left" w:pos="7920"/>
          <w:tab w:val="right" w:pos="9270"/>
        </w:tabs>
      </w:pPr>
      <w:r>
        <w:t xml:space="preserve">In Chapter 2 we found in (2.2.30) the following </w:t>
      </w:r>
      <w:r w:rsidRPr="00261DF5">
        <w:t>exact</w:t>
      </w:r>
      <w:r>
        <w:t xml:space="preserve"> result for J</w:t>
      </w:r>
      <w:r>
        <w:rPr>
          <w:rStyle w:val="subscript"/>
        </w:rPr>
        <w:t>z</w:t>
      </w:r>
      <w:r>
        <w:t xml:space="preserve"> in a round wire operating at </w:t>
      </w:r>
      <w:r w:rsidR="000440EF">
        <w:t>ω</w:t>
      </w:r>
      <w:r>
        <w:t xml:space="preserve">, </w:t>
      </w:r>
    </w:p>
    <w:p w14:paraId="4BB76771" w14:textId="77777777" w:rsidR="004C36D2" w:rsidRDefault="004C36D2" w:rsidP="0003415F">
      <w:pPr>
        <w:tabs>
          <w:tab w:val="left" w:pos="7200"/>
          <w:tab w:val="left" w:pos="7920"/>
          <w:tab w:val="right" w:pos="9270"/>
        </w:tabs>
      </w:pPr>
    </w:p>
    <w:p w14:paraId="56084798" w14:textId="77777777" w:rsidR="00A61107" w:rsidRPr="00453C69" w:rsidRDefault="004C36D2" w:rsidP="0003415F">
      <w:pPr>
        <w:tabs>
          <w:tab w:val="left" w:pos="7200"/>
          <w:tab w:val="left" w:pos="7920"/>
          <w:tab w:val="right" w:pos="9270"/>
        </w:tabs>
      </w:pPr>
      <w:r w:rsidRPr="00A61107">
        <w:rPr>
          <w:color w:val="000000"/>
        </w:rPr>
        <w:tab/>
        <w:t>J</w:t>
      </w:r>
      <w:r w:rsidRPr="00A61107">
        <w:rPr>
          <w:rStyle w:val="subscript"/>
          <w:color w:val="000000"/>
        </w:rPr>
        <w:t>z</w:t>
      </w:r>
      <w:r w:rsidRPr="00A61107">
        <w:rPr>
          <w:color w:val="000000"/>
        </w:rPr>
        <w:t xml:space="preserve">(r) =  </w:t>
      </w:r>
      <w:r w:rsidR="00453C69">
        <w:fldChar w:fldCharType="begin"/>
      </w:r>
      <w:r w:rsidR="00453C69">
        <w:instrText xml:space="preserve"> EQ \f(I,2πa) </w:instrText>
      </w:r>
      <w:r w:rsidR="00453C69">
        <w:fldChar w:fldCharType="end"/>
      </w:r>
      <w:r w:rsidR="00453C69">
        <w:t xml:space="preserve"> </w:t>
      </w:r>
      <w:r w:rsidR="00453C69">
        <w:fldChar w:fldCharType="begin"/>
      </w:r>
      <w:r w:rsidR="00453C69">
        <w:instrText xml:space="preserve"> EQ \f(J</w:instrText>
      </w:r>
      <w:r w:rsidR="00453C69">
        <w:rPr>
          <w:rStyle w:val="subscript"/>
        </w:rPr>
        <w:instrText>0</w:instrText>
      </w:r>
      <w:r w:rsidR="00453C69">
        <w:instrText>(βr),J</w:instrText>
      </w:r>
      <w:r w:rsidR="00453C69">
        <w:rPr>
          <w:rStyle w:val="subscript"/>
        </w:rPr>
        <w:instrText>1</w:instrText>
      </w:r>
      <w:r w:rsidR="00453C69">
        <w:instrText xml:space="preserve">(βa)) </w:instrText>
      </w:r>
      <w:r w:rsidR="00453C69">
        <w:fldChar w:fldCharType="end"/>
      </w:r>
      <w:r w:rsidR="00453C69">
        <w:t xml:space="preserve"> β  . </w:t>
      </w:r>
      <w:r w:rsidR="00453C69">
        <w:tab/>
      </w:r>
      <w:r w:rsidR="00453C69">
        <w:tab/>
      </w:r>
      <w:r w:rsidR="00453C69">
        <w:tab/>
      </w:r>
      <w:r w:rsidR="00453C69">
        <w:tab/>
      </w:r>
      <w:r w:rsidR="00453C69">
        <w:tab/>
      </w:r>
      <w:r w:rsidR="00453C69">
        <w:tab/>
      </w:r>
      <w:r w:rsidR="00453C69">
        <w:tab/>
      </w:r>
      <w:r w:rsidR="00453C69">
        <w:tab/>
      </w:r>
      <w:r w:rsidR="00453C69">
        <w:tab/>
      </w:r>
      <w:r w:rsidR="00453C69" w:rsidRPr="00453C69">
        <w:rPr>
          <w:i/>
        </w:rPr>
        <w:t>(2.2.30)</w:t>
      </w:r>
    </w:p>
    <w:p w14:paraId="16AF817D" w14:textId="77777777" w:rsidR="00453C69" w:rsidRDefault="00453C69" w:rsidP="0003415F">
      <w:pPr>
        <w:tabs>
          <w:tab w:val="left" w:pos="7200"/>
          <w:tab w:val="left" w:pos="7920"/>
          <w:tab w:val="right" w:pos="9270"/>
        </w:tabs>
        <w:rPr>
          <w:color w:val="000000"/>
        </w:rPr>
      </w:pPr>
    </w:p>
    <w:p w14:paraId="66076822" w14:textId="77777777" w:rsidR="004C36D2" w:rsidRPr="00A61107" w:rsidRDefault="004C36D2" w:rsidP="004C36D2">
      <w:pPr>
        <w:rPr>
          <w:color w:val="000000"/>
        </w:rPr>
      </w:pPr>
      <w:r w:rsidRPr="00A61107">
        <w:rPr>
          <w:color w:val="000000"/>
        </w:rPr>
        <w:t xml:space="preserve">For small ω (small β) one has for small arguments [ Spiegel 24.5 and 24.6 ] </w:t>
      </w:r>
    </w:p>
    <w:p w14:paraId="4532C461" w14:textId="77777777" w:rsidR="004C36D2" w:rsidRPr="00A61107" w:rsidRDefault="004C36D2" w:rsidP="004C36D2">
      <w:pPr>
        <w:rPr>
          <w:color w:val="000000"/>
        </w:rPr>
      </w:pPr>
    </w:p>
    <w:p w14:paraId="47A4A9E2" w14:textId="77777777" w:rsidR="004C36D2" w:rsidRPr="00A61107" w:rsidRDefault="004C36D2" w:rsidP="004C36D2">
      <w:pPr>
        <w:rPr>
          <w:color w:val="000000"/>
        </w:rPr>
      </w:pPr>
      <w:r w:rsidRPr="00A61107">
        <w:rPr>
          <w:color w:val="000000"/>
        </w:rPr>
        <w:tab/>
        <w:t>J</w:t>
      </w:r>
      <w:r w:rsidRPr="00A61107">
        <w:rPr>
          <w:rStyle w:val="subscript"/>
          <w:color w:val="000000"/>
        </w:rPr>
        <w:t>0</w:t>
      </w:r>
      <w:r w:rsidRPr="00A61107">
        <w:rPr>
          <w:color w:val="000000"/>
        </w:rPr>
        <w:t>(x) ≈ 1 - x</w:t>
      </w:r>
      <w:r w:rsidRPr="00A61107">
        <w:rPr>
          <w:rStyle w:val="superscript"/>
          <w:color w:val="000000"/>
        </w:rPr>
        <w:t>2</w:t>
      </w:r>
      <w:r w:rsidRPr="00A61107">
        <w:rPr>
          <w:color w:val="000000"/>
        </w:rPr>
        <w:t>/4</w:t>
      </w:r>
    </w:p>
    <w:p w14:paraId="13162B7B" w14:textId="77777777" w:rsidR="004C36D2" w:rsidRPr="00A61107" w:rsidRDefault="004C36D2" w:rsidP="004C36D2">
      <w:pPr>
        <w:rPr>
          <w:color w:val="000000"/>
        </w:rPr>
      </w:pPr>
    </w:p>
    <w:p w14:paraId="548EC222" w14:textId="77777777" w:rsidR="004C36D2" w:rsidRPr="00A61107" w:rsidRDefault="004C36D2" w:rsidP="004C36D2">
      <w:pPr>
        <w:tabs>
          <w:tab w:val="left" w:pos="7200"/>
          <w:tab w:val="left" w:pos="7920"/>
          <w:tab w:val="right" w:pos="9270"/>
        </w:tabs>
        <w:rPr>
          <w:color w:val="000000"/>
        </w:rPr>
      </w:pPr>
      <w:r w:rsidRPr="00A61107">
        <w:rPr>
          <w:color w:val="000000"/>
        </w:rPr>
        <w:tab/>
        <w:t>J</w:t>
      </w:r>
      <w:r w:rsidRPr="00A61107">
        <w:rPr>
          <w:rStyle w:val="subscript"/>
          <w:color w:val="000000"/>
        </w:rPr>
        <w:t>1</w:t>
      </w:r>
      <w:r w:rsidRPr="00A61107">
        <w:rPr>
          <w:color w:val="000000"/>
        </w:rPr>
        <w:t>(x) ≈ (x/2)(1 - x</w:t>
      </w:r>
      <w:r w:rsidRPr="00A61107">
        <w:rPr>
          <w:rStyle w:val="superscript"/>
          <w:color w:val="000000"/>
        </w:rPr>
        <w:t>2</w:t>
      </w:r>
      <w:r w:rsidRPr="00A61107">
        <w:rPr>
          <w:color w:val="000000"/>
        </w:rPr>
        <w:t xml:space="preserve">/8)  </w:t>
      </w:r>
      <w:r w:rsidRPr="00A61107">
        <w:rPr>
          <w:color w:val="000000"/>
        </w:rPr>
        <w:tab/>
      </w:r>
      <w:r w:rsidRPr="00A61107">
        <w:rPr>
          <w:rFonts w:ascii="Symbol" w:hAnsi="Symbol"/>
          <w:color w:val="000000"/>
        </w:rPr>
        <w:sym w:font="Symbol" w:char="F0DE"/>
      </w:r>
      <w:r w:rsidRPr="00A61107">
        <w:rPr>
          <w:rFonts w:ascii="Symbol" w:hAnsi="Symbol"/>
          <w:color w:val="000000"/>
        </w:rPr>
        <w:t></w:t>
      </w:r>
      <w:r w:rsidRPr="00A61107">
        <w:rPr>
          <w:rFonts w:ascii="Symbol" w:hAnsi="Symbol"/>
          <w:color w:val="000000"/>
        </w:rPr>
        <w:t></w:t>
      </w:r>
      <w:r w:rsidRPr="00A61107">
        <w:rPr>
          <w:rFonts w:ascii="Symbol" w:hAnsi="Symbol"/>
          <w:color w:val="000000"/>
        </w:rPr>
        <w:t></w:t>
      </w:r>
      <w:r w:rsidRPr="00A61107">
        <w:rPr>
          <w:color w:val="000000"/>
        </w:rPr>
        <w:t>1/J</w:t>
      </w:r>
      <w:r w:rsidRPr="00A61107">
        <w:rPr>
          <w:rStyle w:val="subscript"/>
          <w:color w:val="000000"/>
        </w:rPr>
        <w:t>1</w:t>
      </w:r>
      <w:r w:rsidRPr="00A61107">
        <w:rPr>
          <w:color w:val="000000"/>
        </w:rPr>
        <w:t>(x) ≈ (2/x) (1 + x</w:t>
      </w:r>
      <w:r w:rsidRPr="00A61107">
        <w:rPr>
          <w:rStyle w:val="superscript"/>
          <w:color w:val="000000"/>
        </w:rPr>
        <w:t>2</w:t>
      </w:r>
      <w:r w:rsidRPr="00A61107">
        <w:rPr>
          <w:color w:val="000000"/>
        </w:rPr>
        <w:t>/8)</w:t>
      </w:r>
      <w:r w:rsidR="00FF6CEF" w:rsidRPr="00A61107">
        <w:rPr>
          <w:color w:val="000000"/>
        </w:rPr>
        <w:t xml:space="preserve">   ≈   (2/x)</w:t>
      </w:r>
    </w:p>
    <w:p w14:paraId="03BA71E4" w14:textId="77777777" w:rsidR="004C36D2" w:rsidRPr="00A61107" w:rsidRDefault="004C36D2" w:rsidP="004C36D2">
      <w:pPr>
        <w:tabs>
          <w:tab w:val="left" w:pos="7200"/>
          <w:tab w:val="left" w:pos="7920"/>
          <w:tab w:val="right" w:pos="9270"/>
        </w:tabs>
        <w:rPr>
          <w:color w:val="000000"/>
        </w:rPr>
      </w:pPr>
      <w:r w:rsidRPr="00A61107">
        <w:rPr>
          <w:color w:val="000000"/>
        </w:rPr>
        <w:t xml:space="preserve">so </w:t>
      </w:r>
    </w:p>
    <w:p w14:paraId="22AFDBA5" w14:textId="77777777" w:rsidR="006B22D7" w:rsidRDefault="004C36D2" w:rsidP="004C36D2">
      <w:pPr>
        <w:tabs>
          <w:tab w:val="left" w:pos="7200"/>
          <w:tab w:val="left" w:pos="7920"/>
          <w:tab w:val="right" w:pos="9270"/>
        </w:tabs>
      </w:pPr>
      <w:r>
        <w:tab/>
      </w:r>
      <w:r>
        <w:fldChar w:fldCharType="begin"/>
      </w:r>
      <w:r>
        <w:instrText xml:space="preserve"> EQ \f(J</w:instrText>
      </w:r>
      <w:r>
        <w:rPr>
          <w:rStyle w:val="subscript"/>
        </w:rPr>
        <w:instrText>0</w:instrText>
      </w:r>
      <w:r>
        <w:instrText>(βr),J</w:instrText>
      </w:r>
      <w:r>
        <w:rPr>
          <w:rStyle w:val="subscript"/>
        </w:rPr>
        <w:instrText>1</w:instrText>
      </w:r>
      <w:r>
        <w:instrText xml:space="preserve">(βa)) </w:instrText>
      </w:r>
      <w:r>
        <w:fldChar w:fldCharType="end"/>
      </w:r>
      <w:r>
        <w:t xml:space="preserve">  ≈ </w:t>
      </w:r>
      <w:r w:rsidR="006B22D7">
        <w:t xml:space="preserve">  (2/βa) (1-β</w:t>
      </w:r>
      <w:r w:rsidR="006B22D7">
        <w:rPr>
          <w:rStyle w:val="superscript"/>
        </w:rPr>
        <w:t>2</w:t>
      </w:r>
      <w:r w:rsidR="006B22D7">
        <w:t>r</w:t>
      </w:r>
      <w:r w:rsidR="006B22D7">
        <w:rPr>
          <w:rStyle w:val="superscript"/>
        </w:rPr>
        <w:t>2</w:t>
      </w:r>
      <w:r w:rsidR="006B22D7">
        <w:t>/4)</w:t>
      </w:r>
    </w:p>
    <w:p w14:paraId="4F8A1C09" w14:textId="77777777" w:rsidR="006B22D7" w:rsidRDefault="006B22D7" w:rsidP="004C36D2">
      <w:pPr>
        <w:tabs>
          <w:tab w:val="left" w:pos="7200"/>
          <w:tab w:val="left" w:pos="7920"/>
          <w:tab w:val="right" w:pos="9270"/>
        </w:tabs>
      </w:pPr>
    </w:p>
    <w:p w14:paraId="00626FF9" w14:textId="77777777" w:rsidR="00FF6CEF" w:rsidRDefault="00FF6CEF" w:rsidP="004C36D2">
      <w:pPr>
        <w:tabs>
          <w:tab w:val="left" w:pos="7200"/>
          <w:tab w:val="left" w:pos="7920"/>
          <w:tab w:val="right" w:pos="9270"/>
        </w:tabs>
      </w:pPr>
      <w:r>
        <w:t>and then</w:t>
      </w:r>
    </w:p>
    <w:p w14:paraId="5B6E49BE" w14:textId="77777777" w:rsidR="00664EA8" w:rsidRDefault="00664EA8" w:rsidP="004C36D2">
      <w:pPr>
        <w:tabs>
          <w:tab w:val="left" w:pos="7200"/>
          <w:tab w:val="left" w:pos="7920"/>
          <w:tab w:val="right" w:pos="9270"/>
        </w:tabs>
      </w:pPr>
    </w:p>
    <w:p w14:paraId="310FF743" w14:textId="77777777" w:rsidR="00664EA8" w:rsidRDefault="00664EA8" w:rsidP="004C36D2">
      <w:pPr>
        <w:tabs>
          <w:tab w:val="left" w:pos="7200"/>
          <w:tab w:val="left" w:pos="7920"/>
          <w:tab w:val="right" w:pos="9270"/>
        </w:tabs>
      </w:pPr>
      <w:r>
        <w:tab/>
        <w:t>J</w:t>
      </w:r>
      <w:r>
        <w:rPr>
          <w:rStyle w:val="subscript"/>
        </w:rPr>
        <w:t>z</w:t>
      </w:r>
      <w:r>
        <w:t xml:space="preserve">(r) =  </w:t>
      </w:r>
      <w:r w:rsidR="00A61107" w:rsidRPr="00A61107">
        <w:rPr>
          <w:color w:val="000000"/>
        </w:rPr>
        <w:fldChar w:fldCharType="begin"/>
      </w:r>
      <w:r w:rsidR="00A61107">
        <w:rPr>
          <w:color w:val="000000"/>
        </w:rPr>
        <w:instrText xml:space="preserve"> EQ \f(</w:instrText>
      </w:r>
      <w:r w:rsidR="00A61107" w:rsidRPr="00A61107">
        <w:rPr>
          <w:color w:val="000000"/>
        </w:rPr>
        <w:instrText xml:space="preserve">I,2πa) </w:instrText>
      </w:r>
      <w:r w:rsidR="00A61107" w:rsidRPr="00A61107">
        <w:rPr>
          <w:color w:val="000000"/>
        </w:rPr>
        <w:fldChar w:fldCharType="end"/>
      </w:r>
      <w:r>
        <w:t xml:space="preserve">  [</w:t>
      </w:r>
      <w:r w:rsidR="006B22D7">
        <w:t>(2/βa)</w:t>
      </w:r>
      <w:r>
        <w:t xml:space="preserve"> (1-β</w:t>
      </w:r>
      <w:r>
        <w:rPr>
          <w:rStyle w:val="superscript"/>
        </w:rPr>
        <w:t>2</w:t>
      </w:r>
      <w:r>
        <w:t>r</w:t>
      </w:r>
      <w:r>
        <w:rPr>
          <w:rStyle w:val="superscript"/>
        </w:rPr>
        <w:t>2</w:t>
      </w:r>
      <w:r>
        <w:t xml:space="preserve">/4)] </w:t>
      </w:r>
      <w:r w:rsidR="00A61107">
        <w:rPr>
          <w:color w:val="000000"/>
        </w:rPr>
        <w:t>β</w:t>
      </w:r>
      <w:r>
        <w:t xml:space="preserve">  = </w:t>
      </w:r>
      <w:r w:rsidR="00A61107" w:rsidRPr="00A61107">
        <w:rPr>
          <w:color w:val="000000"/>
        </w:rPr>
        <w:fldChar w:fldCharType="begin"/>
      </w:r>
      <w:r w:rsidR="00A61107">
        <w:rPr>
          <w:color w:val="000000"/>
        </w:rPr>
        <w:instrText xml:space="preserve"> EQ \f(</w:instrText>
      </w:r>
      <w:r w:rsidR="00A61107" w:rsidRPr="00A61107">
        <w:rPr>
          <w:color w:val="000000"/>
        </w:rPr>
        <w:instrText xml:space="preserve">I,2πa) </w:instrText>
      </w:r>
      <w:r w:rsidR="00A61107" w:rsidRPr="00A61107">
        <w:rPr>
          <w:color w:val="000000"/>
        </w:rPr>
        <w:fldChar w:fldCharType="end"/>
      </w:r>
      <w:r w:rsidR="00A61107">
        <w:t xml:space="preserve">  [(2/a) (1-β</w:t>
      </w:r>
      <w:r w:rsidR="00A61107">
        <w:rPr>
          <w:rStyle w:val="superscript"/>
        </w:rPr>
        <w:t>2</w:t>
      </w:r>
      <w:r w:rsidR="00A61107">
        <w:t>r</w:t>
      </w:r>
      <w:r w:rsidR="00A61107">
        <w:rPr>
          <w:rStyle w:val="superscript"/>
        </w:rPr>
        <w:t>2</w:t>
      </w:r>
      <w:r w:rsidR="00A61107">
        <w:t xml:space="preserve">/4)]   =  </w:t>
      </w:r>
      <w:r w:rsidR="00A61107" w:rsidRPr="00A61107">
        <w:rPr>
          <w:color w:val="000000"/>
        </w:rPr>
        <w:fldChar w:fldCharType="begin"/>
      </w:r>
      <w:r w:rsidR="00A61107">
        <w:rPr>
          <w:color w:val="000000"/>
        </w:rPr>
        <w:instrText xml:space="preserve"> EQ \f(</w:instrText>
      </w:r>
      <w:r w:rsidR="00A61107" w:rsidRPr="00A61107">
        <w:rPr>
          <w:color w:val="000000"/>
        </w:rPr>
        <w:instrText>I</w:instrText>
      </w:r>
      <w:r w:rsidR="00A61107">
        <w:rPr>
          <w:color w:val="000000"/>
        </w:rPr>
        <w:instrText>,</w:instrText>
      </w:r>
      <w:r w:rsidR="00A61107" w:rsidRPr="00A61107">
        <w:rPr>
          <w:color w:val="000000"/>
        </w:rPr>
        <w:instrText>πa</w:instrText>
      </w:r>
      <w:r w:rsidR="00A61107">
        <w:rPr>
          <w:rStyle w:val="superscript"/>
        </w:rPr>
        <w:instrText>2</w:instrText>
      </w:r>
      <w:r w:rsidR="00A61107" w:rsidRPr="00A61107">
        <w:rPr>
          <w:color w:val="000000"/>
        </w:rPr>
        <w:instrText xml:space="preserve">) </w:instrText>
      </w:r>
      <w:r w:rsidR="00A61107" w:rsidRPr="00A61107">
        <w:rPr>
          <w:color w:val="000000"/>
        </w:rPr>
        <w:fldChar w:fldCharType="end"/>
      </w:r>
      <w:r w:rsidR="00A61107">
        <w:t xml:space="preserve">  [ (1-β</w:t>
      </w:r>
      <w:r w:rsidR="00A61107">
        <w:rPr>
          <w:rStyle w:val="superscript"/>
        </w:rPr>
        <w:t>2</w:t>
      </w:r>
      <w:r w:rsidR="00A61107">
        <w:t>r</w:t>
      </w:r>
      <w:r w:rsidR="00A61107">
        <w:rPr>
          <w:rStyle w:val="superscript"/>
        </w:rPr>
        <w:t>2</w:t>
      </w:r>
      <w:r w:rsidR="00A61107">
        <w:t xml:space="preserve">/4)]  </w:t>
      </w:r>
    </w:p>
    <w:p w14:paraId="4C8D8328" w14:textId="77777777" w:rsidR="00A61107" w:rsidRDefault="00A61107" w:rsidP="004C36D2">
      <w:pPr>
        <w:tabs>
          <w:tab w:val="left" w:pos="7200"/>
          <w:tab w:val="left" w:pos="7920"/>
          <w:tab w:val="right" w:pos="9270"/>
        </w:tabs>
      </w:pPr>
    </w:p>
    <w:p w14:paraId="6BED69C0" w14:textId="77777777" w:rsidR="00A61107" w:rsidRDefault="00A61107" w:rsidP="004C36D2">
      <w:pPr>
        <w:tabs>
          <w:tab w:val="left" w:pos="7200"/>
          <w:tab w:val="left" w:pos="7920"/>
          <w:tab w:val="right" w:pos="9270"/>
        </w:tabs>
      </w:pPr>
      <w:r>
        <w:tab/>
      </w:r>
      <w:r>
        <w:tab/>
        <w:t>= J</w:t>
      </w:r>
      <w:r>
        <w:rPr>
          <w:rStyle w:val="subscript"/>
        </w:rPr>
        <w:t>ext</w:t>
      </w:r>
      <w:r>
        <w:t xml:space="preserve">  (1-β</w:t>
      </w:r>
      <w:r>
        <w:rPr>
          <w:rStyle w:val="superscript"/>
        </w:rPr>
        <w:t>2</w:t>
      </w:r>
      <w:r>
        <w:t>r</w:t>
      </w:r>
      <w:r>
        <w:rPr>
          <w:rStyle w:val="superscript"/>
        </w:rPr>
        <w:t>2</w:t>
      </w:r>
      <w:r>
        <w:t>/4)</w:t>
      </w:r>
      <w:r w:rsidR="00453C69">
        <w:t xml:space="preserve"> </w:t>
      </w:r>
    </w:p>
    <w:p w14:paraId="0DFECAE3" w14:textId="77777777" w:rsidR="00453C69" w:rsidRDefault="00453C69" w:rsidP="004C36D2">
      <w:pPr>
        <w:tabs>
          <w:tab w:val="left" w:pos="7200"/>
          <w:tab w:val="left" w:pos="7920"/>
          <w:tab w:val="right" w:pos="9270"/>
        </w:tabs>
      </w:pPr>
    </w:p>
    <w:p w14:paraId="02BA1BBE" w14:textId="77777777" w:rsidR="00453C69" w:rsidRDefault="00453C69" w:rsidP="004C36D2">
      <w:pPr>
        <w:tabs>
          <w:tab w:val="left" w:pos="7200"/>
          <w:tab w:val="left" w:pos="7920"/>
          <w:tab w:val="right" w:pos="9270"/>
        </w:tabs>
      </w:pPr>
      <w:r>
        <w:t xml:space="preserve">in agreement with our eddy current analysis result ***. </w:t>
      </w:r>
    </w:p>
    <w:p w14:paraId="38C7011F" w14:textId="77777777" w:rsidR="00C4391C" w:rsidRDefault="00C5798F" w:rsidP="004C36D2">
      <w:pPr>
        <w:tabs>
          <w:tab w:val="left" w:pos="7200"/>
          <w:tab w:val="left" w:pos="7920"/>
          <w:tab w:val="right" w:pos="9270"/>
        </w:tabs>
      </w:pPr>
      <w:r>
        <w:tab/>
        <w:t>At higher frequencies where we no longer have δ &gt;&gt; a, the eddy current perturbation expansion diverges and becomes meaningless</w:t>
      </w:r>
      <w:r w:rsidR="00041159">
        <w:t xml:space="preserve"> and one must instead solve the Helmholtz equation stated at the end of the previous section. In Chapter 2 this task was </w:t>
      </w:r>
      <w:r w:rsidR="009022B2">
        <w:t xml:space="preserve">in essence </w:t>
      </w:r>
      <w:r w:rsidR="00041159">
        <w:t>carried out and the skin effect was observed. One can then interpret the skin effect by saying that the eddy currents cancel the DC current density in the interior of the round wire, all</w:t>
      </w:r>
      <w:r w:rsidR="009022B2">
        <w:t xml:space="preserve">owing a net current to exist only at the periphery. In other words, the skin effect is </w:t>
      </w:r>
      <w:r w:rsidR="009022B2" w:rsidRPr="00261DF5">
        <w:rPr>
          <w:i/>
        </w:rPr>
        <w:t>caused</w:t>
      </w:r>
      <w:r w:rsidR="009022B2">
        <w:t xml:space="preserve"> by eddy currents. </w:t>
      </w:r>
      <w:r w:rsidR="004D37AE">
        <w:t xml:space="preserve">But this is just a manner of speaking, and is like saying that the skin effect is "caused by Maxwell's Equations", which it is. </w:t>
      </w:r>
    </w:p>
    <w:p w14:paraId="4582C57A" w14:textId="77777777" w:rsidR="00261DF5" w:rsidRDefault="00C4391C" w:rsidP="004C36D2">
      <w:pPr>
        <w:tabs>
          <w:tab w:val="left" w:pos="7200"/>
          <w:tab w:val="left" w:pos="7920"/>
          <w:tab w:val="right" w:pos="9270"/>
        </w:tabs>
      </w:pPr>
      <w:r>
        <w:tab/>
      </w:r>
      <w:r w:rsidR="00261DF5">
        <w:t xml:space="preserve">For a </w:t>
      </w:r>
      <w:r w:rsidR="006F787C">
        <w:t>moderate</w:t>
      </w:r>
      <w:r w:rsidR="00261DF5">
        <w:t xml:space="preserve"> skin effect, we can illustrate the eddy current</w:t>
      </w:r>
      <w:r w:rsidR="006F787C">
        <w:t>s</w:t>
      </w:r>
      <w:r w:rsidR="00261DF5">
        <w:t xml:space="preserve"> by crudely plotting </w:t>
      </w:r>
      <w:r w:rsidR="006F787C">
        <w:t>them</w:t>
      </w:r>
      <w:r w:rsidR="00261DF5">
        <w:t xml:space="preserve"> just in the gray plane of the following drawing : </w:t>
      </w:r>
    </w:p>
    <w:p w14:paraId="44DEA12D" w14:textId="77777777" w:rsidR="00261DF5" w:rsidRDefault="00261DF5" w:rsidP="004C36D2">
      <w:pPr>
        <w:tabs>
          <w:tab w:val="left" w:pos="7200"/>
          <w:tab w:val="left" w:pos="7920"/>
          <w:tab w:val="right" w:pos="9270"/>
        </w:tabs>
      </w:pPr>
    </w:p>
    <w:p w14:paraId="2BDA1C9B" w14:textId="77777777" w:rsidR="00261DF5" w:rsidRDefault="00261DF5" w:rsidP="004C36D2">
      <w:pPr>
        <w:tabs>
          <w:tab w:val="left" w:pos="7200"/>
          <w:tab w:val="left" w:pos="7920"/>
          <w:tab w:val="right" w:pos="9270"/>
        </w:tabs>
      </w:pPr>
      <w:r>
        <w:tab/>
      </w:r>
      <w:r>
        <w:tab/>
      </w:r>
      <w:r>
        <w:tab/>
      </w: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68.5pt;height:81.75pt">
            <v:imagedata r:id="rId6" o:title=""/>
          </v:shape>
        </w:pict>
      </w:r>
    </w:p>
    <w:p w14:paraId="6988374E" w14:textId="77777777" w:rsidR="006F787C" w:rsidRDefault="006F787C" w:rsidP="004C36D2">
      <w:pPr>
        <w:tabs>
          <w:tab w:val="left" w:pos="7200"/>
          <w:tab w:val="left" w:pos="7920"/>
          <w:tab w:val="right" w:pos="9270"/>
        </w:tabs>
      </w:pPr>
    </w:p>
    <w:p w14:paraId="29BE92BD" w14:textId="77777777" w:rsidR="006F787C" w:rsidRPr="006F787C" w:rsidRDefault="006F787C" w:rsidP="004C36D2">
      <w:pPr>
        <w:tabs>
          <w:tab w:val="left" w:pos="7200"/>
          <w:tab w:val="left" w:pos="7920"/>
          <w:tab w:val="right" w:pos="9270"/>
        </w:tabs>
      </w:pPr>
      <w:r>
        <w:t xml:space="preserve">Theses qualitative-only plots are for some particular instant in time. We know that the phase of J </w:t>
      </w:r>
      <w:r w:rsidR="00134174">
        <w:t>varies</w:t>
      </w:r>
      <w:r>
        <w:t xml:space="preserve"> as shown in Fig 2.8, so we attempt to illustrate </w:t>
      </w:r>
      <w:r w:rsidR="009C01D9">
        <w:t xml:space="preserve">only </w:t>
      </w:r>
      <w:r>
        <w:t>the real parts the currents:</w:t>
      </w:r>
    </w:p>
    <w:p w14:paraId="0F10299D" w14:textId="77777777" w:rsidR="00AF2DF2" w:rsidRDefault="00AF2DF2" w:rsidP="004C36D2">
      <w:pPr>
        <w:tabs>
          <w:tab w:val="left" w:pos="7200"/>
          <w:tab w:val="left" w:pos="7920"/>
          <w:tab w:val="right" w:pos="9270"/>
        </w:tabs>
      </w:pPr>
    </w:p>
    <w:p w14:paraId="7A19346A" w14:textId="77777777" w:rsidR="00AF2DF2" w:rsidRDefault="00FF29FF" w:rsidP="004C36D2">
      <w:pPr>
        <w:tabs>
          <w:tab w:val="left" w:pos="7200"/>
          <w:tab w:val="left" w:pos="7920"/>
          <w:tab w:val="right" w:pos="9270"/>
        </w:tabs>
        <w:rPr>
          <w:rStyle w:val="subscript"/>
        </w:rPr>
      </w:pPr>
      <w:r>
        <w:t xml:space="preserve">    </w:t>
      </w:r>
      <w:r>
        <w:pict>
          <v:shape id="_x0000_i1026" type="#_x0000_t75" style="width:336.75pt;height:117.75pt">
            <v:imagedata r:id="rId7" o:title=""/>
          </v:shape>
        </w:pict>
      </w:r>
      <w:r w:rsidR="009C01D9">
        <w:t xml:space="preserve"> </w:t>
      </w:r>
      <w:r w:rsidR="009C01D9">
        <w:tab/>
      </w:r>
      <w:r>
        <w:t>Re {</w:t>
      </w:r>
      <w:r w:rsidR="00C4391C">
        <w:t>J</w:t>
      </w:r>
      <w:r w:rsidR="00C4391C">
        <w:rPr>
          <w:rStyle w:val="subscript"/>
        </w:rPr>
        <w:t>ext</w:t>
      </w:r>
      <w:r w:rsidR="006F787C">
        <w:t>}</w:t>
      </w:r>
      <w:r w:rsidR="007D7060">
        <w:tab/>
        <w:t>(a)</w:t>
      </w:r>
    </w:p>
    <w:p w14:paraId="33FCB22E" w14:textId="77777777" w:rsidR="00A51B2B" w:rsidRPr="00A51B2B" w:rsidRDefault="00A51B2B" w:rsidP="004C36D2">
      <w:pPr>
        <w:tabs>
          <w:tab w:val="left" w:pos="7200"/>
          <w:tab w:val="left" w:pos="7920"/>
          <w:tab w:val="right" w:pos="9270"/>
        </w:tabs>
        <w:rPr>
          <w:rFonts w:ascii="Courier New" w:hAnsi="Courier New"/>
          <w:b/>
          <w:sz w:val="24"/>
          <w:vertAlign w:val="subscript"/>
        </w:rPr>
      </w:pPr>
    </w:p>
    <w:p w14:paraId="004C694E" w14:textId="77777777" w:rsidR="00A51B2B" w:rsidRPr="007D7060" w:rsidRDefault="007524DD" w:rsidP="0003415F">
      <w:pPr>
        <w:tabs>
          <w:tab w:val="left" w:pos="7200"/>
          <w:tab w:val="left" w:pos="7920"/>
          <w:tab w:val="right" w:pos="9270"/>
        </w:tabs>
      </w:pPr>
      <w:r>
        <w:t xml:space="preserve"> </w:t>
      </w:r>
      <w:r w:rsidR="00FF29FF">
        <w:pict>
          <v:shape id="_x0000_i1027" type="#_x0000_t75" style="width:354.75pt;height:129.75pt">
            <v:imagedata r:id="rId8" o:title=""/>
          </v:shape>
        </w:pict>
      </w:r>
      <w:r w:rsidR="00AF2DF2">
        <w:tab/>
      </w:r>
      <w:r w:rsidR="006F787C">
        <w:t>Re{</w:t>
      </w:r>
      <w:r w:rsidR="00AF2DF2">
        <w:t>J</w:t>
      </w:r>
      <w:r w:rsidR="00AF2DF2">
        <w:rPr>
          <w:rStyle w:val="subscript"/>
        </w:rPr>
        <w:t>eddy</w:t>
      </w:r>
      <w:r w:rsidR="006F787C">
        <w:t>}</w:t>
      </w:r>
      <w:r w:rsidR="007D7060">
        <w:tab/>
        <w:t>(b)</w:t>
      </w:r>
    </w:p>
    <w:p w14:paraId="0E70799B" w14:textId="77777777" w:rsidR="0085687A" w:rsidRPr="00A51B2B" w:rsidRDefault="0085687A" w:rsidP="0003415F">
      <w:pPr>
        <w:tabs>
          <w:tab w:val="left" w:pos="7200"/>
          <w:tab w:val="left" w:pos="7920"/>
          <w:tab w:val="right" w:pos="9270"/>
        </w:tabs>
        <w:rPr>
          <w:rStyle w:val="subscript"/>
          <w:rFonts w:ascii="Times New Roman" w:hAnsi="Times New Roman"/>
          <w:b w:val="0"/>
          <w:sz w:val="22"/>
          <w:vertAlign w:val="baseline"/>
        </w:rPr>
      </w:pPr>
    </w:p>
    <w:p w14:paraId="0BF5DF7E" w14:textId="77777777" w:rsidR="00FF29FF" w:rsidRPr="007D7060" w:rsidRDefault="00134174" w:rsidP="0003415F">
      <w:pPr>
        <w:tabs>
          <w:tab w:val="left" w:pos="7200"/>
          <w:tab w:val="left" w:pos="7920"/>
          <w:tab w:val="right" w:pos="9270"/>
        </w:tabs>
      </w:pPr>
      <w:r>
        <w:rPr>
          <w:rStyle w:val="subscript"/>
        </w:rPr>
        <w:tab/>
      </w:r>
      <w:r w:rsidR="00FF29FF" w:rsidRPr="00534849">
        <w:rPr>
          <w:rStyle w:val="subscript"/>
        </w:rPr>
        <w:pict>
          <v:shape id="_x0000_i1028" type="#_x0000_t75" style="width:330.75pt;height:112.5pt">
            <v:imagedata r:id="rId9" o:title=""/>
          </v:shape>
        </w:pict>
      </w:r>
      <w:r w:rsidR="00C4391C">
        <w:tab/>
      </w:r>
      <w:r>
        <w:t xml:space="preserve">    </w:t>
      </w:r>
      <w:r w:rsidR="00FF29FF">
        <w:t>Re{</w:t>
      </w:r>
      <w:r w:rsidR="00C4391C">
        <w:t>J</w:t>
      </w:r>
      <w:r>
        <w:rPr>
          <w:rStyle w:val="subscript"/>
        </w:rPr>
        <w:t>ext</w:t>
      </w:r>
      <w:r>
        <w:t>+</w:t>
      </w:r>
      <w:r w:rsidR="00C4391C">
        <w:t>J</w:t>
      </w:r>
      <w:r w:rsidR="00C4391C">
        <w:rPr>
          <w:rStyle w:val="subscript"/>
        </w:rPr>
        <w:t>eddy</w:t>
      </w:r>
      <w:r w:rsidR="006F787C">
        <w:t>}</w:t>
      </w:r>
      <w:r w:rsidR="007D7060">
        <w:tab/>
        <w:t>(c)</w:t>
      </w:r>
    </w:p>
    <w:p w14:paraId="728B9EBF" w14:textId="77777777" w:rsidR="00FF29FF" w:rsidRDefault="00FF29FF" w:rsidP="0003415F">
      <w:pPr>
        <w:tabs>
          <w:tab w:val="left" w:pos="7200"/>
          <w:tab w:val="left" w:pos="7920"/>
          <w:tab w:val="right" w:pos="9270"/>
        </w:tabs>
      </w:pPr>
    </w:p>
    <w:p w14:paraId="7155FDB3" w14:textId="77777777" w:rsidR="00AF2DF2" w:rsidRDefault="00A51B2B" w:rsidP="0003415F">
      <w:pPr>
        <w:tabs>
          <w:tab w:val="left" w:pos="7200"/>
          <w:tab w:val="left" w:pos="7920"/>
          <w:tab w:val="right" w:pos="9270"/>
        </w:tabs>
      </w:pPr>
      <w:r>
        <w:t xml:space="preserve">The closed red curves in the middle drawing represent the </w:t>
      </w:r>
      <w:r w:rsidRPr="00A51B2B">
        <w:rPr>
          <w:b/>
        </w:rPr>
        <w:t>J</w:t>
      </w:r>
      <w:r>
        <w:rPr>
          <w:rStyle w:val="subscript"/>
        </w:rPr>
        <w:t>eddy</w:t>
      </w:r>
      <w:r>
        <w:t xml:space="preserve"> field lines, </w:t>
      </w:r>
      <w:r w:rsidR="00134174">
        <w:t>and these then represent the actual induced</w:t>
      </w:r>
      <w:r w:rsidR="0085687A">
        <w:t xml:space="preserve"> </w:t>
      </w:r>
      <w:r w:rsidR="00134174">
        <w:t xml:space="preserve">"eddies" of current. One could write </w:t>
      </w:r>
      <w:r w:rsidR="00134174" w:rsidRPr="00A51B2B">
        <w:rPr>
          <w:b/>
        </w:rPr>
        <w:t>J</w:t>
      </w:r>
      <w:r w:rsidR="00134174">
        <w:rPr>
          <w:rStyle w:val="subscript"/>
        </w:rPr>
        <w:t>eddy</w:t>
      </w:r>
      <w:r w:rsidR="00134174">
        <w:t xml:space="preserve"> = σ </w:t>
      </w:r>
      <w:r w:rsidR="00134174" w:rsidRPr="00134174">
        <w:rPr>
          <w:b/>
        </w:rPr>
        <w:t>E</w:t>
      </w:r>
      <w:r w:rsidR="00134174">
        <w:rPr>
          <w:rStyle w:val="subscript"/>
        </w:rPr>
        <w:t>eddy</w:t>
      </w:r>
      <w:r w:rsidR="00134174">
        <w:t xml:space="preserve"> and then they are electric field lines. The lines close on themselves because they have no sources:  inside the wire ρ = 0 so div </w:t>
      </w:r>
      <w:r w:rsidR="00134174" w:rsidRPr="00A51B2B">
        <w:rPr>
          <w:b/>
        </w:rPr>
        <w:t>J</w:t>
      </w:r>
      <w:r w:rsidR="00134174">
        <w:rPr>
          <w:rStyle w:val="subscript"/>
        </w:rPr>
        <w:t>eddy</w:t>
      </w:r>
      <w:r w:rsidR="00134174">
        <w:t xml:space="preserve">  = </w:t>
      </w:r>
      <w:r w:rsidR="0085687A">
        <w:t>0</w:t>
      </w:r>
      <w:r w:rsidR="00134174">
        <w:t xml:space="preserve"> </w:t>
      </w:r>
      <w:r w:rsidR="0085687A">
        <w:t xml:space="preserve">and div </w:t>
      </w:r>
      <w:r w:rsidR="00134174" w:rsidRPr="00134174">
        <w:rPr>
          <w:b/>
        </w:rPr>
        <w:t>E</w:t>
      </w:r>
      <w:r w:rsidR="00134174">
        <w:rPr>
          <w:rStyle w:val="subscript"/>
        </w:rPr>
        <w:t>eddy</w:t>
      </w:r>
      <w:r w:rsidR="00134174">
        <w:t xml:space="preserve"> = 0. Recall that a field in general does not have a constant magnitude along </w:t>
      </w:r>
      <w:r w:rsidR="00331544">
        <w:t>a field line</w:t>
      </w:r>
      <w:r w:rsidR="00134174">
        <w:t xml:space="preserve">. </w:t>
      </w:r>
      <w:r w:rsidR="00331544">
        <w:t xml:space="preserve">In the geometry of a round wire, the field lines in fact loop around at the ends of the wire. </w:t>
      </w:r>
    </w:p>
    <w:p w14:paraId="0AF2B93C" w14:textId="77777777" w:rsidR="00AE5D86" w:rsidRDefault="00AE5D86" w:rsidP="0003415F">
      <w:pPr>
        <w:tabs>
          <w:tab w:val="left" w:pos="7200"/>
          <w:tab w:val="left" w:pos="7920"/>
          <w:tab w:val="right" w:pos="9270"/>
        </w:tabs>
      </w:pPr>
    </w:p>
    <w:p w14:paraId="1CB8FA5B" w14:textId="77777777" w:rsidR="00AE5D86" w:rsidRDefault="00707210" w:rsidP="003A498E">
      <w:pPr>
        <w:pStyle w:val="Heading3"/>
      </w:pPr>
      <w:bookmarkStart w:id="5" w:name="_Toc385180978"/>
      <w:r>
        <w:t xml:space="preserve">P.5 </w:t>
      </w:r>
      <w:r w:rsidR="00AE5D86" w:rsidRPr="009D25A0">
        <w:t xml:space="preserve">The </w:t>
      </w:r>
      <w:r w:rsidR="009D25A0" w:rsidRPr="009D25A0">
        <w:t xml:space="preserve">Eddy Currents induced in a </w:t>
      </w:r>
      <w:r w:rsidR="00875C86">
        <w:t xml:space="preserve">quiet </w:t>
      </w:r>
      <w:r w:rsidR="009D25A0" w:rsidRPr="009D25A0">
        <w:t>round-wire by an external B field</w:t>
      </w:r>
      <w:bookmarkEnd w:id="5"/>
    </w:p>
    <w:p w14:paraId="7F693A70" w14:textId="77777777" w:rsidR="009D25A0" w:rsidRDefault="009D25A0" w:rsidP="0003415F">
      <w:pPr>
        <w:tabs>
          <w:tab w:val="left" w:pos="7200"/>
          <w:tab w:val="left" w:pos="7920"/>
          <w:tab w:val="right" w:pos="9270"/>
        </w:tabs>
      </w:pPr>
    </w:p>
    <w:p w14:paraId="02F3E289" w14:textId="77777777" w:rsidR="007D7060" w:rsidRDefault="009D25A0" w:rsidP="0003415F">
      <w:pPr>
        <w:tabs>
          <w:tab w:val="left" w:pos="7200"/>
          <w:tab w:val="left" w:pos="7920"/>
          <w:tab w:val="right" w:pos="9270"/>
        </w:tabs>
      </w:pPr>
      <w:r>
        <w:t xml:space="preserve">In this example, we start with </w:t>
      </w:r>
      <w:r w:rsidR="00B32C77">
        <w:t xml:space="preserve">our Device Under Test (DUT) which is a straight round </w:t>
      </w:r>
      <w:r w:rsidR="001F7614">
        <w:t xml:space="preserve">wire which carries no current. </w:t>
      </w:r>
      <w:r w:rsidR="00B32C77">
        <w:t>S</w:t>
      </w:r>
      <w:r>
        <w:t xml:space="preserve">ome "external apparatus" creates a </w:t>
      </w:r>
      <w:r w:rsidR="00B32C77">
        <w:t xml:space="preserve">time-changing magnetic </w:t>
      </w:r>
      <w:r>
        <w:t xml:space="preserve">field </w:t>
      </w:r>
      <w:r w:rsidRPr="009D25A0">
        <w:rPr>
          <w:b/>
        </w:rPr>
        <w:t>B</w:t>
      </w:r>
      <w:r>
        <w:rPr>
          <w:rStyle w:val="subscript"/>
        </w:rPr>
        <w:t>ext</w:t>
      </w:r>
      <w:r>
        <w:t xml:space="preserve"> </w:t>
      </w:r>
      <w:r w:rsidR="001F7614">
        <w:t xml:space="preserve">=  </w:t>
      </w:r>
      <w:bookmarkStart w:id="6" w:name="OLE_LINK1"/>
      <w:bookmarkStart w:id="7" w:name="OLE_LINK2"/>
      <w:r w:rsidR="001F7614">
        <w:t>B</w:t>
      </w:r>
      <w:r w:rsidR="001F7614">
        <w:rPr>
          <w:rStyle w:val="subscript"/>
        </w:rPr>
        <w:t>ext</w:t>
      </w:r>
      <w:bookmarkEnd w:id="6"/>
      <w:bookmarkEnd w:id="7"/>
      <w:r w:rsidR="001F7614" w:rsidRPr="001F7614">
        <w:rPr>
          <w:b/>
        </w:rPr>
        <w:fldChar w:fldCharType="begin"/>
      </w:r>
      <w:r w:rsidR="001F7614" w:rsidRPr="001F7614">
        <w:rPr>
          <w:b/>
        </w:rPr>
        <w:instrText xml:space="preserve"> EQ \O(y,\S\up2(^))</w:instrText>
      </w:r>
      <w:r w:rsidR="001F7614" w:rsidRPr="001F7614">
        <w:rPr>
          <w:b/>
        </w:rPr>
        <w:fldChar w:fldCharType="end"/>
      </w:r>
      <w:r w:rsidR="001F7614">
        <w:t xml:space="preserve"> as shown in the figure below, where </w:t>
      </w:r>
      <w:r w:rsidR="001F7614" w:rsidRPr="001F7614">
        <w:t>B</w:t>
      </w:r>
      <w:r w:rsidR="001F7614" w:rsidRPr="001F7614">
        <w:rPr>
          <w:rStyle w:val="subscript"/>
        </w:rPr>
        <w:t>ext</w:t>
      </w:r>
      <w:r w:rsidR="001F7614">
        <w:t>(</w:t>
      </w:r>
      <w:r w:rsidR="001F7614" w:rsidRPr="001F7614">
        <w:rPr>
          <w:b/>
        </w:rPr>
        <w:t>x</w:t>
      </w:r>
      <w:r w:rsidR="001F7614">
        <w:t xml:space="preserve">,ω) is for the moment constant in space. At the instant in time shown, the time-domain field </w:t>
      </w:r>
      <w:r w:rsidR="001F7614" w:rsidRPr="001F7614">
        <w:rPr>
          <w:b/>
        </w:rPr>
        <w:t>B</w:t>
      </w:r>
      <w:r w:rsidR="001F7614">
        <w:rPr>
          <w:rStyle w:val="subscript"/>
        </w:rPr>
        <w:t>ext</w:t>
      </w:r>
      <w:r w:rsidR="001F7614">
        <w:t>(</w:t>
      </w:r>
      <w:r w:rsidR="001F7614" w:rsidRPr="001F7614">
        <w:rPr>
          <w:b/>
        </w:rPr>
        <w:t>x</w:t>
      </w:r>
      <w:r w:rsidR="001F7614">
        <w:t>,t) is increasing in the -</w:t>
      </w:r>
      <w:r w:rsidR="001F7614" w:rsidRPr="001F7614">
        <w:rPr>
          <w:b/>
        </w:rPr>
        <w:fldChar w:fldCharType="begin"/>
      </w:r>
      <w:r w:rsidR="001F7614" w:rsidRPr="001F7614">
        <w:rPr>
          <w:b/>
        </w:rPr>
        <w:instrText xml:space="preserve"> EQ \O(y,\S\up2(^))</w:instrText>
      </w:r>
      <w:r w:rsidR="001F7614" w:rsidRPr="001F7614">
        <w:rPr>
          <w:b/>
        </w:rPr>
        <w:fldChar w:fldCharType="end"/>
      </w:r>
      <w:r w:rsidR="001F7614">
        <w:t xml:space="preserve"> direction so that - </w:t>
      </w:r>
      <w:r w:rsidR="001F7614">
        <w:rPr>
          <w:b/>
        </w:rPr>
        <w:fldChar w:fldCharType="begin"/>
      </w:r>
      <w:r w:rsidR="001F7614">
        <w:rPr>
          <w:b/>
        </w:rPr>
        <w:instrText xml:space="preserve"> EQ \O(</w:instrText>
      </w:r>
      <w:r w:rsidR="001F7614" w:rsidRPr="001F7614">
        <w:rPr>
          <w:b/>
        </w:rPr>
        <w:instrText>B</w:instrText>
      </w:r>
      <w:r w:rsidR="001F7614">
        <w:rPr>
          <w:b/>
        </w:rPr>
        <w:instrText>,\S\up6(•))</w:instrText>
      </w:r>
      <w:r w:rsidR="001F7614">
        <w:rPr>
          <w:b/>
        </w:rPr>
        <w:fldChar w:fldCharType="end"/>
      </w:r>
      <w:r w:rsidR="001F7614">
        <w:rPr>
          <w:rStyle w:val="subscript"/>
        </w:rPr>
        <w:t>ext</w:t>
      </w:r>
      <w:r w:rsidR="001F7614">
        <w:t>(</w:t>
      </w:r>
      <w:r w:rsidR="001F7614" w:rsidRPr="001F7614">
        <w:rPr>
          <w:b/>
        </w:rPr>
        <w:t>x</w:t>
      </w:r>
      <w:r w:rsidR="001F7614">
        <w:t>,t) points in the +</w:t>
      </w:r>
      <w:r w:rsidR="001F7614" w:rsidRPr="001F7614">
        <w:rPr>
          <w:b/>
        </w:rPr>
        <w:fldChar w:fldCharType="begin"/>
      </w:r>
      <w:r w:rsidR="001F7614" w:rsidRPr="001F7614">
        <w:rPr>
          <w:b/>
        </w:rPr>
        <w:instrText xml:space="preserve"> EQ \O(y,\S\up2(^))</w:instrText>
      </w:r>
      <w:r w:rsidR="001F7614" w:rsidRPr="001F7614">
        <w:rPr>
          <w:b/>
        </w:rPr>
        <w:fldChar w:fldCharType="end"/>
      </w:r>
      <w:r w:rsidR="001F7614">
        <w:rPr>
          <w:b/>
        </w:rPr>
        <w:t xml:space="preserve"> </w:t>
      </w:r>
      <w:r w:rsidR="001F7614">
        <w:t xml:space="preserve">direction, out of the plane of paper. </w:t>
      </w:r>
    </w:p>
    <w:p w14:paraId="61466162" w14:textId="77777777" w:rsidR="007D7060" w:rsidRDefault="007D7060" w:rsidP="0003415F">
      <w:pPr>
        <w:tabs>
          <w:tab w:val="left" w:pos="7200"/>
          <w:tab w:val="left" w:pos="7920"/>
          <w:tab w:val="right" w:pos="9270"/>
        </w:tabs>
      </w:pPr>
    </w:p>
    <w:p w14:paraId="6412CE9C" w14:textId="77777777" w:rsidR="007D7060" w:rsidRDefault="007D7060" w:rsidP="0003415F">
      <w:pPr>
        <w:tabs>
          <w:tab w:val="left" w:pos="7200"/>
          <w:tab w:val="left" w:pos="7920"/>
          <w:tab w:val="right" w:pos="9270"/>
        </w:tabs>
      </w:pPr>
      <w:r>
        <w:tab/>
      </w:r>
      <w:r>
        <w:tab/>
      </w:r>
      <w:r>
        <w:pict>
          <v:shape id="_x0000_i1029" type="#_x0000_t75" style="width:402.75pt;height:128.25pt">
            <v:imagedata r:id="rId10" o:title=""/>
          </v:shape>
        </w:pict>
      </w:r>
    </w:p>
    <w:p w14:paraId="408D17A1" w14:textId="77777777" w:rsidR="007D7060" w:rsidRDefault="007D7060" w:rsidP="0003415F">
      <w:pPr>
        <w:tabs>
          <w:tab w:val="left" w:pos="7200"/>
          <w:tab w:val="left" w:pos="7920"/>
          <w:tab w:val="right" w:pos="9270"/>
        </w:tabs>
      </w:pPr>
    </w:p>
    <w:p w14:paraId="7FD056F9" w14:textId="77777777" w:rsidR="001F7614" w:rsidRDefault="001F7614" w:rsidP="0003415F">
      <w:pPr>
        <w:tabs>
          <w:tab w:val="left" w:pos="7200"/>
          <w:tab w:val="left" w:pos="7920"/>
          <w:tab w:val="right" w:pos="9270"/>
        </w:tabs>
      </w:pPr>
      <w:r>
        <w:t xml:space="preserve">The </w:t>
      </w:r>
      <w:r w:rsidR="007D7060">
        <w:t>time-</w:t>
      </w:r>
      <w:r>
        <w:t xml:space="preserve">domain eddy current equation </w:t>
      </w:r>
    </w:p>
    <w:p w14:paraId="76A58657" w14:textId="77777777" w:rsidR="001F7614" w:rsidRDefault="001F7614" w:rsidP="0003415F">
      <w:pPr>
        <w:tabs>
          <w:tab w:val="left" w:pos="7200"/>
          <w:tab w:val="left" w:pos="7920"/>
          <w:tab w:val="right" w:pos="9270"/>
        </w:tabs>
      </w:pPr>
    </w:p>
    <w:p w14:paraId="471FA96C" w14:textId="77777777" w:rsidR="001F7614" w:rsidRPr="00993A90" w:rsidRDefault="001F7614" w:rsidP="001F7614">
      <w:pPr>
        <w:tabs>
          <w:tab w:val="left" w:pos="7200"/>
          <w:tab w:val="left" w:pos="7920"/>
          <w:tab w:val="right" w:pos="9270"/>
        </w:tabs>
      </w:pPr>
      <w:r>
        <w:rPr>
          <w:color w:val="000000"/>
        </w:rPr>
        <w:tab/>
      </w:r>
      <w:r w:rsidRPr="007D150D">
        <w:rPr>
          <w:color w:val="000000"/>
        </w:rPr>
        <w:t>curl</w:t>
      </w:r>
      <w:r w:rsidRPr="006F15F3">
        <w:rPr>
          <w:color w:val="000000"/>
        </w:rPr>
        <w:t xml:space="preserve"> </w:t>
      </w:r>
      <w:r w:rsidRPr="00B6200E">
        <w:rPr>
          <w:b/>
        </w:rPr>
        <w:t>J</w:t>
      </w:r>
      <w:r>
        <w:rPr>
          <w:rStyle w:val="subscript"/>
        </w:rPr>
        <w:t>eddy</w:t>
      </w:r>
      <w:r w:rsidR="007D7060">
        <w:rPr>
          <w:color w:val="000000"/>
        </w:rPr>
        <w:t xml:space="preserve"> =  </w:t>
      </w:r>
      <w:r>
        <w:rPr>
          <w:color w:val="000000"/>
        </w:rPr>
        <w:t xml:space="preserve">σ </w:t>
      </w:r>
      <w:r w:rsidR="007D7060">
        <w:rPr>
          <w:color w:val="000000"/>
        </w:rPr>
        <w:t xml:space="preserve">[- </w:t>
      </w:r>
      <w:r>
        <w:rPr>
          <w:b/>
        </w:rPr>
        <w:fldChar w:fldCharType="begin"/>
      </w:r>
      <w:r>
        <w:rPr>
          <w:b/>
        </w:rPr>
        <w:instrText xml:space="preserve"> EQ \O(</w:instrText>
      </w:r>
      <w:r w:rsidRPr="001F7614">
        <w:rPr>
          <w:b/>
        </w:rPr>
        <w:instrText>B</w:instrText>
      </w:r>
      <w:r>
        <w:rPr>
          <w:b/>
        </w:rPr>
        <w:instrText>,\S\up6(•))</w:instrText>
      </w:r>
      <w:r>
        <w:rPr>
          <w:b/>
        </w:rPr>
        <w:fldChar w:fldCharType="end"/>
      </w:r>
      <w:r>
        <w:rPr>
          <w:rStyle w:val="subscript"/>
        </w:rPr>
        <w:t>ext</w:t>
      </w:r>
      <w:r w:rsidR="007D7060">
        <w:t>]</w:t>
      </w:r>
      <w:r>
        <w:tab/>
      </w:r>
      <w:r>
        <w:sym w:font="Symbol" w:char="F0DB"/>
      </w:r>
      <w:r>
        <w:tab/>
      </w:r>
      <w:r>
        <w:rPr>
          <w:b/>
        </w:rP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w:t>
      </w:r>
      <w:r>
        <w:t xml:space="preserve"> </w:t>
      </w:r>
      <w:r w:rsidRPr="00B6200E">
        <w:rPr>
          <w:b/>
        </w:rPr>
        <w:t>J</w:t>
      </w:r>
      <w:r>
        <w:rPr>
          <w:rStyle w:val="subscript"/>
        </w:rPr>
        <w:t>eddy</w:t>
      </w:r>
      <w:r>
        <w:rPr>
          <w:b/>
        </w:rPr>
        <w:t xml:space="preserve"> </w:t>
      </w:r>
      <w:r>
        <w:sym w:font="Symbol" w:char="F0B7"/>
      </w:r>
      <w:r>
        <w:t xml:space="preserve"> d</w:t>
      </w:r>
      <w:r w:rsidRPr="00E16E3F">
        <w:rPr>
          <w:b/>
        </w:rPr>
        <w:t>s</w:t>
      </w:r>
      <w:r w:rsidR="007D7060">
        <w:t xml:space="preserve">   =  σ </w:t>
      </w:r>
      <w:r>
        <w:rPr>
          <w:rFonts w:ascii="Lucida Sans Unicode" w:hAnsi="Lucida Sans Unicode" w:cs="Lucida Sans Unicode"/>
          <w:sz w:val="32"/>
        </w:rPr>
        <w:t>∫</w:t>
      </w:r>
      <w:r>
        <w:rPr>
          <w:rStyle w:val="subscript"/>
        </w:rPr>
        <w:t>S</w:t>
      </w:r>
      <w:r>
        <w:t xml:space="preserve"> </w:t>
      </w:r>
      <w:r w:rsidR="007D7060">
        <w:t>[-</w:t>
      </w:r>
      <w:r>
        <w:rPr>
          <w:color w:val="000000"/>
        </w:rPr>
        <w:t xml:space="preserve"> </w:t>
      </w:r>
      <w:r>
        <w:rPr>
          <w:b/>
        </w:rPr>
        <w:fldChar w:fldCharType="begin"/>
      </w:r>
      <w:r>
        <w:rPr>
          <w:b/>
        </w:rPr>
        <w:instrText xml:space="preserve"> EQ \O(</w:instrText>
      </w:r>
      <w:r w:rsidRPr="001F7614">
        <w:rPr>
          <w:b/>
        </w:rPr>
        <w:instrText>B</w:instrText>
      </w:r>
      <w:r>
        <w:rPr>
          <w:b/>
        </w:rPr>
        <w:instrText>,\S\up6(•))</w:instrText>
      </w:r>
      <w:r>
        <w:rPr>
          <w:b/>
        </w:rPr>
        <w:fldChar w:fldCharType="end"/>
      </w:r>
      <w:r>
        <w:rPr>
          <w:rStyle w:val="subscript"/>
        </w:rPr>
        <w:t>ext</w:t>
      </w:r>
      <w:r w:rsidR="007D7060">
        <w:t>]</w:t>
      </w:r>
      <w:r>
        <w:rPr>
          <w:b/>
        </w:rPr>
        <w:t xml:space="preserve"> </w:t>
      </w:r>
      <w:r>
        <w:sym w:font="Symbol" w:char="F0B7"/>
      </w:r>
      <w:r>
        <w:t xml:space="preserve"> d</w:t>
      </w:r>
      <w:r>
        <w:rPr>
          <w:b/>
        </w:rPr>
        <w:t>S</w:t>
      </w:r>
      <w:r>
        <w:tab/>
        <w:t xml:space="preserve"> .</w:t>
      </w:r>
      <w:r w:rsidR="007D7060">
        <w:tab/>
      </w:r>
      <w:r w:rsidR="007D7060">
        <w:tab/>
      </w:r>
      <w:r>
        <w:t>(1.1.36)</w:t>
      </w:r>
    </w:p>
    <w:p w14:paraId="24B36AC7" w14:textId="77777777" w:rsidR="001F7614" w:rsidRPr="001F7614" w:rsidRDefault="001F7614" w:rsidP="0003415F">
      <w:pPr>
        <w:tabs>
          <w:tab w:val="left" w:pos="7200"/>
          <w:tab w:val="left" w:pos="7920"/>
          <w:tab w:val="right" w:pos="9270"/>
        </w:tabs>
      </w:pPr>
      <w:r>
        <w:tab/>
      </w:r>
      <w:r>
        <w:tab/>
      </w:r>
      <w:r>
        <w:tab/>
      </w:r>
    </w:p>
    <w:p w14:paraId="12142645" w14:textId="77777777" w:rsidR="001F7614" w:rsidRDefault="007D7060" w:rsidP="0003415F">
      <w:pPr>
        <w:tabs>
          <w:tab w:val="left" w:pos="7200"/>
          <w:tab w:val="left" w:pos="7920"/>
          <w:tab w:val="right" w:pos="9270"/>
        </w:tabs>
      </w:pPr>
      <w:r>
        <w:t>implies that the flux change through any math loop in the gray rectangle is positive at our time instant, so according to the right hand rule, the eddy currents</w:t>
      </w:r>
      <w:r w:rsidR="00CB17E0">
        <w:t xml:space="preserve"> in the gray rectangle</w:t>
      </w:r>
      <w:r>
        <w:t xml:space="preserve"> have the following general shape, </w:t>
      </w:r>
    </w:p>
    <w:p w14:paraId="2A0CCD9B" w14:textId="77777777" w:rsidR="007D7060" w:rsidRDefault="007D7060" w:rsidP="0003415F">
      <w:pPr>
        <w:tabs>
          <w:tab w:val="left" w:pos="7200"/>
          <w:tab w:val="left" w:pos="7920"/>
          <w:tab w:val="right" w:pos="9270"/>
        </w:tabs>
      </w:pPr>
    </w:p>
    <w:p w14:paraId="4838710D" w14:textId="77777777" w:rsidR="007D7060" w:rsidRPr="006428CB" w:rsidRDefault="00CB17E0" w:rsidP="0003415F">
      <w:pPr>
        <w:tabs>
          <w:tab w:val="left" w:pos="7200"/>
          <w:tab w:val="left" w:pos="7920"/>
          <w:tab w:val="right" w:pos="9270"/>
        </w:tabs>
      </w:pPr>
      <w:r>
        <w:tab/>
      </w:r>
      <w:r>
        <w:tab/>
      </w:r>
      <w:r>
        <w:pict>
          <v:shape id="_x0000_i1030" type="#_x0000_t75" style="width:358.5pt;height:135pt">
            <v:imagedata r:id="rId11" o:title=""/>
          </v:shape>
        </w:pict>
      </w:r>
      <w:r w:rsidR="006428CB">
        <w:tab/>
      </w:r>
      <w:r w:rsidR="006428CB">
        <w:tab/>
        <w:t>(d)</w:t>
      </w:r>
    </w:p>
    <w:p w14:paraId="3855CCF9" w14:textId="77777777" w:rsidR="00DA78F0" w:rsidRDefault="00DA78F0" w:rsidP="0003415F">
      <w:pPr>
        <w:tabs>
          <w:tab w:val="left" w:pos="7200"/>
          <w:tab w:val="left" w:pos="7920"/>
          <w:tab w:val="right" w:pos="9270"/>
        </w:tabs>
      </w:pPr>
    </w:p>
    <w:p w14:paraId="4EA550B6" w14:textId="77777777" w:rsidR="00DA78F0" w:rsidRDefault="00DA78F0" w:rsidP="0003415F">
      <w:pPr>
        <w:tabs>
          <w:tab w:val="left" w:pos="7200"/>
          <w:tab w:val="left" w:pos="7920"/>
          <w:tab w:val="right" w:pos="9270"/>
        </w:tabs>
      </w:pPr>
      <w:r>
        <w:tab/>
      </w:r>
      <w:r w:rsidR="008F2996">
        <w:t xml:space="preserve">   Fig **.  </w:t>
      </w:r>
      <w:r>
        <w:t xml:space="preserve">Eddy Currents in a quiet wire (I = 0) </w:t>
      </w:r>
      <w:r w:rsidR="008F2996">
        <w:t xml:space="preserve">induced by a uniform external B field. </w:t>
      </w:r>
    </w:p>
    <w:p w14:paraId="3716314E" w14:textId="77777777" w:rsidR="007D7060" w:rsidRDefault="007D7060" w:rsidP="0003415F">
      <w:pPr>
        <w:tabs>
          <w:tab w:val="left" w:pos="7200"/>
          <w:tab w:val="left" w:pos="7920"/>
          <w:tab w:val="right" w:pos="9270"/>
        </w:tabs>
      </w:pPr>
    </w:p>
    <w:p w14:paraId="696E5958" w14:textId="77777777" w:rsidR="00CB17E0" w:rsidRDefault="00CB17E0" w:rsidP="0003415F">
      <w:pPr>
        <w:tabs>
          <w:tab w:val="left" w:pos="7200"/>
          <w:tab w:val="left" w:pos="7920"/>
          <w:tab w:val="right" w:pos="9270"/>
        </w:tabs>
      </w:pPr>
      <w:r>
        <w:t xml:space="preserve">To justify the linear variation with x, if we assume that away from the ends of the wire nothing varies with z, and if we write </w:t>
      </w:r>
      <w:r w:rsidRPr="00CB17E0">
        <w:rPr>
          <w:b/>
        </w:rPr>
        <w:t>J</w:t>
      </w:r>
      <w:r>
        <w:rPr>
          <w:rStyle w:val="subscript"/>
        </w:rPr>
        <w:t>eddy</w:t>
      </w:r>
      <w:r>
        <w:t xml:space="preserve"> as </w:t>
      </w:r>
      <w:r w:rsidRPr="00CB17E0">
        <w:rPr>
          <w:b/>
        </w:rPr>
        <w:t>J</w:t>
      </w:r>
      <w:r>
        <w:t xml:space="preserve"> we find that</w:t>
      </w:r>
    </w:p>
    <w:p w14:paraId="49668745" w14:textId="77777777" w:rsidR="00CB17E0" w:rsidRDefault="00CB17E0" w:rsidP="0003415F">
      <w:pPr>
        <w:tabs>
          <w:tab w:val="left" w:pos="7200"/>
          <w:tab w:val="left" w:pos="7920"/>
          <w:tab w:val="right" w:pos="9270"/>
        </w:tabs>
      </w:pPr>
    </w:p>
    <w:p w14:paraId="7D603708" w14:textId="77777777" w:rsidR="00CB17E0" w:rsidRDefault="00CB17E0" w:rsidP="0003415F">
      <w:pPr>
        <w:tabs>
          <w:tab w:val="left" w:pos="7200"/>
          <w:tab w:val="left" w:pos="7920"/>
          <w:tab w:val="right" w:pos="9270"/>
        </w:tabs>
        <w:rPr>
          <w:b/>
        </w:rPr>
      </w:pPr>
      <w:r>
        <w:tab/>
        <w:t xml:space="preserve">curl </w:t>
      </w:r>
      <w:r>
        <w:rPr>
          <w:b/>
        </w:rPr>
        <w:t>J</w:t>
      </w:r>
      <w:r>
        <w:t xml:space="preserve"> = </w:t>
      </w:r>
      <w:r>
        <w:rPr>
          <w:b/>
        </w:rPr>
        <w:fldChar w:fldCharType="begin"/>
      </w:r>
      <w:r>
        <w:rPr>
          <w:b/>
        </w:rPr>
        <w:instrText xml:space="preserve"> EQ \O(x,\S\up2(^))</w:instrText>
      </w:r>
      <w:r>
        <w:rPr>
          <w:b/>
        </w:rPr>
        <w:fldChar w:fldCharType="end"/>
      </w:r>
      <w:r>
        <w:t xml:space="preserve"> (∂</w:t>
      </w:r>
      <w:r>
        <w:rPr>
          <w:rStyle w:val="subscript"/>
        </w:rPr>
        <w:t>y</w:t>
      </w:r>
      <w:r>
        <w:t>J</w:t>
      </w:r>
      <w:r>
        <w:rPr>
          <w:rStyle w:val="subscript"/>
        </w:rPr>
        <w:t xml:space="preserve">z </w:t>
      </w:r>
      <w:r>
        <w:t>- ∂</w:t>
      </w:r>
      <w:r>
        <w:rPr>
          <w:rStyle w:val="subscript"/>
        </w:rPr>
        <w:t>z</w:t>
      </w:r>
      <w:r>
        <w:t>J</w:t>
      </w:r>
      <w:r>
        <w:rPr>
          <w:rStyle w:val="subscript"/>
        </w:rPr>
        <w:t>y</w:t>
      </w:r>
      <w:r>
        <w:t>)</w:t>
      </w:r>
      <w:r>
        <w:rPr>
          <w:b/>
        </w:rPr>
        <w:t xml:space="preserve">  + </w:t>
      </w:r>
      <w:r>
        <w:rPr>
          <w:b/>
        </w:rPr>
        <w:fldChar w:fldCharType="begin"/>
      </w:r>
      <w:r>
        <w:rPr>
          <w:b/>
        </w:rPr>
        <w:instrText xml:space="preserve"> EQ \O(y,\S\up2(^))</w:instrText>
      </w:r>
      <w:r>
        <w:rPr>
          <w:b/>
        </w:rPr>
        <w:fldChar w:fldCharType="end"/>
      </w:r>
      <w:r>
        <w:t xml:space="preserve"> (∂</w:t>
      </w:r>
      <w:r>
        <w:rPr>
          <w:rStyle w:val="subscript"/>
        </w:rPr>
        <w:t>z</w:t>
      </w:r>
      <w:r>
        <w:t>J</w:t>
      </w:r>
      <w:r>
        <w:rPr>
          <w:rStyle w:val="subscript"/>
        </w:rPr>
        <w:t xml:space="preserve">x </w:t>
      </w:r>
      <w:r>
        <w:t>- ∂</w:t>
      </w:r>
      <w:r>
        <w:rPr>
          <w:rStyle w:val="subscript"/>
        </w:rPr>
        <w:t>x</w:t>
      </w:r>
      <w:r>
        <w:t>J</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t xml:space="preserve"> (∂</w:t>
      </w:r>
      <w:r>
        <w:rPr>
          <w:rStyle w:val="subscript"/>
        </w:rPr>
        <w:t>x</w:t>
      </w:r>
      <w:r>
        <w:t>J</w:t>
      </w:r>
      <w:r>
        <w:rPr>
          <w:rStyle w:val="subscript"/>
        </w:rPr>
        <w:t xml:space="preserve">y </w:t>
      </w:r>
      <w:r>
        <w:t>- ∂</w:t>
      </w:r>
      <w:r>
        <w:rPr>
          <w:rStyle w:val="subscript"/>
        </w:rPr>
        <w:t>y</w:t>
      </w:r>
      <w:r>
        <w:t>J</w:t>
      </w:r>
      <w:r>
        <w:rPr>
          <w:rStyle w:val="subscript"/>
        </w:rPr>
        <w:t>x</w:t>
      </w:r>
      <w:r>
        <w:t>)</w:t>
      </w:r>
      <w:r>
        <w:tab/>
        <w:t xml:space="preserve">  =  - σ </w:t>
      </w:r>
      <w:r w:rsidRPr="0071765B">
        <w:fldChar w:fldCharType="begin"/>
      </w:r>
      <w:r w:rsidRPr="0071765B">
        <w:instrText xml:space="preserve"> EQ \O(B,\S\up6(•))</w:instrText>
      </w:r>
      <w:r w:rsidRPr="0071765B">
        <w:fldChar w:fldCharType="end"/>
      </w:r>
      <w:r>
        <w:rPr>
          <w:rStyle w:val="subscript"/>
        </w:rPr>
        <w:t>ext</w:t>
      </w:r>
      <w:r>
        <w:rPr>
          <w:b/>
        </w:rPr>
        <w:fldChar w:fldCharType="begin"/>
      </w:r>
      <w:r>
        <w:rPr>
          <w:b/>
        </w:rPr>
        <w:instrText xml:space="preserve"> EQ \O(y,\S\up2(^))</w:instrText>
      </w:r>
      <w:r>
        <w:rPr>
          <w:b/>
        </w:rPr>
        <w:fldChar w:fldCharType="end"/>
      </w:r>
    </w:p>
    <w:p w14:paraId="6F2C2D5B" w14:textId="77777777" w:rsidR="00CB17E0" w:rsidRDefault="00CB17E0" w:rsidP="0003415F">
      <w:pPr>
        <w:tabs>
          <w:tab w:val="left" w:pos="7200"/>
          <w:tab w:val="left" w:pos="7920"/>
          <w:tab w:val="right" w:pos="9270"/>
        </w:tabs>
      </w:pPr>
      <w:r>
        <w:t>or</w:t>
      </w:r>
    </w:p>
    <w:p w14:paraId="0CD4FB37" w14:textId="77777777" w:rsidR="00CB17E0" w:rsidRDefault="00CB17E0" w:rsidP="0003415F">
      <w:pPr>
        <w:tabs>
          <w:tab w:val="left" w:pos="7200"/>
          <w:tab w:val="left" w:pos="7920"/>
          <w:tab w:val="right" w:pos="9270"/>
        </w:tabs>
        <w:rPr>
          <w:b/>
        </w:rPr>
      </w:pPr>
      <w:r>
        <w:tab/>
      </w:r>
      <w:r>
        <w:rPr>
          <w:b/>
        </w:rPr>
        <w:fldChar w:fldCharType="begin"/>
      </w:r>
      <w:r>
        <w:rPr>
          <w:b/>
        </w:rPr>
        <w:instrText xml:space="preserve"> EQ \O(x,\S\up2(^))</w:instrText>
      </w:r>
      <w:r>
        <w:rPr>
          <w:b/>
        </w:rPr>
        <w:fldChar w:fldCharType="end"/>
      </w:r>
      <w:r>
        <w:t xml:space="preserve"> (∂</w:t>
      </w:r>
      <w:r>
        <w:rPr>
          <w:rStyle w:val="subscript"/>
        </w:rPr>
        <w:t>y</w:t>
      </w:r>
      <w:r>
        <w:t>J</w:t>
      </w:r>
      <w:r>
        <w:rPr>
          <w:rStyle w:val="subscript"/>
        </w:rPr>
        <w:t>z</w:t>
      </w:r>
      <w:r>
        <w:t>)</w:t>
      </w:r>
      <w:r>
        <w:rPr>
          <w:b/>
        </w:rPr>
        <w:t xml:space="preserve">  + </w:t>
      </w:r>
      <w:r>
        <w:rPr>
          <w:b/>
        </w:rPr>
        <w:fldChar w:fldCharType="begin"/>
      </w:r>
      <w:r>
        <w:rPr>
          <w:b/>
        </w:rPr>
        <w:instrText xml:space="preserve"> EQ \O(y,\S\up2(^))</w:instrText>
      </w:r>
      <w:r>
        <w:rPr>
          <w:b/>
        </w:rPr>
        <w:fldChar w:fldCharType="end"/>
      </w:r>
      <w:r>
        <w:t xml:space="preserve"> (</w:t>
      </w:r>
      <w:r>
        <w:rPr>
          <w:rStyle w:val="subscript"/>
        </w:rPr>
        <w:t xml:space="preserve"> </w:t>
      </w:r>
      <w:r>
        <w:t>- ∂</w:t>
      </w:r>
      <w:r>
        <w:rPr>
          <w:rStyle w:val="subscript"/>
        </w:rPr>
        <w:t>x</w:t>
      </w:r>
      <w:r>
        <w:t>J</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t xml:space="preserve"> (∂</w:t>
      </w:r>
      <w:r>
        <w:rPr>
          <w:rStyle w:val="subscript"/>
        </w:rPr>
        <w:t>x</w:t>
      </w:r>
      <w:r>
        <w:t>J</w:t>
      </w:r>
      <w:r>
        <w:rPr>
          <w:rStyle w:val="subscript"/>
        </w:rPr>
        <w:t xml:space="preserve">y </w:t>
      </w:r>
      <w:r>
        <w:t>- ∂</w:t>
      </w:r>
      <w:r>
        <w:rPr>
          <w:rStyle w:val="subscript"/>
        </w:rPr>
        <w:t>y</w:t>
      </w:r>
      <w:r>
        <w:t>J</w:t>
      </w:r>
      <w:r>
        <w:rPr>
          <w:rStyle w:val="subscript"/>
        </w:rPr>
        <w:t>x</w:t>
      </w:r>
      <w:r>
        <w:t>)   =</w:t>
      </w:r>
      <w:r w:rsidRPr="006F15F3">
        <w:rPr>
          <w:color w:val="000000"/>
        </w:rPr>
        <w:t xml:space="preserve"> </w:t>
      </w:r>
      <w:r>
        <w:t xml:space="preserve">- σ </w:t>
      </w:r>
      <w:r w:rsidRPr="0071765B">
        <w:fldChar w:fldCharType="begin"/>
      </w:r>
      <w:r w:rsidRPr="0071765B">
        <w:instrText xml:space="preserve"> EQ \O(B,\S\up6(•))</w:instrText>
      </w:r>
      <w:r w:rsidRPr="0071765B">
        <w:fldChar w:fldCharType="end"/>
      </w:r>
      <w:r>
        <w:rPr>
          <w:rStyle w:val="subscript"/>
        </w:rPr>
        <w:t>ext</w:t>
      </w:r>
      <w:r>
        <w:rPr>
          <w:b/>
        </w:rPr>
        <w:fldChar w:fldCharType="begin"/>
      </w:r>
      <w:r>
        <w:rPr>
          <w:b/>
        </w:rPr>
        <w:instrText xml:space="preserve"> EQ \O(y,\S\up2(^))</w:instrText>
      </w:r>
      <w:r>
        <w:rPr>
          <w:b/>
        </w:rPr>
        <w:fldChar w:fldCharType="end"/>
      </w:r>
      <w:r>
        <w:t xml:space="preserve"> </w:t>
      </w:r>
    </w:p>
    <w:p w14:paraId="61B629E5" w14:textId="77777777" w:rsidR="00CB17E0" w:rsidRDefault="00CB17E0" w:rsidP="0003415F">
      <w:pPr>
        <w:tabs>
          <w:tab w:val="left" w:pos="7200"/>
          <w:tab w:val="left" w:pos="7920"/>
          <w:tab w:val="right" w:pos="9270"/>
        </w:tabs>
        <w:rPr>
          <w:b/>
        </w:rPr>
      </w:pPr>
    </w:p>
    <w:p w14:paraId="247229E2" w14:textId="77777777" w:rsidR="00CB17E0" w:rsidRDefault="00CB17E0" w:rsidP="0003415F">
      <w:pPr>
        <w:tabs>
          <w:tab w:val="left" w:pos="7200"/>
          <w:tab w:val="left" w:pos="7920"/>
          <w:tab w:val="right" w:pos="9270"/>
        </w:tabs>
      </w:pPr>
      <w:r>
        <w:t>which produces the three equations</w:t>
      </w:r>
    </w:p>
    <w:p w14:paraId="4ABD87F6" w14:textId="77777777" w:rsidR="00CB17E0" w:rsidRDefault="00CB17E0" w:rsidP="0003415F">
      <w:pPr>
        <w:tabs>
          <w:tab w:val="left" w:pos="7200"/>
          <w:tab w:val="left" w:pos="7920"/>
          <w:tab w:val="right" w:pos="9270"/>
        </w:tabs>
      </w:pPr>
    </w:p>
    <w:p w14:paraId="6415BF6F" w14:textId="77777777" w:rsidR="00CB17E0" w:rsidRPr="0071765B" w:rsidRDefault="00546851" w:rsidP="00CB17E0">
      <w:r>
        <w:tab/>
      </w:r>
      <w:r w:rsidR="00CB17E0">
        <w:t xml:space="preserve"> ∂</w:t>
      </w:r>
      <w:r w:rsidR="00CB17E0">
        <w:rPr>
          <w:rStyle w:val="subscript"/>
        </w:rPr>
        <w:t>x</w:t>
      </w:r>
      <w:r w:rsidR="00CB17E0">
        <w:t>J</w:t>
      </w:r>
      <w:r w:rsidR="00CB17E0">
        <w:rPr>
          <w:rStyle w:val="subscript"/>
        </w:rPr>
        <w:t xml:space="preserve">z </w:t>
      </w:r>
      <w:r w:rsidR="00CB17E0" w:rsidRPr="0071765B">
        <w:t xml:space="preserve"> =</w:t>
      </w:r>
      <w:r w:rsidR="00CB17E0">
        <w:rPr>
          <w:rStyle w:val="subscript"/>
        </w:rPr>
        <w:t xml:space="preserve"> </w:t>
      </w:r>
      <w:r w:rsidR="00CB17E0">
        <w:t xml:space="preserve">σ </w:t>
      </w:r>
      <w:r w:rsidR="00CB17E0" w:rsidRPr="0071765B">
        <w:fldChar w:fldCharType="begin"/>
      </w:r>
      <w:r w:rsidR="00CB17E0" w:rsidRPr="0071765B">
        <w:instrText xml:space="preserve"> EQ \O(B,\S\up6(•))</w:instrText>
      </w:r>
      <w:r w:rsidR="00CB17E0" w:rsidRPr="0071765B">
        <w:fldChar w:fldCharType="end"/>
      </w:r>
      <w:r w:rsidR="00CB17E0">
        <w:rPr>
          <w:rStyle w:val="subscript"/>
        </w:rPr>
        <w:t>ext</w:t>
      </w:r>
      <w:r w:rsidR="00CB17E0">
        <w:tab/>
      </w:r>
      <w:r w:rsidR="00CB17E0">
        <w:tab/>
        <w:t>=&gt; J</w:t>
      </w:r>
      <w:r w:rsidR="00CB17E0">
        <w:rPr>
          <w:rStyle w:val="subscript"/>
        </w:rPr>
        <w:t>z</w:t>
      </w:r>
      <w:r>
        <w:t xml:space="preserve">(x) </w:t>
      </w:r>
      <w:r w:rsidR="00CB17E0">
        <w:t xml:space="preserve"> = σ</w:t>
      </w:r>
      <w:r w:rsidR="00CB17E0" w:rsidRPr="0071765B">
        <w:fldChar w:fldCharType="begin"/>
      </w:r>
      <w:r w:rsidR="00CB17E0" w:rsidRPr="0071765B">
        <w:instrText xml:space="preserve"> EQ \O(B,\S\up6(•))</w:instrText>
      </w:r>
      <w:r w:rsidR="00CB17E0" w:rsidRPr="0071765B">
        <w:fldChar w:fldCharType="end"/>
      </w:r>
      <w:r w:rsidR="00CB17E0">
        <w:rPr>
          <w:rStyle w:val="subscript"/>
        </w:rPr>
        <w:t>ext</w:t>
      </w:r>
      <w:r w:rsidR="00CB17E0">
        <w:t xml:space="preserve"> x </w:t>
      </w:r>
      <w:r w:rsidR="002E1952">
        <w:t xml:space="preserve">   </w:t>
      </w:r>
      <w:r w:rsidR="00CB17E0">
        <w:t xml:space="preserve"> </w:t>
      </w:r>
      <w:r w:rsidR="002E1952">
        <w:t xml:space="preserve">//  </w:t>
      </w:r>
      <w:r w:rsidR="00CB17E0">
        <w:t xml:space="preserve"> linear in x</w:t>
      </w:r>
    </w:p>
    <w:p w14:paraId="315DE1B6" w14:textId="77777777" w:rsidR="00CB17E0" w:rsidRDefault="00CB17E0" w:rsidP="00CB17E0"/>
    <w:p w14:paraId="79A8DB88" w14:textId="77777777" w:rsidR="00CB17E0" w:rsidRPr="0071765B" w:rsidRDefault="00CB17E0" w:rsidP="00CB17E0">
      <w:r>
        <w:tab/>
        <w:t>∂</w:t>
      </w:r>
      <w:r>
        <w:rPr>
          <w:rStyle w:val="subscript"/>
        </w:rPr>
        <w:t>y</w:t>
      </w:r>
      <w:r>
        <w:t>J</w:t>
      </w:r>
      <w:r>
        <w:rPr>
          <w:rStyle w:val="subscript"/>
        </w:rPr>
        <w:t>z</w:t>
      </w:r>
      <w:r>
        <w:t xml:space="preserve"> = 0</w:t>
      </w:r>
      <w:r>
        <w:tab/>
      </w:r>
      <w:r>
        <w:tab/>
      </w:r>
      <w:r>
        <w:tab/>
        <w:t>=&gt; J</w:t>
      </w:r>
      <w:r>
        <w:rPr>
          <w:rStyle w:val="subscript"/>
        </w:rPr>
        <w:t>z</w:t>
      </w:r>
      <w:r>
        <w:t xml:space="preserve">  = J</w:t>
      </w:r>
      <w:r>
        <w:rPr>
          <w:rStyle w:val="subscript"/>
        </w:rPr>
        <w:t>z</w:t>
      </w:r>
      <w:r>
        <w:t xml:space="preserve">(x) only </w:t>
      </w:r>
    </w:p>
    <w:p w14:paraId="5DFAD722" w14:textId="77777777" w:rsidR="00CB17E0" w:rsidRDefault="00CB17E0" w:rsidP="00CB17E0"/>
    <w:p w14:paraId="7B1C0E63" w14:textId="77777777" w:rsidR="00CB17E0" w:rsidRDefault="00CB17E0" w:rsidP="00CB17E0">
      <w:r>
        <w:tab/>
        <w:t>∂</w:t>
      </w:r>
      <w:r>
        <w:rPr>
          <w:rStyle w:val="subscript"/>
        </w:rPr>
        <w:t>x</w:t>
      </w:r>
      <w:r>
        <w:t>J</w:t>
      </w:r>
      <w:r>
        <w:rPr>
          <w:rStyle w:val="subscript"/>
        </w:rPr>
        <w:t xml:space="preserve">y </w:t>
      </w:r>
      <w:r>
        <w:t>- ∂</w:t>
      </w:r>
      <w:r>
        <w:rPr>
          <w:rStyle w:val="subscript"/>
        </w:rPr>
        <w:t>y</w:t>
      </w:r>
      <w:r>
        <w:t>J</w:t>
      </w:r>
      <w:r>
        <w:rPr>
          <w:rStyle w:val="subscript"/>
        </w:rPr>
        <w:t>x</w:t>
      </w:r>
      <w:r>
        <w:t xml:space="preserve">  = 0 </w:t>
      </w:r>
      <w:r>
        <w:tab/>
      </w:r>
      <w:r>
        <w:tab/>
        <w:t>satisfied if  J</w:t>
      </w:r>
      <w:r>
        <w:rPr>
          <w:rStyle w:val="subscript"/>
        </w:rPr>
        <w:t xml:space="preserve">x </w:t>
      </w:r>
      <w:r>
        <w:t>and J</w:t>
      </w:r>
      <w:r>
        <w:rPr>
          <w:rStyle w:val="subscript"/>
        </w:rPr>
        <w:t>y</w:t>
      </w:r>
      <w:r>
        <w:t xml:space="preserve"> = 0</w:t>
      </w:r>
    </w:p>
    <w:p w14:paraId="7E60E066" w14:textId="77777777" w:rsidR="00CB17E0" w:rsidRDefault="00CB17E0" w:rsidP="00CB17E0"/>
    <w:p w14:paraId="658DB3BF" w14:textId="77777777" w:rsidR="00CB17E0" w:rsidRDefault="00CB17E0" w:rsidP="00CB17E0">
      <w:r>
        <w:t xml:space="preserve">The eddy pattern in the round wire would have the same general appearance in any slice of the wire parallel to the slice shown as the gray rectangle. The current of course drops to 0 at the wire surface since we assume the wire is surrounded by an insulating medium. </w:t>
      </w:r>
      <w:r w:rsidR="008F2996">
        <w:t xml:space="preserve">Conversely, in any planar slice of the wire which is perpendicular to the gray plane (and still parallel to the z axis), there are no eddy currents because any math loop in such a plane sees no flux. </w:t>
      </w:r>
    </w:p>
    <w:p w14:paraId="0835889F" w14:textId="77777777" w:rsidR="00CB17E0" w:rsidRDefault="00CB17E0" w:rsidP="00CB17E0"/>
    <w:p w14:paraId="08C6F443" w14:textId="77777777" w:rsidR="001A6838" w:rsidRPr="00A93F63" w:rsidRDefault="00CB17E0" w:rsidP="00CB17E0">
      <w:r>
        <w:t xml:space="preserve">Suppose now that the field </w:t>
      </w:r>
      <w:r w:rsidRPr="00CB17E0">
        <w:rPr>
          <w:b/>
        </w:rPr>
        <w:t>B</w:t>
      </w:r>
      <w:r>
        <w:rPr>
          <w:rStyle w:val="subscript"/>
        </w:rPr>
        <w:t>ext</w:t>
      </w:r>
      <w:r>
        <w:t xml:space="preserve"> has a </w:t>
      </w:r>
      <w:r w:rsidR="001A7FAB">
        <w:t xml:space="preserve">positive </w:t>
      </w:r>
      <w:r w:rsidR="001A6838">
        <w:t xml:space="preserve">linear </w:t>
      </w:r>
      <w:r>
        <w:t xml:space="preserve">gradient in </w:t>
      </w:r>
      <w:r w:rsidR="001A6838">
        <w:t>the x direction,</w:t>
      </w:r>
      <w:r w:rsidR="00A93F63">
        <w:t xml:space="preserve"> meaning that </w:t>
      </w:r>
      <w:r w:rsidR="00A93F63" w:rsidRPr="00CB17E0">
        <w:rPr>
          <w:b/>
        </w:rPr>
        <w:t>B</w:t>
      </w:r>
      <w:r w:rsidR="00A93F63">
        <w:rPr>
          <w:rStyle w:val="subscript"/>
        </w:rPr>
        <w:t>ext</w:t>
      </w:r>
      <w:r w:rsidR="00A93F63">
        <w:t xml:space="preserve"> has a larger amplitude toward the top of Fig *** and a smaller amplitude at the bottom. We can write, </w:t>
      </w:r>
    </w:p>
    <w:p w14:paraId="5395602B" w14:textId="77777777" w:rsidR="001A6838" w:rsidRDefault="001A6838" w:rsidP="00CB17E0"/>
    <w:p w14:paraId="24972372" w14:textId="77777777" w:rsidR="001A6838" w:rsidRDefault="0056795E" w:rsidP="00CB17E0">
      <w:r>
        <w:tab/>
        <w:t>jω B</w:t>
      </w:r>
      <w:r>
        <w:rPr>
          <w:rStyle w:val="subscript"/>
        </w:rPr>
        <w:t>ext</w:t>
      </w:r>
      <w:r>
        <w:t>(</w:t>
      </w:r>
      <w:r w:rsidRPr="00546851">
        <w:rPr>
          <w:b/>
        </w:rPr>
        <w:t>x</w:t>
      </w:r>
      <w:r>
        <w:t xml:space="preserve">,ω) </w:t>
      </w:r>
      <w:r w:rsidR="00546851">
        <w:t xml:space="preserve"> = </w:t>
      </w:r>
      <w:r>
        <w:t xml:space="preserve"> jω[ B</w:t>
      </w:r>
      <w:r>
        <w:rPr>
          <w:rStyle w:val="subscript"/>
        </w:rPr>
        <w:t>ext0</w:t>
      </w:r>
      <w:r>
        <w:t xml:space="preserve"> + αx] </w:t>
      </w:r>
      <w:r w:rsidR="00546851">
        <w:tab/>
      </w:r>
      <w:r w:rsidR="00546851">
        <w:tab/>
        <w:t>=&gt;</w:t>
      </w:r>
      <w:r w:rsidR="00546851">
        <w:tab/>
      </w:r>
      <w:r w:rsidR="00546851" w:rsidRPr="0071765B">
        <w:fldChar w:fldCharType="begin"/>
      </w:r>
      <w:r w:rsidR="00546851" w:rsidRPr="0071765B">
        <w:instrText xml:space="preserve"> EQ \O(B,\S\up6(•))</w:instrText>
      </w:r>
      <w:r w:rsidR="00546851" w:rsidRPr="0071765B">
        <w:fldChar w:fldCharType="end"/>
      </w:r>
      <w:r w:rsidR="00546851">
        <w:rPr>
          <w:rStyle w:val="subscript"/>
        </w:rPr>
        <w:t>ext</w:t>
      </w:r>
      <w:r w:rsidR="00546851">
        <w:t>(</w:t>
      </w:r>
      <w:r w:rsidR="00546851" w:rsidRPr="00546851">
        <w:rPr>
          <w:b/>
        </w:rPr>
        <w:t>x</w:t>
      </w:r>
      <w:r w:rsidR="00546851">
        <w:t xml:space="preserve">,t)  = </w:t>
      </w:r>
      <w:r w:rsidR="00546851" w:rsidRPr="0071765B">
        <w:fldChar w:fldCharType="begin"/>
      </w:r>
      <w:r w:rsidR="00546851" w:rsidRPr="0071765B">
        <w:instrText xml:space="preserve"> EQ \O(B,\S\up6(•))</w:instrText>
      </w:r>
      <w:r w:rsidR="00546851" w:rsidRPr="0071765B">
        <w:fldChar w:fldCharType="end"/>
      </w:r>
      <w:r w:rsidR="00546851">
        <w:rPr>
          <w:rStyle w:val="subscript"/>
        </w:rPr>
        <w:t>ext0</w:t>
      </w:r>
      <w:r w:rsidR="00546851">
        <w:t xml:space="preserve"> + </w:t>
      </w:r>
      <w:r w:rsidR="00546851">
        <w:fldChar w:fldCharType="begin"/>
      </w:r>
      <w:r w:rsidR="00546851">
        <w:instrText xml:space="preserve"> EQ \O(α,\S\up4(•))</w:instrText>
      </w:r>
      <w:r w:rsidR="00546851">
        <w:fldChar w:fldCharType="end"/>
      </w:r>
      <w:r w:rsidR="00546851">
        <w:t xml:space="preserve">  x</w:t>
      </w:r>
      <w:r w:rsidR="00A93F63">
        <w:t xml:space="preserve"> </w:t>
      </w:r>
    </w:p>
    <w:p w14:paraId="55378D60" w14:textId="77777777" w:rsidR="00A93F63" w:rsidRDefault="00A93F63" w:rsidP="00CB17E0"/>
    <w:p w14:paraId="4F378839" w14:textId="77777777" w:rsidR="00A93F63" w:rsidRDefault="00DA78F0" w:rsidP="00CB17E0">
      <w:r>
        <w:t>Write</w:t>
      </w:r>
    </w:p>
    <w:p w14:paraId="2071BF36" w14:textId="77777777" w:rsidR="00A93F63" w:rsidRDefault="00A93F63" w:rsidP="00CB17E0"/>
    <w:p w14:paraId="46C13F8D" w14:textId="77777777" w:rsidR="00A93F63" w:rsidRDefault="00A93F63" w:rsidP="00CB17E0">
      <w:r>
        <w:tab/>
      </w:r>
      <w:r w:rsidR="00DA78F0" w:rsidRPr="0071765B">
        <w:fldChar w:fldCharType="begin"/>
      </w:r>
      <w:r w:rsidR="00DA78F0" w:rsidRPr="0071765B">
        <w:instrText xml:space="preserve"> EQ \O(B,\S\up6(•))</w:instrText>
      </w:r>
      <w:r w:rsidR="00DA78F0" w:rsidRPr="0071765B">
        <w:fldChar w:fldCharType="end"/>
      </w:r>
      <w:r w:rsidR="00DA78F0">
        <w:rPr>
          <w:rStyle w:val="subscript"/>
        </w:rPr>
        <w:t>ext</w:t>
      </w:r>
      <w:r w:rsidR="00DA78F0">
        <w:t>(</w:t>
      </w:r>
      <w:r w:rsidR="00DA78F0" w:rsidRPr="00546851">
        <w:rPr>
          <w:b/>
        </w:rPr>
        <w:t>x</w:t>
      </w:r>
      <w:r w:rsidR="00DA78F0">
        <w:t xml:space="preserve">,t)    = </w:t>
      </w:r>
      <w:r w:rsidRPr="0071765B">
        <w:fldChar w:fldCharType="begin"/>
      </w:r>
      <w:r w:rsidRPr="0071765B">
        <w:instrText xml:space="preserve"> EQ \O(B,\S\up6(•))</w:instrText>
      </w:r>
      <w:r w:rsidRPr="0071765B">
        <w:fldChar w:fldCharType="end"/>
      </w:r>
      <w:r>
        <w:rPr>
          <w:rStyle w:val="subscript"/>
        </w:rPr>
        <w:t>ext</w:t>
      </w:r>
      <w:r>
        <w:t xml:space="preserve">(t) +  </w:t>
      </w:r>
      <w:r>
        <w:fldChar w:fldCharType="begin"/>
      </w:r>
      <w:r>
        <w:instrText xml:space="preserve"> EQ \O(α,\S\up4(•))</w:instrText>
      </w:r>
      <w:r>
        <w:fldChar w:fldCharType="end"/>
      </w:r>
      <w:r>
        <w:t xml:space="preserve">(t)  x  =  ω </w:t>
      </w:r>
      <w:r w:rsidR="00DA78F0">
        <w:t>e</w:t>
      </w:r>
      <w:r w:rsidR="00DA78F0">
        <w:rPr>
          <w:rStyle w:val="superscript"/>
        </w:rPr>
        <w:t>jωt</w:t>
      </w:r>
      <w:r>
        <w:t xml:space="preserve"> [ B</w:t>
      </w:r>
      <w:r>
        <w:rPr>
          <w:rStyle w:val="subscript"/>
        </w:rPr>
        <w:t>ext</w:t>
      </w:r>
      <w:r>
        <w:t>(0) + α(0) x ]</w:t>
      </w:r>
    </w:p>
    <w:p w14:paraId="7EAFE241" w14:textId="77777777" w:rsidR="00A93F63" w:rsidRDefault="00A93F63" w:rsidP="00CB17E0"/>
    <w:p w14:paraId="3C87D63E" w14:textId="77777777" w:rsidR="00252A83" w:rsidRDefault="00A93F63" w:rsidP="00CB17E0">
      <w:r>
        <w:t xml:space="preserve">We assume α(0) &gt; 0 so the B field </w:t>
      </w:r>
      <w:r w:rsidR="00DA78F0">
        <w:t xml:space="preserve">magnitude </w:t>
      </w:r>
      <w:r>
        <w:t xml:space="preserve">is larger at the top of Fig ** than at the bottom at t = 0. </w:t>
      </w:r>
      <w:r w:rsidR="00DA78F0">
        <w:t>Below we shall assume a time such that e</w:t>
      </w:r>
      <w:r w:rsidR="00DA78F0">
        <w:rPr>
          <w:rStyle w:val="superscript"/>
        </w:rPr>
        <w:t>jωt</w:t>
      </w:r>
      <w:r w:rsidR="00DA78F0">
        <w:t xml:space="preserve"> = -1 so then both </w:t>
      </w:r>
      <w:r w:rsidR="00DA78F0" w:rsidRPr="0071765B">
        <w:fldChar w:fldCharType="begin"/>
      </w:r>
      <w:r w:rsidR="00DA78F0" w:rsidRPr="0071765B">
        <w:instrText xml:space="preserve"> EQ \O(B,\S\up6(•))</w:instrText>
      </w:r>
      <w:r w:rsidR="00DA78F0" w:rsidRPr="0071765B">
        <w:fldChar w:fldCharType="end"/>
      </w:r>
      <w:r w:rsidR="00DA78F0">
        <w:rPr>
          <w:rStyle w:val="subscript"/>
        </w:rPr>
        <w:t>ext</w:t>
      </w:r>
      <w:r w:rsidR="00DA78F0">
        <w:t xml:space="preserve">(t) and </w:t>
      </w:r>
      <w:r w:rsidR="00DA78F0">
        <w:fldChar w:fldCharType="begin"/>
      </w:r>
      <w:r w:rsidR="00DA78F0">
        <w:instrText xml:space="preserve"> EQ \O(α,\S\up4(•))</w:instrText>
      </w:r>
      <w:r w:rsidR="00DA78F0">
        <w:fldChar w:fldCharType="end"/>
      </w:r>
      <w:r w:rsidR="00DA78F0">
        <w:t xml:space="preserve">(t) are negative. </w:t>
      </w:r>
      <w:r w:rsidR="00546851">
        <w:t>Then the first equation above becomes</w:t>
      </w:r>
      <w:r w:rsidR="005D031C">
        <w:t>,</w:t>
      </w:r>
    </w:p>
    <w:p w14:paraId="4232E177" w14:textId="77777777" w:rsidR="005D031C" w:rsidRDefault="005D031C" w:rsidP="00CB17E0"/>
    <w:p w14:paraId="35005D03" w14:textId="77777777" w:rsidR="00252A83" w:rsidRPr="000710C0" w:rsidRDefault="00252A83" w:rsidP="00CB17E0">
      <w:r>
        <w:tab/>
        <w:t>∂</w:t>
      </w:r>
      <w:r>
        <w:rPr>
          <w:rStyle w:val="subscript"/>
        </w:rPr>
        <w:t>x</w:t>
      </w:r>
      <w:r>
        <w:t>J</w:t>
      </w:r>
      <w:r>
        <w:rPr>
          <w:rStyle w:val="subscript"/>
        </w:rPr>
        <w:t xml:space="preserve">z </w:t>
      </w:r>
      <w:r w:rsidRPr="0071765B">
        <w:t xml:space="preserve"> =</w:t>
      </w:r>
      <w:r>
        <w:rPr>
          <w:rStyle w:val="subscript"/>
        </w:rPr>
        <w:t xml:space="preserve"> </w:t>
      </w:r>
      <w:r>
        <w:t>σ</w:t>
      </w:r>
      <w:r w:rsidR="005D031C">
        <w:t xml:space="preserve"> </w:t>
      </w:r>
      <w:r w:rsidR="005D031C" w:rsidRPr="0071765B">
        <w:fldChar w:fldCharType="begin"/>
      </w:r>
      <w:r w:rsidR="005D031C" w:rsidRPr="0071765B">
        <w:instrText xml:space="preserve"> EQ \O(B,\S\up6(•))</w:instrText>
      </w:r>
      <w:r w:rsidR="005D031C" w:rsidRPr="0071765B">
        <w:fldChar w:fldCharType="end"/>
      </w:r>
      <w:r w:rsidR="005D031C">
        <w:rPr>
          <w:rStyle w:val="subscript"/>
        </w:rPr>
        <w:t>ext</w:t>
      </w:r>
      <w:r>
        <w:t xml:space="preserve">  =  σ</w:t>
      </w:r>
      <w:r w:rsidR="002E1952">
        <w:t xml:space="preserve"> </w:t>
      </w:r>
      <w:r>
        <w:t>[</w:t>
      </w:r>
      <w:r w:rsidR="005D031C" w:rsidRPr="0071765B">
        <w:fldChar w:fldCharType="begin"/>
      </w:r>
      <w:r w:rsidR="005D031C" w:rsidRPr="0071765B">
        <w:instrText xml:space="preserve"> EQ \O(B,\S\up6(•))</w:instrText>
      </w:r>
      <w:r w:rsidR="005D031C" w:rsidRPr="0071765B">
        <w:fldChar w:fldCharType="end"/>
      </w:r>
      <w:r>
        <w:rPr>
          <w:rStyle w:val="subscript"/>
        </w:rPr>
        <w:t>ext0</w:t>
      </w:r>
      <w:r>
        <w:t xml:space="preserve"> + </w:t>
      </w:r>
      <w:r w:rsidR="005D031C">
        <w:fldChar w:fldCharType="begin"/>
      </w:r>
      <w:r w:rsidR="005D031C">
        <w:instrText xml:space="preserve"> EQ \O(α,\S\up4(•))</w:instrText>
      </w:r>
      <w:r w:rsidR="005D031C">
        <w:fldChar w:fldCharType="end"/>
      </w:r>
      <w:r w:rsidR="005D031C">
        <w:t xml:space="preserve"> </w:t>
      </w:r>
      <w:r>
        <w:t xml:space="preserve">x ] </w:t>
      </w:r>
      <w:r w:rsidR="002E1952">
        <w:tab/>
      </w:r>
      <w:r>
        <w:tab/>
        <w:t>=&gt;</w:t>
      </w:r>
      <w:r w:rsidR="002E1952">
        <w:tab/>
      </w:r>
      <w:r>
        <w:t xml:space="preserve"> J</w:t>
      </w:r>
      <w:r>
        <w:rPr>
          <w:rStyle w:val="subscript"/>
        </w:rPr>
        <w:t>z</w:t>
      </w:r>
      <w:r>
        <w:t>(x) = σ [</w:t>
      </w:r>
      <w:r w:rsidR="005D031C" w:rsidRPr="0071765B">
        <w:fldChar w:fldCharType="begin"/>
      </w:r>
      <w:r w:rsidR="005D031C" w:rsidRPr="0071765B">
        <w:instrText xml:space="preserve"> EQ \O(B,\S\up6(•))</w:instrText>
      </w:r>
      <w:r w:rsidR="005D031C" w:rsidRPr="0071765B">
        <w:fldChar w:fldCharType="end"/>
      </w:r>
      <w:r>
        <w:rPr>
          <w:rStyle w:val="subscript"/>
        </w:rPr>
        <w:t>ext0</w:t>
      </w:r>
      <w:r>
        <w:t xml:space="preserve"> x + (1/2) </w:t>
      </w:r>
      <w:r w:rsidR="005D031C">
        <w:fldChar w:fldCharType="begin"/>
      </w:r>
      <w:r w:rsidR="005D031C">
        <w:instrText xml:space="preserve"> EQ \O(α,\S\up4(•))</w:instrText>
      </w:r>
      <w:r w:rsidR="005D031C">
        <w:fldChar w:fldCharType="end"/>
      </w:r>
      <w:r w:rsidR="005D031C">
        <w:t xml:space="preserve"> </w:t>
      </w:r>
      <w:r>
        <w:t>x</w:t>
      </w:r>
      <w:r>
        <w:rPr>
          <w:rStyle w:val="superscript"/>
        </w:rPr>
        <w:t>2</w:t>
      </w:r>
      <w:r w:rsidR="002E1952">
        <w:t xml:space="preserve">  - (1/6) </w:t>
      </w:r>
      <w:r w:rsidR="002E1952">
        <w:fldChar w:fldCharType="begin"/>
      </w:r>
      <w:r w:rsidR="002E1952">
        <w:instrText xml:space="preserve"> EQ \O(α,\S\up4(•))</w:instrText>
      </w:r>
      <w:r w:rsidR="002E1952">
        <w:fldChar w:fldCharType="end"/>
      </w:r>
      <w:r w:rsidR="000710C0">
        <w:t xml:space="preserve"> ]</w:t>
      </w:r>
    </w:p>
    <w:p w14:paraId="69FCFA34" w14:textId="77777777" w:rsidR="005D031C" w:rsidRDefault="005D031C" w:rsidP="00CB17E0">
      <w:r>
        <w:t>or</w:t>
      </w:r>
    </w:p>
    <w:p w14:paraId="29178CFC" w14:textId="77777777" w:rsidR="005D031C" w:rsidRDefault="005D031C" w:rsidP="00CB17E0">
      <w:r>
        <w:tab/>
        <w:t>J</w:t>
      </w:r>
      <w:r>
        <w:rPr>
          <w:rStyle w:val="subscript"/>
        </w:rPr>
        <w:t>z</w:t>
      </w:r>
      <w:r>
        <w:t>(x) = - σ [</w:t>
      </w:r>
      <w:r w:rsidR="00A93F63">
        <w:t xml:space="preserve"> </w:t>
      </w:r>
      <w:r>
        <w:t xml:space="preserve"> | </w:t>
      </w:r>
      <w:r w:rsidRPr="0071765B">
        <w:fldChar w:fldCharType="begin"/>
      </w:r>
      <w:r w:rsidRPr="0071765B">
        <w:instrText xml:space="preserve"> EQ \O(B,\S\up6(•))</w:instrText>
      </w:r>
      <w:r w:rsidRPr="0071765B">
        <w:fldChar w:fldCharType="end"/>
      </w:r>
      <w:r>
        <w:rPr>
          <w:rStyle w:val="subscript"/>
        </w:rPr>
        <w:t>ext0</w:t>
      </w:r>
      <w:r>
        <w:t xml:space="preserve">| x </w:t>
      </w:r>
      <w:r w:rsidR="00A93F63">
        <w:t>+</w:t>
      </w:r>
      <w:r>
        <w:t xml:space="preserve">  (1/2) | </w:t>
      </w:r>
      <w:r>
        <w:fldChar w:fldCharType="begin"/>
      </w:r>
      <w:r>
        <w:instrText xml:space="preserve"> EQ \O(α,\S\up4(•))</w:instrText>
      </w:r>
      <w:r>
        <w:fldChar w:fldCharType="end"/>
      </w:r>
      <w:r>
        <w:t xml:space="preserve"> | x</w:t>
      </w:r>
      <w:r>
        <w:rPr>
          <w:rStyle w:val="superscript"/>
        </w:rPr>
        <w:t>2</w:t>
      </w:r>
      <w:r w:rsidR="000710C0">
        <w:t xml:space="preserve"> - </w:t>
      </w:r>
      <w:r w:rsidR="005879C9">
        <w:t xml:space="preserve"> (1/6)</w:t>
      </w:r>
      <w:r w:rsidR="005879C9" w:rsidRPr="005879C9">
        <w:t xml:space="preserve"> </w:t>
      </w:r>
      <w:r w:rsidR="005879C9">
        <w:t xml:space="preserve">| </w:t>
      </w:r>
      <w:r w:rsidR="005879C9">
        <w:fldChar w:fldCharType="begin"/>
      </w:r>
      <w:r w:rsidR="005879C9">
        <w:instrText xml:space="preserve"> EQ \O(α,\S\up4(•))</w:instrText>
      </w:r>
      <w:r w:rsidR="005879C9">
        <w:fldChar w:fldCharType="end"/>
      </w:r>
      <w:r w:rsidR="005879C9">
        <w:t xml:space="preserve"> |</w:t>
      </w:r>
      <w:r w:rsidR="002E1952">
        <w:t xml:space="preserve"> </w:t>
      </w:r>
      <w:r>
        <w:t xml:space="preserve"> </w:t>
      </w:r>
      <w:r w:rsidR="00A93F63">
        <w:t xml:space="preserve"> </w:t>
      </w:r>
      <w:r>
        <w:t>]</w:t>
      </w:r>
      <w:r w:rsidR="00A93F63">
        <w:t xml:space="preserve"> </w:t>
      </w:r>
      <w:r w:rsidR="00DA78F0">
        <w:tab/>
      </w:r>
      <w:r w:rsidR="00DA78F0">
        <w:tab/>
        <w:t>// for our time of interest</w:t>
      </w:r>
    </w:p>
    <w:p w14:paraId="07886F33" w14:textId="77777777" w:rsidR="005879C9" w:rsidRDefault="005879C9" w:rsidP="00CB17E0"/>
    <w:p w14:paraId="181EAE3A" w14:textId="77777777" w:rsidR="00CB17E0" w:rsidRDefault="005879C9" w:rsidP="00CB17E0">
      <w:r>
        <w:t xml:space="preserve">where we have added a constant such that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J</w:t>
      </w:r>
      <w:r>
        <w:rPr>
          <w:rStyle w:val="subscript"/>
        </w:rPr>
        <w:t>z</w:t>
      </w:r>
      <w:r>
        <w:t xml:space="preserve">(x) = 0 for a wire of radius a = 1.  </w:t>
      </w:r>
      <w:r w:rsidR="001A7FAB" w:rsidRPr="00B6200E">
        <w:rPr>
          <w:b/>
        </w:rPr>
        <w:t>J</w:t>
      </w:r>
      <w:r w:rsidR="001A7FAB">
        <w:rPr>
          <w:rStyle w:val="subscript"/>
        </w:rPr>
        <w:t>eddy</w:t>
      </w:r>
      <w:r>
        <w:t xml:space="preserve"> = J</w:t>
      </w:r>
      <w:r>
        <w:rPr>
          <w:rStyle w:val="subscript"/>
        </w:rPr>
        <w:t>z</w:t>
      </w:r>
      <w:r w:rsidR="001A7FAB">
        <w:rPr>
          <w:rStyle w:val="subscript"/>
        </w:rPr>
        <w:t xml:space="preserve"> </w:t>
      </w:r>
      <w:r w:rsidR="001A7FAB">
        <w:t xml:space="preserve">is </w:t>
      </w:r>
      <w:r>
        <w:t xml:space="preserve">now </w:t>
      </w:r>
      <w:r w:rsidR="001A7FAB">
        <w:t xml:space="preserve">larger in the upper half of the gray rectangle than in the lower half, and we would expect then a pattern having this general shape, </w:t>
      </w:r>
    </w:p>
    <w:p w14:paraId="6C0EB179" w14:textId="77777777" w:rsidR="001A7FAB" w:rsidRDefault="001A7FAB" w:rsidP="00CB17E0"/>
    <w:p w14:paraId="0ABB56F6" w14:textId="77777777" w:rsidR="001A7FAB" w:rsidRPr="006428CB" w:rsidRDefault="005879C9" w:rsidP="00CB17E0">
      <w:r>
        <w:pict>
          <v:shape id="_x0000_i1031" type="#_x0000_t75" style="width:385.5pt;height:138.75pt">
            <v:imagedata r:id="rId12" o:title=""/>
          </v:shape>
        </w:pict>
      </w:r>
      <w:r w:rsidR="006428CB">
        <w:tab/>
      </w:r>
      <w:r w:rsidR="006428CB">
        <w:tab/>
        <w:t>(e)</w:t>
      </w:r>
    </w:p>
    <w:p w14:paraId="5003D357" w14:textId="77777777" w:rsidR="008F2996" w:rsidRDefault="008F2996" w:rsidP="00CB17E0"/>
    <w:p w14:paraId="3DCF7E62" w14:textId="77777777" w:rsidR="008F2996" w:rsidRDefault="008F2996" w:rsidP="008F2996">
      <w:pPr>
        <w:tabs>
          <w:tab w:val="left" w:pos="7200"/>
          <w:tab w:val="left" w:pos="7920"/>
          <w:tab w:val="right" w:pos="9270"/>
        </w:tabs>
      </w:pPr>
      <w:r>
        <w:tab/>
        <w:t xml:space="preserve">   Fig **.  Eddy Currents in a quiet wire (I = 0) induced by an external B field with a gradient. </w:t>
      </w:r>
    </w:p>
    <w:p w14:paraId="5C303DE8" w14:textId="77777777" w:rsidR="008F2996" w:rsidRDefault="008F2996" w:rsidP="00CB17E0"/>
    <w:p w14:paraId="41C3D1FC" w14:textId="77777777" w:rsidR="00DA78F0" w:rsidRDefault="00DA78F0" w:rsidP="00CB17E0">
      <w:r>
        <w:t xml:space="preserve">The eddy currents are now larger on the side of the wire where the external field </w:t>
      </w:r>
      <w:r w:rsidR="006428CB">
        <w:t>B</w:t>
      </w:r>
      <w:r w:rsidR="006428CB">
        <w:rPr>
          <w:rStyle w:val="subscript"/>
        </w:rPr>
        <w:t xml:space="preserve">ext </w:t>
      </w:r>
      <w:r>
        <w:t xml:space="preserve">is larger. </w:t>
      </w:r>
      <w:r w:rsidR="006428CB">
        <w:t>In addition, one sees the eddy current in general to be larger near the surface of the wire and small in the interior.</w:t>
      </w:r>
    </w:p>
    <w:p w14:paraId="105B8F2F" w14:textId="77777777" w:rsidR="006428CB" w:rsidRDefault="006428CB" w:rsidP="00CB17E0"/>
    <w:p w14:paraId="2390C15D" w14:textId="77777777" w:rsidR="006428CB" w:rsidRDefault="00707210" w:rsidP="003A498E">
      <w:pPr>
        <w:pStyle w:val="Heading3"/>
      </w:pPr>
      <w:bookmarkStart w:id="8" w:name="_Toc385180979"/>
      <w:r>
        <w:t xml:space="preserve">P.6 </w:t>
      </w:r>
      <w:r w:rsidR="006428CB" w:rsidRPr="009D25A0">
        <w:t xml:space="preserve">Eddy Currents induced in </w:t>
      </w:r>
      <w:r w:rsidR="006428CB">
        <w:t>an current-carrying wire</w:t>
      </w:r>
      <w:r w:rsidR="006428CB" w:rsidRPr="009D25A0">
        <w:t xml:space="preserve"> by an external B field</w:t>
      </w:r>
      <w:bookmarkEnd w:id="8"/>
    </w:p>
    <w:p w14:paraId="0356C49C" w14:textId="77777777" w:rsidR="006428CB" w:rsidRDefault="006428CB" w:rsidP="006428CB">
      <w:pPr>
        <w:tabs>
          <w:tab w:val="left" w:pos="7200"/>
          <w:tab w:val="left" w:pos="7920"/>
          <w:tab w:val="right" w:pos="9270"/>
        </w:tabs>
      </w:pPr>
    </w:p>
    <w:p w14:paraId="32C15483" w14:textId="77777777" w:rsidR="006428CB" w:rsidRDefault="00E075C3" w:rsidP="006428CB">
      <w:pPr>
        <w:tabs>
          <w:tab w:val="left" w:pos="7200"/>
          <w:tab w:val="left" w:pos="7920"/>
          <w:tab w:val="right" w:pos="9270"/>
        </w:tabs>
      </w:pPr>
      <w:r>
        <w:t xml:space="preserve">Continuing with our series of toy examples, we now superpose a small amount of Figure (d) onto Figure (b) in order to represent the eddy current for a </w:t>
      </w:r>
      <w:r w:rsidRPr="00E075C3">
        <w:rPr>
          <w:i/>
        </w:rPr>
        <w:t>current-carrying</w:t>
      </w:r>
      <w:r>
        <w:t xml:space="preserve"> wire which is placed in a small </w:t>
      </w:r>
      <w:r w:rsidRPr="00707210">
        <w:rPr>
          <w:i/>
        </w:rPr>
        <w:t>uniform</w:t>
      </w:r>
      <w:r>
        <w:t xml:space="preserve"> external magnetic field B</w:t>
      </w:r>
      <w:r>
        <w:rPr>
          <w:rStyle w:val="subscript"/>
        </w:rPr>
        <w:t>ext</w:t>
      </w:r>
      <w:r>
        <w:t>. The current I in the wire and the B</w:t>
      </w:r>
      <w:r>
        <w:rPr>
          <w:rStyle w:val="subscript"/>
        </w:rPr>
        <w:t>ext</w:t>
      </w:r>
      <w:r>
        <w:t xml:space="preserve"> are assumed to vary at rate ω. The result is something like this: </w:t>
      </w:r>
    </w:p>
    <w:p w14:paraId="3DD3F623" w14:textId="77777777" w:rsidR="00E075C3" w:rsidRDefault="00E075C3" w:rsidP="006428CB">
      <w:pPr>
        <w:tabs>
          <w:tab w:val="left" w:pos="7200"/>
          <w:tab w:val="left" w:pos="7920"/>
          <w:tab w:val="right" w:pos="9270"/>
        </w:tabs>
      </w:pPr>
    </w:p>
    <w:p w14:paraId="079680AC" w14:textId="77777777" w:rsidR="00E075C3" w:rsidRPr="002C0AD4" w:rsidRDefault="00E075C3" w:rsidP="006428CB">
      <w:pPr>
        <w:tabs>
          <w:tab w:val="left" w:pos="7200"/>
          <w:tab w:val="left" w:pos="7920"/>
          <w:tab w:val="right" w:pos="9270"/>
        </w:tabs>
      </w:pPr>
      <w:r>
        <w:tab/>
      </w:r>
      <w:r>
        <w:pict>
          <v:shape id="_x0000_i1032" type="#_x0000_t75" style="width:322.5pt;height:142.5pt">
            <v:imagedata r:id="rId13" o:title=""/>
          </v:shape>
        </w:pict>
      </w:r>
      <w:r w:rsidR="002C0AD4">
        <w:tab/>
      </w:r>
      <w:r w:rsidR="002C0AD4">
        <w:tab/>
      </w:r>
      <w:r w:rsidR="002C0AD4">
        <w:tab/>
        <w:t>(f)</w:t>
      </w:r>
    </w:p>
    <w:p w14:paraId="33D305CD" w14:textId="77777777" w:rsidR="009336C8" w:rsidRDefault="009336C8" w:rsidP="006428CB">
      <w:pPr>
        <w:tabs>
          <w:tab w:val="left" w:pos="7200"/>
          <w:tab w:val="left" w:pos="7920"/>
          <w:tab w:val="right" w:pos="9270"/>
        </w:tabs>
      </w:pPr>
    </w:p>
    <w:p w14:paraId="41924F9B" w14:textId="77777777" w:rsidR="009336C8" w:rsidRDefault="009336C8" w:rsidP="006428CB">
      <w:pPr>
        <w:tabs>
          <w:tab w:val="left" w:pos="7200"/>
          <w:tab w:val="left" w:pos="7920"/>
          <w:tab w:val="right" w:pos="9270"/>
        </w:tabs>
      </w:pPr>
      <w:r>
        <w:t>On the top there is some cancellation between the two eddy current</w:t>
      </w:r>
      <w:r w:rsidR="00707210">
        <w:t xml:space="preserve"> patterns</w:t>
      </w:r>
      <w:r>
        <w:t>, while on the bottom there is reinforcement. Thus we arrive at another mechanism for the eddy current to be larger on one side of a wire than on the other side. Notice that B</w:t>
      </w:r>
      <w:r>
        <w:rPr>
          <w:rStyle w:val="subscript"/>
        </w:rPr>
        <w:t>ext</w:t>
      </w:r>
      <w:r>
        <w:t xml:space="preserve"> has no gradient in this example. </w:t>
      </w:r>
    </w:p>
    <w:p w14:paraId="2504C7C0" w14:textId="77777777" w:rsidR="009336C8" w:rsidRDefault="009336C8" w:rsidP="006428CB">
      <w:pPr>
        <w:tabs>
          <w:tab w:val="left" w:pos="7200"/>
          <w:tab w:val="left" w:pos="7920"/>
          <w:tab w:val="right" w:pos="9270"/>
        </w:tabs>
      </w:pPr>
    </w:p>
    <w:p w14:paraId="436FCD71" w14:textId="77777777" w:rsidR="009336C8" w:rsidRPr="002C0AD4" w:rsidRDefault="00707210" w:rsidP="003A498E">
      <w:pPr>
        <w:pStyle w:val="Heading3"/>
      </w:pPr>
      <w:bookmarkStart w:id="9" w:name="_Toc385180980"/>
      <w:r>
        <w:t>P.7 Summary of Round Wire Examples</w:t>
      </w:r>
      <w:bookmarkEnd w:id="9"/>
    </w:p>
    <w:p w14:paraId="332946D6" w14:textId="77777777" w:rsidR="009336C8" w:rsidRDefault="009336C8" w:rsidP="006428CB">
      <w:pPr>
        <w:tabs>
          <w:tab w:val="left" w:pos="7200"/>
          <w:tab w:val="left" w:pos="7920"/>
          <w:tab w:val="right" w:pos="9270"/>
        </w:tabs>
      </w:pPr>
    </w:p>
    <w:p w14:paraId="518F50F7" w14:textId="77777777" w:rsidR="009336C8" w:rsidRDefault="009336C8" w:rsidP="006428CB">
      <w:pPr>
        <w:tabs>
          <w:tab w:val="left" w:pos="7200"/>
          <w:tab w:val="left" w:pos="7920"/>
          <w:tab w:val="right" w:pos="9270"/>
        </w:tabs>
      </w:pPr>
      <w:r>
        <w:t xml:space="preserve">1. The eddy currents which a current-carrying round wire induces into itself vary with radius inside the wire, but are azimuthally symmetric. These eddy currents are interpreted as causing the skin effect. This situation is </w:t>
      </w:r>
      <w:r w:rsidR="00707210">
        <w:t>depicted</w:t>
      </w:r>
      <w:r>
        <w:t xml:space="preserve"> in Fig b. </w:t>
      </w:r>
    </w:p>
    <w:p w14:paraId="0221E9AD" w14:textId="77777777" w:rsidR="009336C8" w:rsidRDefault="009336C8" w:rsidP="006428CB">
      <w:pPr>
        <w:tabs>
          <w:tab w:val="left" w:pos="7200"/>
          <w:tab w:val="left" w:pos="7920"/>
          <w:tab w:val="right" w:pos="9270"/>
        </w:tabs>
      </w:pPr>
    </w:p>
    <w:p w14:paraId="6A0E526F" w14:textId="77777777" w:rsidR="009336C8" w:rsidRDefault="009336C8" w:rsidP="006428CB">
      <w:pPr>
        <w:tabs>
          <w:tab w:val="left" w:pos="7200"/>
          <w:tab w:val="left" w:pos="7920"/>
          <w:tab w:val="right" w:pos="9270"/>
        </w:tabs>
      </w:pPr>
      <w:r>
        <w:t xml:space="preserve">2. A </w:t>
      </w:r>
      <w:r w:rsidRPr="00707210">
        <w:rPr>
          <w:i/>
        </w:rPr>
        <w:t>quiet</w:t>
      </w:r>
      <w:r>
        <w:t xml:space="preserve"> round wire in the presence of a </w:t>
      </w:r>
      <w:r w:rsidR="00707210">
        <w:t>spatially-</w:t>
      </w:r>
      <w:r>
        <w:t xml:space="preserve">uniform external B field will have induced eddy currents which are oppositely directed </w:t>
      </w:r>
      <w:r w:rsidR="002C0AD4">
        <w:t xml:space="preserve">on the two sides of the wire (top and bottom side), but the absolute value of the current is symmetric on the two sides, as in Fig d. </w:t>
      </w:r>
    </w:p>
    <w:p w14:paraId="427D5C32" w14:textId="77777777" w:rsidR="002C0AD4" w:rsidRDefault="002C0AD4" w:rsidP="006428CB">
      <w:pPr>
        <w:tabs>
          <w:tab w:val="left" w:pos="7200"/>
          <w:tab w:val="left" w:pos="7920"/>
          <w:tab w:val="right" w:pos="9270"/>
        </w:tabs>
      </w:pPr>
    </w:p>
    <w:p w14:paraId="5E46BBE9" w14:textId="77777777" w:rsidR="002C0AD4" w:rsidRPr="002C0AD4" w:rsidRDefault="002C0AD4" w:rsidP="006428CB">
      <w:pPr>
        <w:tabs>
          <w:tab w:val="left" w:pos="7200"/>
          <w:tab w:val="left" w:pos="7920"/>
          <w:tab w:val="right" w:pos="9270"/>
        </w:tabs>
      </w:pPr>
      <w:r>
        <w:t xml:space="preserve">3. If this </w:t>
      </w:r>
      <w:r w:rsidRPr="00707210">
        <w:rPr>
          <w:i/>
        </w:rPr>
        <w:t>quiet</w:t>
      </w:r>
      <w:r>
        <w:t xml:space="preserve"> wire is placed in an external B</w:t>
      </w:r>
      <w:r>
        <w:rPr>
          <w:rStyle w:val="subscript"/>
        </w:rPr>
        <w:t>ext</w:t>
      </w:r>
      <w:r>
        <w:t xml:space="preserve"> field </w:t>
      </w:r>
      <w:r w:rsidR="00707210">
        <w:t xml:space="preserve">which </w:t>
      </w:r>
      <w:r>
        <w:t xml:space="preserve">has a </w:t>
      </w:r>
      <w:r w:rsidRPr="002C0AD4">
        <w:rPr>
          <w:i/>
        </w:rPr>
        <w:t>gradient</w:t>
      </w:r>
      <w:r>
        <w:t xml:space="preserve"> as shown above, then the absolute value of the current density will be larger on the side of the wire where B</w:t>
      </w:r>
      <w:r>
        <w:rPr>
          <w:rStyle w:val="subscript"/>
        </w:rPr>
        <w:t>ext</w:t>
      </w:r>
      <w:r>
        <w:t xml:space="preserve"> is larger, as </w:t>
      </w:r>
      <w:r w:rsidR="00707210">
        <w:t>shown in</w:t>
      </w:r>
      <w:r>
        <w:t xml:space="preserve"> Fig e. </w:t>
      </w:r>
    </w:p>
    <w:p w14:paraId="5AA3BA00" w14:textId="77777777" w:rsidR="009336C8" w:rsidRDefault="009336C8" w:rsidP="006428CB">
      <w:pPr>
        <w:tabs>
          <w:tab w:val="left" w:pos="7200"/>
          <w:tab w:val="left" w:pos="7920"/>
          <w:tab w:val="right" w:pos="9270"/>
        </w:tabs>
      </w:pPr>
    </w:p>
    <w:p w14:paraId="56238277" w14:textId="77777777" w:rsidR="00707210" w:rsidRDefault="002C0AD4" w:rsidP="0003415F">
      <w:pPr>
        <w:tabs>
          <w:tab w:val="left" w:pos="7200"/>
          <w:tab w:val="left" w:pos="7920"/>
          <w:tab w:val="right" w:pos="9270"/>
        </w:tabs>
      </w:pPr>
      <w:r>
        <w:t>4</w:t>
      </w:r>
      <w:r w:rsidR="009336C8">
        <w:t xml:space="preserve">. </w:t>
      </w:r>
      <w:r>
        <w:t xml:space="preserve">When a </w:t>
      </w:r>
      <w:r w:rsidRPr="00707210">
        <w:rPr>
          <w:i/>
        </w:rPr>
        <w:t>current-carrying</w:t>
      </w:r>
      <w:r>
        <w:t xml:space="preserve"> round wire is placed in a uniform external B</w:t>
      </w:r>
      <w:r>
        <w:rPr>
          <w:rStyle w:val="subscript"/>
        </w:rPr>
        <w:t>ext</w:t>
      </w:r>
      <w:r>
        <w:t xml:space="preserve"> field, even though that field is uniform, the absolute value of the current density is larger on one side of the wire compared to the other side, as shown in Fig f. </w:t>
      </w:r>
    </w:p>
    <w:p w14:paraId="2B5101B9" w14:textId="77777777" w:rsidR="00707210" w:rsidRDefault="00707210" w:rsidP="0003415F">
      <w:pPr>
        <w:tabs>
          <w:tab w:val="left" w:pos="7200"/>
          <w:tab w:val="left" w:pos="7920"/>
          <w:tab w:val="right" w:pos="9270"/>
        </w:tabs>
      </w:pPr>
    </w:p>
    <w:p w14:paraId="5DBBDEA9" w14:textId="77777777" w:rsidR="009D25A0" w:rsidRDefault="00707210" w:rsidP="0003415F">
      <w:pPr>
        <w:tabs>
          <w:tab w:val="left" w:pos="7200"/>
          <w:tab w:val="left" w:pos="7920"/>
          <w:tab w:val="right" w:pos="9270"/>
        </w:tabs>
      </w:pPr>
      <w:r>
        <w:t xml:space="preserve">5 When a </w:t>
      </w:r>
      <w:r w:rsidRPr="00707210">
        <w:rPr>
          <w:i/>
        </w:rPr>
        <w:t>current-carrying</w:t>
      </w:r>
      <w:r>
        <w:t xml:space="preserve"> round wire is placed in a external B</w:t>
      </w:r>
      <w:r>
        <w:rPr>
          <w:rStyle w:val="subscript"/>
        </w:rPr>
        <w:t>ext</w:t>
      </w:r>
      <w:r>
        <w:t xml:space="preserve"> field which has a gradient, </w:t>
      </w:r>
      <w:r w:rsidR="002C0AD4">
        <w:t xml:space="preserve">we </w:t>
      </w:r>
      <w:r>
        <w:t xml:space="preserve">again </w:t>
      </w:r>
      <w:r w:rsidR="002C0AD4">
        <w:t>expect to have a top</w:t>
      </w:r>
      <w:r>
        <w:t>/</w:t>
      </w:r>
      <w:r w:rsidR="002C0AD4">
        <w:t xml:space="preserve">bottom eddy current asymmetry which is </w:t>
      </w:r>
      <w:r>
        <w:t>a</w:t>
      </w:r>
      <w:r w:rsidR="002C0AD4">
        <w:t xml:space="preserve"> combination of</w:t>
      </w:r>
      <w:r>
        <w:t xml:space="preserve"> the effects of items 3 and 4 above. </w:t>
      </w:r>
      <w:r w:rsidR="002C0AD4">
        <w:t>The asymmetry will depend on the direction of the current in the wire and on the size and polarity of B</w:t>
      </w:r>
      <w:r w:rsidR="002C0AD4">
        <w:rPr>
          <w:rStyle w:val="subscript"/>
        </w:rPr>
        <w:t>ext</w:t>
      </w:r>
      <w:r w:rsidR="002C0AD4">
        <w:t xml:space="preserve">. </w:t>
      </w:r>
    </w:p>
    <w:p w14:paraId="0B59EC0A" w14:textId="77777777" w:rsidR="00707210" w:rsidRDefault="00707210" w:rsidP="0003415F">
      <w:pPr>
        <w:tabs>
          <w:tab w:val="left" w:pos="7200"/>
          <w:tab w:val="left" w:pos="7920"/>
          <w:tab w:val="right" w:pos="9270"/>
        </w:tabs>
      </w:pPr>
    </w:p>
    <w:p w14:paraId="13C0EBAA" w14:textId="77777777" w:rsidR="00707210" w:rsidRPr="00707210" w:rsidRDefault="00707210" w:rsidP="003A498E">
      <w:pPr>
        <w:pStyle w:val="Heading3"/>
      </w:pPr>
      <w:bookmarkStart w:id="10" w:name="_Toc385180981"/>
      <w:r w:rsidRPr="00707210">
        <w:t>P.8 Eddy currents in Transmission Lines</w:t>
      </w:r>
      <w:r w:rsidR="00875C86">
        <w:t xml:space="preserve">: </w:t>
      </w:r>
      <w:r w:rsidR="00D66484">
        <w:t>The Proximity Effect</w:t>
      </w:r>
      <w:bookmarkEnd w:id="10"/>
    </w:p>
    <w:p w14:paraId="6B1D9CCA" w14:textId="77777777" w:rsidR="00707210" w:rsidRDefault="00707210" w:rsidP="0003415F">
      <w:pPr>
        <w:tabs>
          <w:tab w:val="left" w:pos="7200"/>
          <w:tab w:val="left" w:pos="7920"/>
          <w:tab w:val="right" w:pos="9270"/>
        </w:tabs>
      </w:pPr>
    </w:p>
    <w:p w14:paraId="6A14EEE3" w14:textId="77777777" w:rsidR="00D86706" w:rsidRDefault="00707210" w:rsidP="0003415F">
      <w:pPr>
        <w:tabs>
          <w:tab w:val="left" w:pos="7200"/>
          <w:tab w:val="left" w:pos="7920"/>
          <w:tab w:val="right" w:pos="9270"/>
        </w:tabs>
      </w:pPr>
      <w:r>
        <w:t xml:space="preserve">Consider a transmission line </w:t>
      </w:r>
      <w:r w:rsidR="00793CB9">
        <w:t xml:space="preserve">composed of two round wires and we focus our attention on wire #1 as our Device Under Test. </w:t>
      </w:r>
      <w:r>
        <w:t xml:space="preserve">If </w:t>
      </w:r>
      <w:r w:rsidR="00793CB9">
        <w:t>wire #2</w:t>
      </w:r>
      <w:r>
        <w:t xml:space="preserve"> </w:t>
      </w:r>
      <w:r w:rsidR="00793CB9">
        <w:t>is</w:t>
      </w:r>
      <w:r>
        <w:t xml:space="preserve"> far away, as in a wide-spaced twin-line, </w:t>
      </w:r>
      <w:r w:rsidR="00793CB9">
        <w:t>then B</w:t>
      </w:r>
      <w:r w:rsidR="00793CB9">
        <w:rPr>
          <w:rStyle w:val="subscript"/>
        </w:rPr>
        <w:t>ext</w:t>
      </w:r>
      <w:r w:rsidR="00793CB9">
        <w:t xml:space="preserve"> created by wire #2 is roughly uniform at the location of wire #1, and we then have the current asymmetry of Case 4 above. If wire #2 is close to wire #1, then B</w:t>
      </w:r>
      <w:r w:rsidR="00793CB9">
        <w:rPr>
          <w:rStyle w:val="subscript"/>
        </w:rPr>
        <w:t>ext</w:t>
      </w:r>
      <w:r w:rsidR="00793CB9">
        <w:t xml:space="preserve"> created by wire #2</w:t>
      </w:r>
      <w:r w:rsidR="00D86706">
        <w:t xml:space="preserve"> </w:t>
      </w:r>
      <w:r w:rsidR="00793CB9">
        <w:t>will have a gradient</w:t>
      </w:r>
      <w:r w:rsidR="00D86706">
        <w:t xml:space="preserve"> over wire #1</w:t>
      </w:r>
      <w:r w:rsidR="00793CB9">
        <w:t>, and then we have the asymmetry combination Case 5 above where both effects must be considered.</w:t>
      </w:r>
      <w:r w:rsidR="00D86706">
        <w:t xml:space="preserve"> In the following drawing, we show in cross section two round wires both of which carry current I in the same direction, out of the plane of paper.</w:t>
      </w:r>
    </w:p>
    <w:p w14:paraId="401D5DE5" w14:textId="77777777" w:rsidR="00D86706" w:rsidRDefault="00D86706" w:rsidP="0003415F">
      <w:pPr>
        <w:tabs>
          <w:tab w:val="left" w:pos="7200"/>
          <w:tab w:val="left" w:pos="7920"/>
          <w:tab w:val="right" w:pos="9270"/>
        </w:tabs>
      </w:pPr>
    </w:p>
    <w:p w14:paraId="41A7F574" w14:textId="77777777" w:rsidR="00D86706" w:rsidRDefault="00D86706" w:rsidP="0003415F">
      <w:pPr>
        <w:tabs>
          <w:tab w:val="left" w:pos="7200"/>
          <w:tab w:val="left" w:pos="7920"/>
          <w:tab w:val="right" w:pos="9270"/>
        </w:tabs>
      </w:pPr>
    </w:p>
    <w:p w14:paraId="6380461E" w14:textId="77777777" w:rsidR="00707210" w:rsidRDefault="00D86706" w:rsidP="0003415F">
      <w:pPr>
        <w:tabs>
          <w:tab w:val="left" w:pos="7200"/>
          <w:tab w:val="left" w:pos="7920"/>
          <w:tab w:val="right" w:pos="9270"/>
        </w:tabs>
      </w:pPr>
      <w:r>
        <w:tab/>
      </w:r>
      <w:r>
        <w:tab/>
      </w:r>
      <w:r w:rsidR="0052174E">
        <w:pict>
          <v:shape id="_x0000_i1033" type="#_x0000_t75" style="width:385.5pt;height:117pt">
            <v:imagedata r:id="rId14" o:title=""/>
          </v:shape>
        </w:pict>
      </w:r>
      <w:r w:rsidR="00793CB9">
        <w:t xml:space="preserve"> </w:t>
      </w:r>
    </w:p>
    <w:p w14:paraId="4B0EEB14" w14:textId="77777777" w:rsidR="00D86706" w:rsidRDefault="00D86706" w:rsidP="0003415F">
      <w:pPr>
        <w:tabs>
          <w:tab w:val="left" w:pos="7200"/>
          <w:tab w:val="left" w:pos="7920"/>
          <w:tab w:val="right" w:pos="9270"/>
        </w:tabs>
      </w:pPr>
    </w:p>
    <w:p w14:paraId="165D339D" w14:textId="77777777" w:rsidR="00D86706" w:rsidRDefault="00D86706" w:rsidP="0003415F">
      <w:pPr>
        <w:tabs>
          <w:tab w:val="left" w:pos="7200"/>
          <w:tab w:val="left" w:pos="7920"/>
          <w:tab w:val="right" w:pos="9270"/>
        </w:tabs>
      </w:pPr>
    </w:p>
    <w:p w14:paraId="1091BD3E" w14:textId="77777777" w:rsidR="0052174E" w:rsidRDefault="00D86706" w:rsidP="0003415F">
      <w:pPr>
        <w:tabs>
          <w:tab w:val="left" w:pos="7200"/>
          <w:tab w:val="left" w:pos="7920"/>
          <w:tab w:val="right" w:pos="9270"/>
        </w:tabs>
      </w:pPr>
      <w:r>
        <w:t>The field B</w:t>
      </w:r>
      <w:r>
        <w:rPr>
          <w:rStyle w:val="subscript"/>
        </w:rPr>
        <w:t>ext</w:t>
      </w:r>
      <w:r>
        <w:t xml:space="preserve"> created by wire #2 is slightly stronger on the right side of wire #1 than on the left side, which of itself would argue for more eddy current on the right side of wire #1. However this effect is swamped by the Case 4 effect where we have cancellation of B fields on the right </w:t>
      </w:r>
      <w:r w:rsidR="00CF5665">
        <w:t xml:space="preserve">side of wire #1 </w:t>
      </w:r>
      <w:r>
        <w:t xml:space="preserve">and </w:t>
      </w:r>
      <w:r w:rsidR="00CF5665">
        <w:t xml:space="preserve">addition on the left side, so the B field is stronger on the left side of wire #1 and thus the current is larger there, as indicated by the lighter coloration. </w:t>
      </w:r>
      <w:r w:rsidR="006C547D">
        <w:t>The current asymmetry increases as the two conductors get closer together because both the B field cancellation and addition are enhanced as B</w:t>
      </w:r>
      <w:r w:rsidR="006C547D">
        <w:rPr>
          <w:rStyle w:val="subscript"/>
        </w:rPr>
        <w:t>ext</w:t>
      </w:r>
      <w:r w:rsidR="006C547D">
        <w:t xml:space="preserve"> becomes larger are more comparable to the internal B field. </w:t>
      </w:r>
    </w:p>
    <w:p w14:paraId="4215B7A2" w14:textId="77777777" w:rsidR="00D86706" w:rsidRDefault="0052174E" w:rsidP="0003415F">
      <w:pPr>
        <w:tabs>
          <w:tab w:val="left" w:pos="7200"/>
          <w:tab w:val="left" w:pos="7920"/>
          <w:tab w:val="right" w:pos="9270"/>
        </w:tabs>
      </w:pPr>
      <w:r>
        <w:tab/>
      </w:r>
      <w:r w:rsidR="00CF5665">
        <w:t xml:space="preserve">If we imagine positive charge carriers coming out of the plane of paper in wire #1, </w:t>
      </w:r>
      <w:r>
        <w:t>the ones on the left side of wire #1</w:t>
      </w:r>
      <w:r w:rsidR="00CF5665">
        <w:t xml:space="preserve"> feel a Lorentz force a </w:t>
      </w:r>
      <w:r>
        <w:t xml:space="preserve">q </w:t>
      </w:r>
      <w:r w:rsidR="00CF5665" w:rsidRPr="00CF5665">
        <w:rPr>
          <w:b/>
        </w:rPr>
        <w:t>v</w:t>
      </w:r>
      <w:r w:rsidR="00CF5665">
        <w:t xml:space="preserve"> x </w:t>
      </w:r>
      <w:r w:rsidR="00CF5665" w:rsidRPr="00CF5665">
        <w:rPr>
          <w:b/>
        </w:rPr>
        <w:t>B</w:t>
      </w:r>
      <w:r>
        <w:rPr>
          <w:b/>
        </w:rPr>
        <w:t xml:space="preserve"> </w:t>
      </w:r>
      <w:r>
        <w:t xml:space="preserve">pushing them to the right, while those on right side of wire #1 feel an oppositely directed force pushing them to the left. But the charge carriers on the right are in a smaller B field </w:t>
      </w:r>
      <w:r w:rsidRPr="0052174E">
        <w:rPr>
          <w:i/>
        </w:rPr>
        <w:t>and</w:t>
      </w:r>
      <w:r>
        <w:t xml:space="preserve"> travel at a smaller velocity v since J</w:t>
      </w:r>
      <w:r>
        <w:rPr>
          <w:rStyle w:val="subscript"/>
        </w:rPr>
        <w:t>z</w:t>
      </w:r>
      <w:r>
        <w:t xml:space="preserve"> = nqv is smaller. The net effect is that the charge carriers in wire #1 feel an overall force to the right and this force is transferred to the conductor ion lattice </w:t>
      </w:r>
      <w:r w:rsidR="00462F8A">
        <w:t xml:space="preserve">to maintain ρ = 0 </w:t>
      </w:r>
      <w:r>
        <w:t xml:space="preserve">causing the entire wire to be pushed to the right. The opposite happens inside wire #2 and the result is that wires with currents in the same direction attract each other. </w:t>
      </w:r>
    </w:p>
    <w:p w14:paraId="56329FF6" w14:textId="77777777" w:rsidR="005159FF" w:rsidRDefault="00462F8A" w:rsidP="0003415F">
      <w:pPr>
        <w:tabs>
          <w:tab w:val="left" w:pos="7200"/>
          <w:tab w:val="left" w:pos="7920"/>
          <w:tab w:val="right" w:pos="9270"/>
        </w:tabs>
      </w:pPr>
      <w:r>
        <w:tab/>
        <w:t xml:space="preserve">The fact that the current distribution in each wire is skewed away from the other wire is sometimes called the </w:t>
      </w:r>
      <w:r w:rsidRPr="00462F8A">
        <w:rPr>
          <w:b/>
        </w:rPr>
        <w:t>proximity effect</w:t>
      </w:r>
      <w:r>
        <w:t xml:space="preserve">, or </w:t>
      </w:r>
      <w:r w:rsidRPr="00462F8A">
        <w:rPr>
          <w:b/>
        </w:rPr>
        <w:t>current crowding</w:t>
      </w:r>
      <w:r>
        <w:t>.  One effect of having a non-uniform J</w:t>
      </w:r>
      <w:r>
        <w:rPr>
          <w:rStyle w:val="subscript"/>
        </w:rPr>
        <w:t>z</w:t>
      </w:r>
      <w:r>
        <w:t xml:space="preserve"> distribution is that the wires have resistance larger than their DC values. If the above two wires were two strands of a power transmission line cable carrying current in the same direction, the Ohmic loss in the strands is enhanced by this effect. </w:t>
      </w:r>
    </w:p>
    <w:p w14:paraId="6F2F7F99" w14:textId="77777777" w:rsidR="00462F8A" w:rsidRDefault="005159FF" w:rsidP="0003415F">
      <w:pPr>
        <w:tabs>
          <w:tab w:val="left" w:pos="7200"/>
          <w:tab w:val="left" w:pos="7920"/>
          <w:tab w:val="right" w:pos="9270"/>
        </w:tabs>
      </w:pPr>
      <w:r>
        <w:tab/>
        <w:t xml:space="preserve">The coloration patterns in our figure don't really illustrate the skin effect which is of course always present at any ω &gt; 0, more strongly of course when δ &lt; a. Even in power lines at 60 Hz where δ ~ 1 cm the skin effect does cause a waste of the wire interior since less current flows their. If a large round conductor is replaced by a set off smaller insulated round wires, this waste is reduced since the smaller wires each have more uniform current (see Litz wire). </w:t>
      </w:r>
    </w:p>
    <w:p w14:paraId="0C3F0B9E" w14:textId="77777777" w:rsidR="005159FF" w:rsidRDefault="005159FF" w:rsidP="0003415F">
      <w:pPr>
        <w:tabs>
          <w:tab w:val="left" w:pos="7200"/>
          <w:tab w:val="left" w:pos="7920"/>
          <w:tab w:val="right" w:pos="9270"/>
        </w:tabs>
      </w:pPr>
    </w:p>
    <w:p w14:paraId="69AD69C3" w14:textId="77777777" w:rsidR="005159FF" w:rsidRDefault="005159FF" w:rsidP="0003415F">
      <w:pPr>
        <w:tabs>
          <w:tab w:val="left" w:pos="7200"/>
          <w:tab w:val="left" w:pos="7920"/>
          <w:tab w:val="right" w:pos="9270"/>
        </w:tabs>
      </w:pPr>
      <w:r>
        <w:t xml:space="preserve">In a normal transmission line the currents are of course oppositely directed and the picture is different: </w:t>
      </w:r>
    </w:p>
    <w:p w14:paraId="3CBF54FA" w14:textId="77777777" w:rsidR="005159FF" w:rsidRDefault="005159FF" w:rsidP="0003415F">
      <w:pPr>
        <w:tabs>
          <w:tab w:val="left" w:pos="7200"/>
          <w:tab w:val="left" w:pos="7920"/>
          <w:tab w:val="right" w:pos="9270"/>
        </w:tabs>
      </w:pPr>
    </w:p>
    <w:p w14:paraId="132BCD52" w14:textId="77777777" w:rsidR="005159FF" w:rsidRDefault="006C547D" w:rsidP="0003415F">
      <w:pPr>
        <w:tabs>
          <w:tab w:val="left" w:pos="7200"/>
          <w:tab w:val="left" w:pos="7920"/>
          <w:tab w:val="right" w:pos="9270"/>
        </w:tabs>
      </w:pPr>
      <w:r>
        <w:tab/>
      </w:r>
      <w:r>
        <w:tab/>
      </w:r>
      <w:r>
        <w:pict>
          <v:shape id="_x0000_i1034" type="#_x0000_t75" style="width:421.5pt;height:129pt">
            <v:imagedata r:id="rId15" o:title=""/>
          </v:shape>
        </w:pict>
      </w:r>
    </w:p>
    <w:p w14:paraId="127075BE" w14:textId="77777777" w:rsidR="006C547D" w:rsidRDefault="006C547D" w:rsidP="0003415F">
      <w:pPr>
        <w:tabs>
          <w:tab w:val="left" w:pos="7200"/>
          <w:tab w:val="left" w:pos="7920"/>
          <w:tab w:val="right" w:pos="9270"/>
        </w:tabs>
      </w:pPr>
    </w:p>
    <w:p w14:paraId="7F61C147" w14:textId="77777777" w:rsidR="006C547D" w:rsidRDefault="006C547D" w:rsidP="0003415F">
      <w:pPr>
        <w:tabs>
          <w:tab w:val="left" w:pos="7200"/>
          <w:tab w:val="left" w:pos="7920"/>
          <w:tab w:val="right" w:pos="9270"/>
        </w:tabs>
      </w:pPr>
      <w:r>
        <w:t>Now the B field is larger on the right side of wire #1 so the eddy current is larger there causing the total current J</w:t>
      </w:r>
      <w:r>
        <w:rPr>
          <w:rStyle w:val="subscript"/>
        </w:rPr>
        <w:t>z</w:t>
      </w:r>
      <w:r>
        <w:t xml:space="preserve"> to be larger there compared to the left side. The currents are now crowded on the side of each wire facing the other wire. The Lorentz force now causes the two wires to repel each other, reversing the argument given above. There is still Ohmic loss compared to DC since J</w:t>
      </w:r>
      <w:r>
        <w:rPr>
          <w:rStyle w:val="subscript"/>
        </w:rPr>
        <w:t>z</w:t>
      </w:r>
      <w:r>
        <w:t xml:space="preserve"> is non-uniform. </w:t>
      </w:r>
      <w:r w:rsidR="00D66484">
        <w:t xml:space="preserve">Closer wire spacing again results in increased asymmetry. </w:t>
      </w:r>
    </w:p>
    <w:p w14:paraId="6440B707" w14:textId="77777777" w:rsidR="00D66484" w:rsidRDefault="00D66484" w:rsidP="00D66484">
      <w:r>
        <w:tab/>
        <w:t xml:space="preserve">Companies like "Monster Cables" advocate using their low-ohm expensive cables for driving audio speakers in order to offset the resistance increases due to both proximity and skin effects. </w:t>
      </w:r>
    </w:p>
    <w:p w14:paraId="21BA79A9" w14:textId="77777777" w:rsidR="00C80DB1" w:rsidRDefault="00C80DB1" w:rsidP="00D66484">
      <w:r>
        <w:tab/>
      </w:r>
    </w:p>
    <w:p w14:paraId="09DA1460" w14:textId="77777777" w:rsidR="001F3937" w:rsidRDefault="00C80DB1" w:rsidP="00D66484">
      <w:r>
        <w:t>If one ignores the proximity effect and assumes a uniform J</w:t>
      </w:r>
      <w:r>
        <w:rPr>
          <w:rStyle w:val="subscript"/>
        </w:rPr>
        <w:t>z</w:t>
      </w:r>
      <w:r>
        <w:t>,</w:t>
      </w:r>
      <w:r w:rsidR="001F3937">
        <w:t xml:space="preserve"> it is not hard to compute the total magnetic field </w:t>
      </w:r>
      <w:r w:rsidR="001F3937" w:rsidRPr="001F3937">
        <w:rPr>
          <w:b/>
        </w:rPr>
        <w:t>B</w:t>
      </w:r>
      <w:r w:rsidR="001F3937">
        <w:t xml:space="preserve"> of the two conductors at any point (x,y) in the cross-section plane. In the following graphs we show |B</w:t>
      </w:r>
      <w:r w:rsidR="001F3937">
        <w:rPr>
          <w:rStyle w:val="subscript"/>
        </w:rPr>
        <w:t>y</w:t>
      </w:r>
      <w:r w:rsidR="001F3937">
        <w:t xml:space="preserve">| (red) as a function of x in the y = 0 slice through the two wires. The wires have radius 1/2 unit and center separation 3 units. </w:t>
      </w:r>
    </w:p>
    <w:p w14:paraId="0E4C6166" w14:textId="77777777" w:rsidR="001F3937" w:rsidRDefault="001F3937" w:rsidP="00D66484"/>
    <w:p w14:paraId="23413436" w14:textId="77777777" w:rsidR="001F3937" w:rsidRPr="001F3937" w:rsidRDefault="001F3937" w:rsidP="00D66484">
      <w:pPr>
        <w:rPr>
          <w:u w:val="single"/>
        </w:rPr>
      </w:pPr>
      <w:r w:rsidRPr="001F3937">
        <w:rPr>
          <w:u w:val="single"/>
        </w:rPr>
        <w:t xml:space="preserve">Currents in same direction:  </w:t>
      </w:r>
      <w:r w:rsidR="009D5FC0">
        <w:rPr>
          <w:u w:val="single"/>
        </w:rPr>
        <w:t xml:space="preserve">  </w:t>
      </w:r>
    </w:p>
    <w:p w14:paraId="177CD143" w14:textId="77777777" w:rsidR="001F3937" w:rsidRDefault="001F3937" w:rsidP="00D66484">
      <w:r>
        <w:pict>
          <v:shape id="_x0000_i1035" type="#_x0000_t75" style="width:367.5pt;height:103.5pt">
            <v:imagedata r:id="rId16" o:title=""/>
          </v:shape>
        </w:pict>
      </w:r>
    </w:p>
    <w:p w14:paraId="2A74C26B" w14:textId="77777777" w:rsidR="001F3937" w:rsidRDefault="001F3937" w:rsidP="00D66484"/>
    <w:p w14:paraId="5C535CDC" w14:textId="77777777" w:rsidR="001F3937" w:rsidRPr="001F3937" w:rsidRDefault="001F3937" w:rsidP="00D66484">
      <w:pPr>
        <w:rPr>
          <w:u w:val="single"/>
        </w:rPr>
      </w:pPr>
      <w:r>
        <w:rPr>
          <w:u w:val="single"/>
        </w:rPr>
        <w:t>Currents in opposite direction</w:t>
      </w:r>
    </w:p>
    <w:p w14:paraId="051E4389" w14:textId="77777777" w:rsidR="001F3937" w:rsidRDefault="001F3937" w:rsidP="00D66484">
      <w:r>
        <w:pict>
          <v:shape id="_x0000_i1036" type="#_x0000_t75" style="width:369pt;height:102.75pt">
            <v:imagedata r:id="rId17" o:title=""/>
          </v:shape>
        </w:pict>
      </w:r>
    </w:p>
    <w:p w14:paraId="7511898D" w14:textId="77777777" w:rsidR="001F3937" w:rsidRPr="009D5FC0" w:rsidRDefault="001F3937" w:rsidP="00D66484">
      <w:r>
        <w:t>These graphs support the claims made earlier about where the total B field is large and small</w:t>
      </w:r>
      <w:r w:rsidR="009D5FC0">
        <w:t>, and thus where the eddy current is large and small</w:t>
      </w:r>
      <w:r>
        <w:t xml:space="preserve">. </w:t>
      </w:r>
      <w:r w:rsidR="009D5FC0">
        <w:t>Of course the graphs are approximate since J</w:t>
      </w:r>
      <w:r w:rsidR="009D5FC0">
        <w:rPr>
          <w:rStyle w:val="subscript"/>
        </w:rPr>
        <w:t>z</w:t>
      </w:r>
      <w:r w:rsidR="009D5FC0">
        <w:t xml:space="preserve"> is in fact not uniform on each wire cross section. </w:t>
      </w:r>
    </w:p>
    <w:p w14:paraId="3CD6DB90" w14:textId="77777777" w:rsidR="001F3937" w:rsidRDefault="001F3937" w:rsidP="00D66484"/>
    <w:p w14:paraId="19B1E82D" w14:textId="77777777" w:rsidR="00D66484" w:rsidRDefault="00D66484" w:rsidP="0003415F">
      <w:pPr>
        <w:tabs>
          <w:tab w:val="left" w:pos="7200"/>
          <w:tab w:val="left" w:pos="7920"/>
          <w:tab w:val="right" w:pos="9270"/>
        </w:tabs>
      </w:pPr>
    </w:p>
    <w:p w14:paraId="5924B70D" w14:textId="77777777" w:rsidR="00D66484" w:rsidRDefault="00D66484" w:rsidP="003A498E">
      <w:pPr>
        <w:pStyle w:val="Heading3"/>
      </w:pPr>
      <w:bookmarkStart w:id="11" w:name="_Toc385180982"/>
      <w:r w:rsidRPr="00707210">
        <w:t>P.</w:t>
      </w:r>
      <w:r>
        <w:t>9</w:t>
      </w:r>
      <w:r w:rsidRPr="00707210">
        <w:t xml:space="preserve"> </w:t>
      </w:r>
      <w:r>
        <w:t xml:space="preserve">Quantitative Evaluation of </w:t>
      </w:r>
      <w:r w:rsidR="00E649C6">
        <w:t xml:space="preserve">Eddy Currents and </w:t>
      </w:r>
      <w:r>
        <w:t>The Proximity Effect</w:t>
      </w:r>
      <w:bookmarkEnd w:id="11"/>
    </w:p>
    <w:p w14:paraId="708F4A1B" w14:textId="77777777" w:rsidR="00D66484" w:rsidRDefault="00D66484" w:rsidP="00D66484">
      <w:pPr>
        <w:tabs>
          <w:tab w:val="left" w:pos="7200"/>
          <w:tab w:val="left" w:pos="7920"/>
          <w:tab w:val="right" w:pos="9270"/>
        </w:tabs>
        <w:rPr>
          <w:b/>
        </w:rPr>
      </w:pPr>
    </w:p>
    <w:p w14:paraId="441AEC96" w14:textId="77777777" w:rsidR="00D66484" w:rsidRDefault="00E649C6" w:rsidP="00D66484">
      <w:pPr>
        <w:tabs>
          <w:tab w:val="left" w:pos="7200"/>
          <w:tab w:val="left" w:pos="7920"/>
          <w:tab w:val="right" w:pos="9270"/>
        </w:tabs>
      </w:pPr>
      <w:r>
        <w:t xml:space="preserve">Our presentation above has all been qualitative, and no method was given for computing the actual size of the eddy currents and thus of the proximity effect. </w:t>
      </w:r>
      <w:r w:rsidR="001C3434">
        <w:t xml:space="preserve">G. Smith presents the following intriguing chart showing the strength of the effect versus conductor separation under unspecified conditions, </w:t>
      </w:r>
    </w:p>
    <w:p w14:paraId="57F31D38" w14:textId="77777777" w:rsidR="001C3434" w:rsidRDefault="001C3434" w:rsidP="00D66484">
      <w:pPr>
        <w:tabs>
          <w:tab w:val="left" w:pos="7200"/>
          <w:tab w:val="left" w:pos="7920"/>
          <w:tab w:val="right" w:pos="9270"/>
        </w:tabs>
      </w:pPr>
    </w:p>
    <w:p w14:paraId="24B4C84F" w14:textId="77777777" w:rsidR="001C3434" w:rsidRDefault="001C3434" w:rsidP="00D66484">
      <w:pPr>
        <w:tabs>
          <w:tab w:val="left" w:pos="7200"/>
          <w:tab w:val="left" w:pos="7920"/>
          <w:tab w:val="right" w:pos="9270"/>
        </w:tabs>
      </w:pPr>
    </w:p>
    <w:p w14:paraId="467545CE" w14:textId="77777777" w:rsidR="001C3434" w:rsidRDefault="00255FBA" w:rsidP="00D66484">
      <w:pPr>
        <w:tabs>
          <w:tab w:val="left" w:pos="7200"/>
          <w:tab w:val="left" w:pos="7920"/>
          <w:tab w:val="right" w:pos="9270"/>
        </w:tabs>
      </w:pPr>
      <w:r>
        <w:tab/>
      </w:r>
      <w:r>
        <w:tab/>
      </w:r>
      <w:r>
        <w:tab/>
      </w:r>
      <w:r>
        <w:pict>
          <v:shape id="_x0000_i1037" type="#_x0000_t75" style="width:286.5pt;height:229.5pt">
            <v:imagedata r:id="rId18" o:title=""/>
          </v:shape>
        </w:pict>
      </w:r>
    </w:p>
    <w:p w14:paraId="1C03D823" w14:textId="77777777" w:rsidR="00255FBA" w:rsidRDefault="00255FBA" w:rsidP="00D66484">
      <w:pPr>
        <w:tabs>
          <w:tab w:val="left" w:pos="7200"/>
          <w:tab w:val="left" w:pos="7920"/>
          <w:tab w:val="right" w:pos="9270"/>
        </w:tabs>
      </w:pPr>
    </w:p>
    <w:p w14:paraId="5A878A8F" w14:textId="77777777" w:rsidR="00255FBA" w:rsidRDefault="00255FBA" w:rsidP="00D66484">
      <w:pPr>
        <w:tabs>
          <w:tab w:val="left" w:pos="7200"/>
          <w:tab w:val="left" w:pos="7920"/>
          <w:tab w:val="right" w:pos="9270"/>
        </w:tabs>
      </w:pPr>
      <w:r>
        <w:t xml:space="preserve">We present in Chapter 7 a quantitative treatment of the skin and proximity effects which gives results similar to the above graph. </w:t>
      </w:r>
    </w:p>
    <w:p w14:paraId="1CDB739B" w14:textId="77777777" w:rsidR="002C4411" w:rsidRDefault="002C4411" w:rsidP="00D66484">
      <w:pPr>
        <w:tabs>
          <w:tab w:val="left" w:pos="7200"/>
          <w:tab w:val="left" w:pos="7920"/>
          <w:tab w:val="right" w:pos="9270"/>
        </w:tabs>
      </w:pPr>
    </w:p>
    <w:p w14:paraId="29EECB1D" w14:textId="77777777" w:rsidR="002C4411" w:rsidRDefault="002C4411" w:rsidP="00D66484">
      <w:pPr>
        <w:tabs>
          <w:tab w:val="left" w:pos="7200"/>
          <w:tab w:val="left" w:pos="7920"/>
          <w:tab w:val="right" w:pos="9270"/>
        </w:tabs>
      </w:pPr>
    </w:p>
    <w:p w14:paraId="48F2EE27" w14:textId="77777777" w:rsidR="002C4411" w:rsidRPr="001319F9" w:rsidRDefault="002C4411" w:rsidP="002C4411">
      <w:pPr>
        <w:pStyle w:val="Heading3"/>
      </w:pPr>
      <w:bookmarkStart w:id="12" w:name="_Toc385180983"/>
      <w:r>
        <w:t xml:space="preserve">P.10 </w:t>
      </w:r>
      <w:r w:rsidRPr="001319F9">
        <w:t>Proximity Effect and Wire Resistance</w:t>
      </w:r>
      <w:bookmarkEnd w:id="12"/>
    </w:p>
    <w:p w14:paraId="2AA7271C" w14:textId="77777777" w:rsidR="002C4411" w:rsidRDefault="002C4411" w:rsidP="002C4411"/>
    <w:p w14:paraId="699427F3" w14:textId="77777777" w:rsidR="002C4411" w:rsidRDefault="002C4411" w:rsidP="002C4411">
      <w:r>
        <w:t>Consider a small differential volume rdθdrdz in one of the round wires (relative to a cylindrical coordinate system for that wire). Its cross sectional area is dA = rdθdr . This volume has resistance</w:t>
      </w:r>
    </w:p>
    <w:p w14:paraId="73CD79C1" w14:textId="77777777" w:rsidR="002C4411" w:rsidRDefault="002C4411" w:rsidP="002C4411"/>
    <w:p w14:paraId="2CC4D135" w14:textId="77777777" w:rsidR="002C4411" w:rsidRDefault="002C4411" w:rsidP="002C4411">
      <w:r>
        <w:tab/>
        <w:t>dR = "ρL/A"  = ρ dz / dA</w:t>
      </w:r>
    </w:p>
    <w:p w14:paraId="159AADE8" w14:textId="77777777" w:rsidR="002C4411" w:rsidRDefault="002C4411" w:rsidP="002C4411"/>
    <w:p w14:paraId="6A0E53FA" w14:textId="77777777" w:rsidR="002C4411" w:rsidRDefault="002C4411" w:rsidP="002C4411">
      <w:r>
        <w:t>and the current through this resistor will be</w:t>
      </w:r>
    </w:p>
    <w:p w14:paraId="42B88E96" w14:textId="77777777" w:rsidR="002C4411" w:rsidRDefault="002C4411" w:rsidP="002C4411"/>
    <w:p w14:paraId="3D42F87E" w14:textId="77777777" w:rsidR="002C4411" w:rsidRPr="001319F9" w:rsidRDefault="002C4411" w:rsidP="002C4411">
      <w:r>
        <w:tab/>
        <w:t>dI = J</w:t>
      </w:r>
      <w:r>
        <w:rPr>
          <w:rStyle w:val="subscript"/>
        </w:rPr>
        <w:t>z</w:t>
      </w:r>
      <w:r>
        <w:t>(r,θ) dA .</w:t>
      </w:r>
    </w:p>
    <w:p w14:paraId="4D43D81C" w14:textId="77777777" w:rsidR="002C4411" w:rsidRDefault="002C4411" w:rsidP="002C4411"/>
    <w:p w14:paraId="3EC677F3" w14:textId="77777777" w:rsidR="002C4411" w:rsidRPr="001319F9" w:rsidRDefault="002C4411" w:rsidP="002C4411">
      <w:r>
        <w:t>The Ohmic power generated in this tiny resistor is, from P = I</w:t>
      </w:r>
      <w:r>
        <w:rPr>
          <w:rStyle w:val="superscript"/>
        </w:rPr>
        <w:t>2</w:t>
      </w:r>
      <w:r>
        <w:t xml:space="preserve">R, </w:t>
      </w:r>
    </w:p>
    <w:p w14:paraId="5EF46D95" w14:textId="77777777" w:rsidR="002C4411" w:rsidRDefault="002C4411" w:rsidP="002C4411"/>
    <w:p w14:paraId="621CD1D5" w14:textId="77777777" w:rsidR="002C4411" w:rsidRPr="001319F9" w:rsidRDefault="002C4411" w:rsidP="002C4411">
      <w:r>
        <w:tab/>
        <w:t>dP = (dI)</w:t>
      </w:r>
      <w:r>
        <w:rPr>
          <w:rStyle w:val="superscript"/>
        </w:rPr>
        <w:t>2</w:t>
      </w:r>
      <w:r>
        <w:t>(dR)  = [J</w:t>
      </w:r>
      <w:r>
        <w:rPr>
          <w:rStyle w:val="subscript"/>
        </w:rPr>
        <w:t>z</w:t>
      </w:r>
      <w:r>
        <w:t>(r,θ)dA]</w:t>
      </w:r>
      <w:r>
        <w:rPr>
          <w:rStyle w:val="superscript"/>
        </w:rPr>
        <w:t>2</w:t>
      </w:r>
      <w:r>
        <w:t xml:space="preserve"> ρ dz / dA = ρ J</w:t>
      </w:r>
      <w:r>
        <w:rPr>
          <w:rStyle w:val="subscript"/>
        </w:rPr>
        <w:t>z</w:t>
      </w:r>
      <w:r>
        <w:t>(r,θ)</w:t>
      </w:r>
      <w:r>
        <w:rPr>
          <w:rStyle w:val="superscript"/>
        </w:rPr>
        <w:t>2</w:t>
      </w:r>
      <w:r>
        <w:t xml:space="preserve"> dA dz .</w:t>
      </w:r>
    </w:p>
    <w:p w14:paraId="06AAB704" w14:textId="77777777" w:rsidR="002C4411" w:rsidRDefault="002C4411" w:rsidP="002C4411"/>
    <w:p w14:paraId="5E3BD7BD" w14:textId="77777777" w:rsidR="002C4411" w:rsidRPr="001B0C7E" w:rsidRDefault="002C4411" w:rsidP="002C4411">
      <w:r>
        <w:t>For the larger resistor consisting of length dz of the entire cross section we find then that</w:t>
      </w:r>
    </w:p>
    <w:p w14:paraId="38D04BD9" w14:textId="77777777" w:rsidR="002C4411" w:rsidRDefault="002C4411" w:rsidP="002C4411">
      <w:r>
        <w:tab/>
      </w:r>
    </w:p>
    <w:p w14:paraId="29FA83AC" w14:textId="77777777" w:rsidR="002C4411" w:rsidRPr="001319F9" w:rsidRDefault="002C4411" w:rsidP="002C4411">
      <w:r>
        <w:tab/>
        <w:t xml:space="preserve">P =  </w:t>
      </w:r>
      <w:r>
        <w:rPr>
          <w:rFonts w:ascii="Lucida Sans Unicode" w:hAnsi="Lucida Sans Unicode" w:cs="Lucida Sans Unicode"/>
          <w:sz w:val="32"/>
        </w:rPr>
        <w:t>∫</w:t>
      </w:r>
      <w:r>
        <w:t xml:space="preserve">dP  = dz </w:t>
      </w:r>
      <w:r>
        <w:rPr>
          <w:rFonts w:ascii="Lucida Sans Unicode" w:hAnsi="Lucida Sans Unicode" w:cs="Lucida Sans Unicode"/>
          <w:sz w:val="32"/>
        </w:rPr>
        <w:t>∫</w:t>
      </w:r>
      <w:r>
        <w:t>dA ρ J</w:t>
      </w:r>
      <w:r>
        <w:rPr>
          <w:rStyle w:val="subscript"/>
        </w:rPr>
        <w:t>z</w:t>
      </w:r>
      <w:r>
        <w:t>(r,θ)</w:t>
      </w:r>
      <w:r>
        <w:rPr>
          <w:rStyle w:val="superscript"/>
        </w:rPr>
        <w:t>2</w:t>
      </w:r>
      <w:r>
        <w:t xml:space="preserve">  .</w:t>
      </w:r>
    </w:p>
    <w:p w14:paraId="0A9A2E09" w14:textId="77777777" w:rsidR="002C4411" w:rsidRDefault="002C4411" w:rsidP="002C4411"/>
    <w:p w14:paraId="57E4CCDC" w14:textId="77777777" w:rsidR="002C4411" w:rsidRDefault="002C4411" w:rsidP="002C4411">
      <w:r>
        <w:t>The total current in the wire is</w:t>
      </w:r>
    </w:p>
    <w:p w14:paraId="7F93F999" w14:textId="77777777" w:rsidR="002C4411" w:rsidRDefault="002C4411" w:rsidP="002C4411"/>
    <w:p w14:paraId="6ADB4F13" w14:textId="77777777" w:rsidR="002C4411" w:rsidRPr="001319F9" w:rsidRDefault="002C4411" w:rsidP="002C4411">
      <w:r>
        <w:tab/>
        <w:t xml:space="preserve">I = </w:t>
      </w:r>
      <w:r>
        <w:rPr>
          <w:rFonts w:ascii="Lucida Sans Unicode" w:hAnsi="Lucida Sans Unicode" w:cs="Lucida Sans Unicode"/>
          <w:sz w:val="32"/>
        </w:rPr>
        <w:t>∫</w:t>
      </w:r>
      <w:r>
        <w:t>dA</w:t>
      </w:r>
      <w:r>
        <w:rPr>
          <w:color w:val="000000"/>
        </w:rPr>
        <w:t xml:space="preserve"> </w:t>
      </w:r>
      <w:r>
        <w:t>J</w:t>
      </w:r>
      <w:r>
        <w:rPr>
          <w:rStyle w:val="subscript"/>
        </w:rPr>
        <w:t>z</w:t>
      </w:r>
      <w:r>
        <w:t xml:space="preserve">(r,θ)  </w:t>
      </w:r>
    </w:p>
    <w:p w14:paraId="7A758CB3" w14:textId="77777777" w:rsidR="002C4411" w:rsidRDefault="002C4411" w:rsidP="002C4411"/>
    <w:p w14:paraId="0AA3B886" w14:textId="77777777" w:rsidR="002C4411" w:rsidRDefault="002C4411" w:rsidP="002C4411">
      <w:r>
        <w:t>and then from P = I</w:t>
      </w:r>
      <w:r>
        <w:rPr>
          <w:rStyle w:val="superscript"/>
        </w:rPr>
        <w:t>2</w:t>
      </w:r>
      <w:r>
        <w:t>R the effective wire resistance of a cross sectional slice of wire of length dz is,</w:t>
      </w:r>
    </w:p>
    <w:p w14:paraId="45EAAC25" w14:textId="77777777" w:rsidR="002C4411" w:rsidRPr="004235C2" w:rsidRDefault="002C4411" w:rsidP="002C4411">
      <w:r>
        <w:tab/>
      </w:r>
    </w:p>
    <w:p w14:paraId="56DADB83" w14:textId="77777777" w:rsidR="002C4411" w:rsidRDefault="002C4411" w:rsidP="002C4411">
      <w:r>
        <w:tab/>
        <w:t xml:space="preserve">R  =  </w:t>
      </w:r>
      <w:r>
        <w:fldChar w:fldCharType="begin"/>
      </w:r>
      <w:r>
        <w:instrText xml:space="preserve"> EQ \f(P,I</w:instrText>
      </w:r>
      <w:r>
        <w:rPr>
          <w:rStyle w:val="superscript"/>
        </w:rPr>
        <w:instrText>2</w:instrText>
      </w:r>
      <w:r>
        <w:instrText xml:space="preserve">) </w:instrText>
      </w:r>
      <w:r>
        <w:fldChar w:fldCharType="end"/>
      </w:r>
      <w:r>
        <w:t xml:space="preserve">    = ρdz  </w:t>
      </w:r>
      <w:r>
        <w:fldChar w:fldCharType="begin"/>
      </w:r>
      <w:r>
        <w:instrText xml:space="preserve"> EQ \f(</w:instrText>
      </w:r>
      <w:r>
        <w:rPr>
          <w:rFonts w:ascii="Lucida Sans Unicode" w:hAnsi="Lucida Sans Unicode" w:cs="Lucida Sans Unicode"/>
          <w:sz w:val="32"/>
        </w:rPr>
        <w:instrText>∫</w:instrText>
      </w:r>
      <w:r>
        <w:instrText>dA [J</w:instrText>
      </w:r>
      <w:r>
        <w:rPr>
          <w:rStyle w:val="subscript"/>
        </w:rPr>
        <w:instrText>z</w:instrText>
      </w:r>
      <w:r>
        <w:instrText>(r,θ)]</w:instrText>
      </w:r>
      <w:r>
        <w:rPr>
          <w:rStyle w:val="superscript"/>
        </w:rPr>
        <w:instrText>2</w:instrText>
      </w:r>
      <w:r>
        <w:instrText>,[</w:instrText>
      </w:r>
      <w:r w:rsidRPr="001B0C7E">
        <w:rPr>
          <w:rFonts w:ascii="Lucida Sans Unicode" w:hAnsi="Lucida Sans Unicode" w:cs="Lucida Sans Unicode"/>
          <w:sz w:val="32"/>
        </w:rPr>
        <w:instrText xml:space="preserve"> </w:instrText>
      </w:r>
      <w:r>
        <w:rPr>
          <w:rFonts w:ascii="Lucida Sans Unicode" w:hAnsi="Lucida Sans Unicode" w:cs="Lucida Sans Unicode"/>
          <w:sz w:val="32"/>
        </w:rPr>
        <w:instrText>∫</w:instrText>
      </w:r>
      <w:r>
        <w:instrText>dA</w:instrText>
      </w:r>
      <w:r>
        <w:rPr>
          <w:color w:val="000000"/>
        </w:rPr>
        <w:instrText xml:space="preserve"> </w:instrText>
      </w:r>
      <w:r>
        <w:instrText>J</w:instrText>
      </w:r>
      <w:r>
        <w:rPr>
          <w:rStyle w:val="subscript"/>
        </w:rPr>
        <w:instrText>z</w:instrText>
      </w:r>
      <w:r>
        <w:instrText>(r,θ) ]</w:instrText>
      </w:r>
      <w:r>
        <w:rPr>
          <w:rStyle w:val="superscript"/>
        </w:rPr>
        <w:instrText>2</w:instrText>
      </w:r>
      <w:r>
        <w:instrText xml:space="preserve">) </w:instrText>
      </w:r>
      <w:r>
        <w:fldChar w:fldCharType="end"/>
      </w:r>
      <w:r>
        <w:t xml:space="preserve">  </w:t>
      </w:r>
      <w:r>
        <w:tab/>
      </w:r>
      <w:r>
        <w:tab/>
      </w:r>
      <w:r>
        <w:rPr>
          <w:rFonts w:ascii="Lucida Sans Unicode" w:hAnsi="Lucida Sans Unicode" w:cs="Lucida Sans Unicode"/>
          <w:sz w:val="32"/>
        </w:rPr>
        <w:t>∫</w:t>
      </w:r>
      <w:r>
        <w:t xml:space="preserve">dA [...]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dr r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dθ  [...] </w:t>
      </w:r>
    </w:p>
    <w:p w14:paraId="252402CA" w14:textId="77777777" w:rsidR="00CE6000" w:rsidRDefault="00CE6000" w:rsidP="002C4411"/>
    <w:p w14:paraId="718BBCD2" w14:textId="77777777" w:rsidR="00CE6000" w:rsidRPr="00CE6000" w:rsidRDefault="00CE6000" w:rsidP="002C4411">
      <w:r>
        <w:t>Adding some cancelling factors of A = πa</w:t>
      </w:r>
      <w:r>
        <w:rPr>
          <w:rStyle w:val="superscript"/>
        </w:rPr>
        <w:t>2</w:t>
      </w:r>
      <w:r>
        <w:t xml:space="preserve"> we get, </w:t>
      </w:r>
    </w:p>
    <w:p w14:paraId="18D7C265" w14:textId="77777777" w:rsidR="002C4411" w:rsidRDefault="002C4411" w:rsidP="002C4411">
      <w:pPr>
        <w:rPr>
          <w:color w:val="000000"/>
        </w:rPr>
      </w:pPr>
    </w:p>
    <w:p w14:paraId="28496B25" w14:textId="77777777" w:rsidR="002C4411" w:rsidRDefault="002C4411" w:rsidP="002C4411">
      <w:r>
        <w:rPr>
          <w:color w:val="000000"/>
        </w:rPr>
        <w:tab/>
      </w:r>
      <w:r w:rsidR="00CE6000">
        <w:rPr>
          <w:color w:val="000000"/>
        </w:rPr>
        <w:t xml:space="preserve"> </w:t>
      </w:r>
      <w:r w:rsidR="00CE6000" w:rsidRPr="00CE6000">
        <w:rPr>
          <w:rFonts w:ascii="Script MT Bold" w:hAnsi="Script MT Bold"/>
          <w:color w:val="000000"/>
        </w:rPr>
        <w:t>R</w:t>
      </w:r>
      <w:r w:rsidR="00CE6000">
        <w:rPr>
          <w:color w:val="000000"/>
        </w:rPr>
        <w:t xml:space="preserve"> = </w:t>
      </w:r>
      <w:r>
        <w:rPr>
          <w:color w:val="000000"/>
        </w:rPr>
        <w:t>R</w:t>
      </w:r>
      <w:r w:rsidR="00CE6000">
        <w:rPr>
          <w:color w:val="000000"/>
        </w:rPr>
        <w:t>/dz</w:t>
      </w:r>
      <w:r>
        <w:rPr>
          <w:color w:val="000000"/>
        </w:rPr>
        <w:t xml:space="preserve"> </w:t>
      </w:r>
      <w:r>
        <w:t xml:space="preserve">  = [ ρ/A ]    </w:t>
      </w:r>
      <w:r>
        <w:fldChar w:fldCharType="begin"/>
      </w:r>
      <w:r>
        <w:instrText xml:space="preserve"> EQ \f(</w:instrText>
      </w:r>
      <w:r>
        <w:rPr>
          <w:rFonts w:ascii="Lucida Sans Unicode" w:hAnsi="Lucida Sans Unicode" w:cs="Lucida Sans Unicode"/>
          <w:sz w:val="32"/>
        </w:rPr>
        <w:instrText>∫</w:instrText>
      </w:r>
      <w:r>
        <w:instrText>dA [J</w:instrText>
      </w:r>
      <w:r>
        <w:rPr>
          <w:rStyle w:val="subscript"/>
        </w:rPr>
        <w:instrText>z</w:instrText>
      </w:r>
      <w:r>
        <w:instrText>(r,θ)]</w:instrText>
      </w:r>
      <w:r>
        <w:rPr>
          <w:rStyle w:val="superscript"/>
        </w:rPr>
        <w:instrText>2</w:instrText>
      </w:r>
      <w:r>
        <w:instrText>/A,[</w:instrText>
      </w:r>
      <w:r w:rsidRPr="001B0C7E">
        <w:rPr>
          <w:rFonts w:ascii="Lucida Sans Unicode" w:hAnsi="Lucida Sans Unicode" w:cs="Lucida Sans Unicode"/>
          <w:sz w:val="32"/>
        </w:rPr>
        <w:instrText xml:space="preserve"> </w:instrText>
      </w:r>
      <w:r>
        <w:rPr>
          <w:rFonts w:ascii="Lucida Sans Unicode" w:hAnsi="Lucida Sans Unicode" w:cs="Lucida Sans Unicode"/>
          <w:sz w:val="32"/>
        </w:rPr>
        <w:instrText>∫</w:instrText>
      </w:r>
      <w:r>
        <w:instrText>dA</w:instrText>
      </w:r>
      <w:r>
        <w:rPr>
          <w:color w:val="000000"/>
        </w:rPr>
        <w:instrText xml:space="preserve"> </w:instrText>
      </w:r>
      <w:r>
        <w:instrText>J</w:instrText>
      </w:r>
      <w:r>
        <w:rPr>
          <w:rStyle w:val="subscript"/>
        </w:rPr>
        <w:instrText>z</w:instrText>
      </w:r>
      <w:r>
        <w:instrText>(r,θ)/A ]</w:instrText>
      </w:r>
      <w:r>
        <w:rPr>
          <w:rStyle w:val="superscript"/>
        </w:rPr>
        <w:instrText>2</w:instrText>
      </w:r>
      <w:r>
        <w:instrText xml:space="preserve">) </w:instrText>
      </w:r>
      <w:r>
        <w:fldChar w:fldCharType="end"/>
      </w:r>
      <w:r>
        <w:rPr>
          <w:rStyle w:val="superscript"/>
        </w:rPr>
        <w:t xml:space="preserve"> </w:t>
      </w:r>
      <w:r>
        <w:t xml:space="preserve">   = </w:t>
      </w:r>
      <w:r w:rsidR="00CE6000" w:rsidRPr="00CE6000">
        <w:rPr>
          <w:rFonts w:ascii="Script MT Bold" w:hAnsi="Script MT Bold"/>
          <w:color w:val="000000"/>
        </w:rPr>
        <w:t>R</w:t>
      </w:r>
      <w:r>
        <w:rPr>
          <w:rStyle w:val="subscript"/>
        </w:rPr>
        <w:t xml:space="preserve">dc </w:t>
      </w:r>
      <w:r>
        <w:t xml:space="preserve"> </w:t>
      </w:r>
      <w:r>
        <w:fldChar w:fldCharType="begin"/>
      </w:r>
      <w:r>
        <w:instrText xml:space="preserve"> EQ \f(&lt;J</w:instrText>
      </w:r>
      <w:r>
        <w:rPr>
          <w:rStyle w:val="subscript"/>
        </w:rPr>
        <w:instrText>z</w:instrText>
      </w:r>
      <w:r>
        <w:rPr>
          <w:rStyle w:val="superscript"/>
        </w:rPr>
        <w:instrText>2</w:instrText>
      </w:r>
      <w:r>
        <w:instrText>&gt;,&lt;J</w:instrText>
      </w:r>
      <w:r>
        <w:rPr>
          <w:rStyle w:val="subscript"/>
        </w:rPr>
        <w:instrText>z</w:instrText>
      </w:r>
      <w:r>
        <w:instrText>&gt;</w:instrText>
      </w:r>
      <w:r>
        <w:rPr>
          <w:rStyle w:val="superscript"/>
        </w:rPr>
        <w:instrText>2</w:instrText>
      </w:r>
      <w:r>
        <w:instrText xml:space="preserve">) </w:instrText>
      </w:r>
      <w:r>
        <w:fldChar w:fldCharType="end"/>
      </w:r>
      <w:r>
        <w:t xml:space="preserve">   =  </w:t>
      </w:r>
      <w:r w:rsidR="00CE6000" w:rsidRPr="00CE6000">
        <w:rPr>
          <w:rFonts w:ascii="Script MT Bold" w:hAnsi="Script MT Bold"/>
          <w:color w:val="000000"/>
        </w:rPr>
        <w:t>R</w:t>
      </w:r>
      <w:r w:rsidR="00CE6000">
        <w:rPr>
          <w:rStyle w:val="subscript"/>
        </w:rPr>
        <w:t>dc</w:t>
      </w:r>
      <w:r>
        <w:rPr>
          <w:rStyle w:val="subscript"/>
        </w:rPr>
        <w:t xml:space="preserve"> </w:t>
      </w:r>
      <w:r>
        <w:t xml:space="preserve"> </w:t>
      </w:r>
      <w:r>
        <w:fldChar w:fldCharType="begin"/>
      </w:r>
      <w:r>
        <w:instrText xml:space="preserve"> EQ \f(E(J</w:instrText>
      </w:r>
      <w:r>
        <w:rPr>
          <w:rStyle w:val="subscript"/>
        </w:rPr>
        <w:instrText>z</w:instrText>
      </w:r>
      <w:r>
        <w:rPr>
          <w:rStyle w:val="superscript"/>
        </w:rPr>
        <w:instrText>2</w:instrText>
      </w:r>
      <w:r>
        <w:instrText>),[E(J</w:instrText>
      </w:r>
      <w:r>
        <w:rPr>
          <w:rStyle w:val="subscript"/>
        </w:rPr>
        <w:instrText>z</w:instrText>
      </w:r>
      <w:r>
        <w:instrText>)]</w:instrText>
      </w:r>
      <w:r>
        <w:rPr>
          <w:rStyle w:val="superscript"/>
        </w:rPr>
        <w:instrText>2</w:instrText>
      </w:r>
      <w:r>
        <w:instrText xml:space="preserve">) </w:instrText>
      </w:r>
      <w:r>
        <w:fldChar w:fldCharType="end"/>
      </w:r>
    </w:p>
    <w:p w14:paraId="23A024BD" w14:textId="77777777" w:rsidR="002C4411" w:rsidRDefault="002C4411" w:rsidP="002C4411"/>
    <w:p w14:paraId="51AE2646" w14:textId="77777777" w:rsidR="002C4411" w:rsidRDefault="002C4411" w:rsidP="002C4411">
      <w:r>
        <w:t xml:space="preserve">where </w:t>
      </w:r>
      <w:r w:rsidR="00CE6000" w:rsidRPr="00CE6000">
        <w:rPr>
          <w:rFonts w:ascii="Script MT Bold" w:hAnsi="Script MT Bold"/>
          <w:color w:val="000000"/>
        </w:rPr>
        <w:t>R</w:t>
      </w:r>
      <w:r w:rsidR="00CE6000">
        <w:rPr>
          <w:rStyle w:val="subscript"/>
        </w:rPr>
        <w:t>dc</w:t>
      </w:r>
      <w:r>
        <w:t xml:space="preserve"> is the DC resistance per unit length of the wire. Our notations &lt;&gt; and E() mean "expected value". In elementary probability theory one writes</w:t>
      </w:r>
    </w:p>
    <w:p w14:paraId="20FF2D70" w14:textId="77777777" w:rsidR="002C4411" w:rsidRDefault="002C4411" w:rsidP="002C4411"/>
    <w:p w14:paraId="787EEBA3" w14:textId="77777777" w:rsidR="002C4411" w:rsidRDefault="002C4411" w:rsidP="002C4411">
      <w:r>
        <w:tab/>
        <w:t>μ</w:t>
      </w:r>
      <w:r>
        <w:rPr>
          <w:rStyle w:val="subscript"/>
        </w:rPr>
        <w:t>x</w:t>
      </w:r>
      <w:r>
        <w:t xml:space="preserve"> = E(X)</w:t>
      </w:r>
      <w:r>
        <w:tab/>
      </w:r>
      <w:r>
        <w:tab/>
      </w:r>
      <w:r>
        <w:tab/>
      </w:r>
      <w:r>
        <w:tab/>
      </w:r>
      <w:r>
        <w:tab/>
      </w:r>
      <w:r>
        <w:tab/>
        <w:t>// mean</w:t>
      </w:r>
    </w:p>
    <w:p w14:paraId="3822D722" w14:textId="77777777" w:rsidR="002C4411" w:rsidRDefault="002C4411" w:rsidP="002C4411"/>
    <w:p w14:paraId="2BA40433" w14:textId="77777777" w:rsidR="002C4411" w:rsidRPr="00D11DA1" w:rsidRDefault="002C4411" w:rsidP="002C4411">
      <w:r>
        <w:tab/>
        <w:t>σ</w:t>
      </w:r>
      <w:r>
        <w:rPr>
          <w:rStyle w:val="subscript"/>
        </w:rPr>
        <w:t>x</w:t>
      </w:r>
      <w:r>
        <w:rPr>
          <w:rStyle w:val="superscript"/>
        </w:rPr>
        <w:t>2</w:t>
      </w:r>
      <w:r>
        <w:t xml:space="preserve"> ≡ var</w:t>
      </w:r>
      <w:r>
        <w:rPr>
          <w:rStyle w:val="subscript"/>
        </w:rPr>
        <w:t>x</w:t>
      </w:r>
      <w:r>
        <w:t xml:space="preserve">  = E(X</w:t>
      </w:r>
      <w:r>
        <w:rPr>
          <w:rStyle w:val="superscript"/>
        </w:rPr>
        <w:t>2</w:t>
      </w:r>
      <w:r>
        <w:t>) - E(X)</w:t>
      </w:r>
      <w:r>
        <w:rPr>
          <w:rStyle w:val="superscript"/>
        </w:rPr>
        <w:t>2</w:t>
      </w:r>
      <w:r>
        <w:t xml:space="preserve">  = E(X</w:t>
      </w:r>
      <w:r>
        <w:rPr>
          <w:rStyle w:val="superscript"/>
        </w:rPr>
        <w:t>2</w:t>
      </w:r>
      <w:r>
        <w:t>) - μ</w:t>
      </w:r>
      <w:r>
        <w:rPr>
          <w:rStyle w:val="subscript"/>
        </w:rPr>
        <w:t>x</w:t>
      </w:r>
      <w:r>
        <w:rPr>
          <w:rStyle w:val="superscript"/>
        </w:rPr>
        <w:t>2</w:t>
      </w:r>
      <w:r>
        <w:tab/>
      </w:r>
      <w:r>
        <w:tab/>
        <w:t>// variance;  σ</w:t>
      </w:r>
      <w:r>
        <w:rPr>
          <w:rStyle w:val="subscript"/>
        </w:rPr>
        <w:t>x</w:t>
      </w:r>
      <w:r>
        <w:t xml:space="preserve"> = standard deviation</w:t>
      </w:r>
    </w:p>
    <w:p w14:paraId="4E41F1FE" w14:textId="77777777" w:rsidR="002C4411" w:rsidRDefault="002C4411" w:rsidP="002C4411"/>
    <w:p w14:paraId="52ED7277" w14:textId="77777777" w:rsidR="002C4411" w:rsidRDefault="002C4411" w:rsidP="002C4411">
      <w:r>
        <w:t>so that</w:t>
      </w:r>
    </w:p>
    <w:p w14:paraId="7A4D2D39" w14:textId="77777777" w:rsidR="002C4411" w:rsidRDefault="002C4411" w:rsidP="002C4411"/>
    <w:p w14:paraId="7DCCD66B" w14:textId="77777777" w:rsidR="002C4411" w:rsidRDefault="002C4411" w:rsidP="002C4411">
      <w:r>
        <w:tab/>
      </w:r>
      <w:r>
        <w:tab/>
      </w:r>
      <w:r>
        <w:fldChar w:fldCharType="begin"/>
      </w:r>
      <w:r>
        <w:instrText xml:space="preserve"> EQ \f(E(X</w:instrText>
      </w:r>
      <w:r>
        <w:rPr>
          <w:rStyle w:val="superscript"/>
        </w:rPr>
        <w:instrText>2</w:instrText>
      </w:r>
      <w:r>
        <w:instrText>),[E(X)]</w:instrText>
      </w:r>
      <w:r>
        <w:rPr>
          <w:rStyle w:val="superscript"/>
        </w:rPr>
        <w:instrText>2</w:instrText>
      </w:r>
      <w:r>
        <w:instrText xml:space="preserve">) </w:instrText>
      </w:r>
      <w:r>
        <w:fldChar w:fldCharType="end"/>
      </w:r>
      <w:r>
        <w:t xml:space="preserve">  = </w:t>
      </w:r>
      <w:r>
        <w:fldChar w:fldCharType="begin"/>
      </w:r>
      <w:r>
        <w:instrText xml:space="preserve"> EQ \f(σ</w:instrText>
      </w:r>
      <w:r>
        <w:rPr>
          <w:rStyle w:val="subscript"/>
        </w:rPr>
        <w:instrText>x</w:instrText>
      </w:r>
      <w:r>
        <w:rPr>
          <w:rStyle w:val="superscript"/>
        </w:rPr>
        <w:instrText>2</w:instrText>
      </w:r>
      <w:r>
        <w:instrText>+ μ</w:instrText>
      </w:r>
      <w:r>
        <w:rPr>
          <w:rStyle w:val="subscript"/>
        </w:rPr>
        <w:instrText>x</w:instrText>
      </w:r>
      <w:r>
        <w:rPr>
          <w:rStyle w:val="superscript"/>
        </w:rPr>
        <w:instrText>2</w:instrText>
      </w:r>
      <w:r>
        <w:instrText>,μ</w:instrText>
      </w:r>
      <w:r>
        <w:rPr>
          <w:rStyle w:val="subscript"/>
        </w:rPr>
        <w:instrText>x</w:instrText>
      </w:r>
      <w:r>
        <w:rPr>
          <w:rStyle w:val="superscript"/>
        </w:rPr>
        <w:instrText>2</w:instrText>
      </w:r>
      <w:r>
        <w:instrText xml:space="preserve">) </w:instrText>
      </w:r>
      <w:r>
        <w:fldChar w:fldCharType="end"/>
      </w:r>
      <w:r>
        <w:t xml:space="preserve">  =  1 + </w:t>
      </w:r>
      <w:r>
        <w:fldChar w:fldCharType="begin"/>
      </w:r>
      <w:r>
        <w:instrText xml:space="preserve"> EQ \f(σ</w:instrText>
      </w:r>
      <w:r>
        <w:rPr>
          <w:rStyle w:val="subscript"/>
        </w:rPr>
        <w:instrText>x</w:instrText>
      </w:r>
      <w:r>
        <w:rPr>
          <w:rStyle w:val="superscript"/>
        </w:rPr>
        <w:instrText>2</w:instrText>
      </w:r>
      <w:r>
        <w:instrText>,μ</w:instrText>
      </w:r>
      <w:r>
        <w:rPr>
          <w:rStyle w:val="subscript"/>
        </w:rPr>
        <w:instrText>x</w:instrText>
      </w:r>
      <w:r>
        <w:rPr>
          <w:rStyle w:val="superscript"/>
        </w:rPr>
        <w:instrText>2</w:instrText>
      </w:r>
      <w:r>
        <w:instrText xml:space="preserve">) </w:instrText>
      </w:r>
      <w:r>
        <w:fldChar w:fldCharType="end"/>
      </w:r>
    </w:p>
    <w:p w14:paraId="364ACAAC" w14:textId="77777777" w:rsidR="002C4411" w:rsidRDefault="002C4411" w:rsidP="002C4411"/>
    <w:p w14:paraId="6E4DEF70" w14:textId="77777777" w:rsidR="002C4411" w:rsidRDefault="002C4411" w:rsidP="002C4411">
      <w:r>
        <w:t>Thus, taking X = J</w:t>
      </w:r>
      <w:r>
        <w:rPr>
          <w:rStyle w:val="subscript"/>
        </w:rPr>
        <w:t>z</w:t>
      </w:r>
      <w:r>
        <w:t xml:space="preserve"> we find this result for AC resistance per unit length,</w:t>
      </w:r>
    </w:p>
    <w:p w14:paraId="3EE79C6A" w14:textId="77777777" w:rsidR="002C4411" w:rsidRDefault="002C4411" w:rsidP="002C4411"/>
    <w:p w14:paraId="56686ABE" w14:textId="77777777" w:rsidR="002C4411" w:rsidRPr="00FF7959" w:rsidRDefault="002C4411" w:rsidP="002C4411">
      <w:pPr>
        <w:rPr>
          <w:rStyle w:val="superscript"/>
        </w:rPr>
      </w:pPr>
      <w:r>
        <w:tab/>
      </w:r>
      <w:r w:rsidR="00CE6000" w:rsidRPr="00CE6000">
        <w:rPr>
          <w:rFonts w:ascii="Script MT Bold" w:hAnsi="Script MT Bold"/>
          <w:color w:val="000000"/>
        </w:rPr>
        <w:t>R</w:t>
      </w:r>
      <w:r>
        <w:rPr>
          <w:color w:val="000000"/>
        </w:rPr>
        <w:t xml:space="preserve"> </w:t>
      </w:r>
      <w:r>
        <w:t xml:space="preserve">=  </w:t>
      </w:r>
      <w:r w:rsidR="00CE6000" w:rsidRPr="00CE6000">
        <w:rPr>
          <w:rFonts w:ascii="Script MT Bold" w:hAnsi="Script MT Bold"/>
          <w:color w:val="000000"/>
        </w:rPr>
        <w:t>R</w:t>
      </w:r>
      <w:r>
        <w:rPr>
          <w:rStyle w:val="subscript"/>
        </w:rPr>
        <w:t xml:space="preserve">dc </w:t>
      </w:r>
      <w:r>
        <w:t xml:space="preserve">(1 + </w:t>
      </w:r>
      <w:r>
        <w:fldChar w:fldCharType="begin"/>
      </w:r>
      <w:r>
        <w:instrText xml:space="preserve"> EQ \f(σ</w:instrText>
      </w:r>
      <w:r>
        <w:rPr>
          <w:rStyle w:val="subscript"/>
        </w:rPr>
        <w:instrText>Jz</w:instrText>
      </w:r>
      <w:r>
        <w:rPr>
          <w:rStyle w:val="superscript"/>
        </w:rPr>
        <w:instrText>2</w:instrText>
      </w:r>
      <w:r>
        <w:instrText>,μ</w:instrText>
      </w:r>
      <w:r>
        <w:rPr>
          <w:rStyle w:val="subscript"/>
        </w:rPr>
        <w:instrText>Jz</w:instrText>
      </w:r>
      <w:r>
        <w:rPr>
          <w:rStyle w:val="superscript"/>
        </w:rPr>
        <w:instrText>2</w:instrText>
      </w:r>
      <w:r>
        <w:instrText xml:space="preserve">) </w:instrText>
      </w:r>
      <w:r>
        <w:fldChar w:fldCharType="end"/>
      </w:r>
      <w:r>
        <w:t xml:space="preserve"> )</w:t>
      </w:r>
      <w:r>
        <w:tab/>
      </w:r>
      <w:r>
        <w:fldChar w:fldCharType="begin"/>
      </w:r>
      <w:r>
        <w:instrText xml:space="preserve"> EQ \f(</w:instrText>
      </w:r>
      <w:r w:rsidR="00CE6000" w:rsidRPr="00CE6000">
        <w:rPr>
          <w:rFonts w:ascii="Script MT Bold" w:hAnsi="Script MT Bold"/>
          <w:color w:val="000000"/>
        </w:rPr>
        <w:instrText>R</w:instrText>
      </w:r>
      <w:r>
        <w:instrText>,</w:instrText>
      </w:r>
      <w:r w:rsidR="00CE6000" w:rsidRPr="00CE6000">
        <w:rPr>
          <w:rFonts w:ascii="Script MT Bold" w:hAnsi="Script MT Bold"/>
          <w:color w:val="000000"/>
        </w:rPr>
        <w:instrText xml:space="preserve"> R</w:instrText>
      </w:r>
      <w:r>
        <w:rPr>
          <w:rStyle w:val="subscript"/>
        </w:rPr>
        <w:instrText>dc</w:instrText>
      </w:r>
      <w:r>
        <w:instrText xml:space="preserve">) </w:instrText>
      </w:r>
      <w:r>
        <w:fldChar w:fldCharType="end"/>
      </w:r>
      <w:r>
        <w:t xml:space="preserve"> =  1 + </w:t>
      </w:r>
      <w:r>
        <w:fldChar w:fldCharType="begin"/>
      </w:r>
      <w:r>
        <w:instrText xml:space="preserve"> EQ \f(σ</w:instrText>
      </w:r>
      <w:r>
        <w:rPr>
          <w:rStyle w:val="subscript"/>
        </w:rPr>
        <w:instrText>Jz</w:instrText>
      </w:r>
      <w:r>
        <w:rPr>
          <w:rStyle w:val="superscript"/>
        </w:rPr>
        <w:instrText>2</w:instrText>
      </w:r>
      <w:r>
        <w:instrText>,μ</w:instrText>
      </w:r>
      <w:r>
        <w:rPr>
          <w:rStyle w:val="subscript"/>
        </w:rPr>
        <w:instrText>Jz</w:instrText>
      </w:r>
      <w:r>
        <w:rPr>
          <w:rStyle w:val="superscript"/>
        </w:rPr>
        <w:instrText>2</w:instrText>
      </w:r>
      <w:r>
        <w:instrText xml:space="preserve">) </w:instrText>
      </w:r>
      <w:r>
        <w:fldChar w:fldCharType="end"/>
      </w:r>
      <w:r>
        <w:tab/>
        <w:t xml:space="preserve"> </w:t>
      </w:r>
      <w:r>
        <w:fldChar w:fldCharType="begin"/>
      </w:r>
      <w:r>
        <w:instrText xml:space="preserve"> EQ \f(P,P</w:instrText>
      </w:r>
      <w:r>
        <w:rPr>
          <w:rStyle w:val="subscript"/>
        </w:rPr>
        <w:instrText>dc</w:instrText>
      </w:r>
      <w:r>
        <w:instrText xml:space="preserve">) </w:instrText>
      </w:r>
      <w:r>
        <w:fldChar w:fldCharType="end"/>
      </w:r>
      <w:r>
        <w:t xml:space="preserve"> = [1 + </w:t>
      </w:r>
      <w:r>
        <w:fldChar w:fldCharType="begin"/>
      </w:r>
      <w:r>
        <w:instrText xml:space="preserve"> EQ \f(σ</w:instrText>
      </w:r>
      <w:r>
        <w:rPr>
          <w:rStyle w:val="subscript"/>
        </w:rPr>
        <w:instrText>Jz</w:instrText>
      </w:r>
      <w:r>
        <w:rPr>
          <w:rStyle w:val="superscript"/>
        </w:rPr>
        <w:instrText>2</w:instrText>
      </w:r>
      <w:r>
        <w:instrText>,μ</w:instrText>
      </w:r>
      <w:r>
        <w:rPr>
          <w:rStyle w:val="subscript"/>
        </w:rPr>
        <w:instrText>Jz</w:instrText>
      </w:r>
      <w:r>
        <w:rPr>
          <w:rStyle w:val="superscript"/>
        </w:rPr>
        <w:instrText>2</w:instrText>
      </w:r>
      <w:r>
        <w:instrText xml:space="preserve">) </w:instrText>
      </w:r>
      <w:r>
        <w:fldChar w:fldCharType="end"/>
      </w:r>
      <w:r>
        <w:t>]    // loss</w:t>
      </w:r>
    </w:p>
    <w:p w14:paraId="7ED3EBDD" w14:textId="77777777" w:rsidR="002C4411" w:rsidRDefault="002C4411" w:rsidP="002C4411"/>
    <w:p w14:paraId="230C6C42" w14:textId="77777777" w:rsidR="002C4411" w:rsidRDefault="002C4411" w:rsidP="002C4411">
      <w:r>
        <w:t>At DC, J</w:t>
      </w:r>
      <w:r>
        <w:rPr>
          <w:rStyle w:val="subscript"/>
        </w:rPr>
        <w:t>z</w:t>
      </w:r>
      <w:r>
        <w:t xml:space="preserve"> is constant across the cross section so its variance is 0 and the above says </w:t>
      </w:r>
      <w:r w:rsidR="00CE6000" w:rsidRPr="00CE6000">
        <w:rPr>
          <w:rFonts w:ascii="Script MT Bold" w:hAnsi="Script MT Bold"/>
          <w:color w:val="000000"/>
        </w:rPr>
        <w:t>R</w:t>
      </w:r>
      <w:r>
        <w:t xml:space="preserve"> = </w:t>
      </w:r>
      <w:r w:rsidR="00CE6000" w:rsidRPr="00CE6000">
        <w:rPr>
          <w:rFonts w:ascii="Script MT Bold" w:hAnsi="Script MT Bold"/>
          <w:color w:val="000000"/>
        </w:rPr>
        <w:t>R</w:t>
      </w:r>
      <w:r w:rsidR="00CE6000">
        <w:rPr>
          <w:rStyle w:val="subscript"/>
        </w:rPr>
        <w:t>dc</w:t>
      </w:r>
      <w:r>
        <w:t>. For any other function J</w:t>
      </w:r>
      <w:r>
        <w:rPr>
          <w:rStyle w:val="subscript"/>
        </w:rPr>
        <w:t>z</w:t>
      </w:r>
      <w:r>
        <w:t>(r,θ) ≠ constant, one will have some variance σ</w:t>
      </w:r>
      <w:r>
        <w:rPr>
          <w:rStyle w:val="subscript"/>
        </w:rPr>
        <w:t>Jz</w:t>
      </w:r>
      <w:r>
        <w:rPr>
          <w:rStyle w:val="superscript"/>
        </w:rPr>
        <w:t>2</w:t>
      </w:r>
      <w:r>
        <w:t xml:space="preserve">  &gt; 0 and then </w:t>
      </w:r>
      <w:r w:rsidR="00CE6000" w:rsidRPr="00CE6000">
        <w:rPr>
          <w:rFonts w:ascii="Script MT Bold" w:hAnsi="Script MT Bold"/>
          <w:color w:val="000000"/>
        </w:rPr>
        <w:t>R</w:t>
      </w:r>
      <w:r>
        <w:t xml:space="preserve"> &gt; </w:t>
      </w:r>
      <w:r w:rsidR="00CE6000" w:rsidRPr="00CE6000">
        <w:rPr>
          <w:rFonts w:ascii="Script MT Bold" w:hAnsi="Script MT Bold"/>
          <w:color w:val="000000"/>
        </w:rPr>
        <w:t>R</w:t>
      </w:r>
      <w:r w:rsidR="00CE6000">
        <w:rPr>
          <w:rStyle w:val="subscript"/>
        </w:rPr>
        <w:t>dc</w:t>
      </w:r>
      <w:r>
        <w:t xml:space="preserve">. </w:t>
      </w:r>
    </w:p>
    <w:p w14:paraId="2EA1D3E7" w14:textId="77777777" w:rsidR="002C4411" w:rsidRDefault="002C4411" w:rsidP="002C4411">
      <w:r>
        <w:tab/>
        <w:t xml:space="preserve">Thus, the proximity effect increases the effective resistance of the wires in Fig XX, causing </w:t>
      </w:r>
      <w:r w:rsidR="00CE6000">
        <w:t xml:space="preserve">an increase in the Ohmic loss. </w:t>
      </w:r>
      <w:r>
        <w:t>Notice that the percentage proximity loss is independent of the current I.</w:t>
      </w:r>
    </w:p>
    <w:p w14:paraId="114B1A0A" w14:textId="77777777" w:rsidR="002C4411" w:rsidRDefault="002C4411" w:rsidP="00D66484">
      <w:pPr>
        <w:tabs>
          <w:tab w:val="left" w:pos="7200"/>
          <w:tab w:val="left" w:pos="7920"/>
          <w:tab w:val="right" w:pos="9270"/>
        </w:tabs>
      </w:pPr>
    </w:p>
    <w:p w14:paraId="0932B24D" w14:textId="77777777" w:rsidR="001C3434" w:rsidRDefault="001C3434" w:rsidP="00D66484">
      <w:pPr>
        <w:tabs>
          <w:tab w:val="left" w:pos="7200"/>
          <w:tab w:val="left" w:pos="7920"/>
          <w:tab w:val="right" w:pos="9270"/>
        </w:tabs>
      </w:pPr>
    </w:p>
    <w:p w14:paraId="78EEDE14" w14:textId="77777777" w:rsidR="00E649C6" w:rsidRDefault="003A498E" w:rsidP="00D66484">
      <w:pPr>
        <w:tabs>
          <w:tab w:val="left" w:pos="7200"/>
          <w:tab w:val="left" w:pos="7920"/>
          <w:tab w:val="right" w:pos="9270"/>
        </w:tabs>
      </w:pPr>
      <w:r>
        <w:t>*******************</w:t>
      </w:r>
    </w:p>
    <w:p w14:paraId="7ECAA89D" w14:textId="77777777" w:rsidR="003A498E" w:rsidRDefault="003A498E" w:rsidP="00D66484">
      <w:pPr>
        <w:tabs>
          <w:tab w:val="left" w:pos="7200"/>
          <w:tab w:val="left" w:pos="7920"/>
          <w:tab w:val="right" w:pos="9270"/>
        </w:tabs>
      </w:pPr>
    </w:p>
    <w:p w14:paraId="3FB378E9" w14:textId="77777777" w:rsidR="003A498E" w:rsidRDefault="003A498E" w:rsidP="00D66484">
      <w:pPr>
        <w:tabs>
          <w:tab w:val="left" w:pos="7200"/>
          <w:tab w:val="left" w:pos="7920"/>
          <w:tab w:val="right" w:pos="9270"/>
        </w:tabs>
      </w:pPr>
      <w:r>
        <w:t xml:space="preserve">This reference should be added: </w:t>
      </w:r>
    </w:p>
    <w:p w14:paraId="63324F72" w14:textId="77777777" w:rsidR="00E649C6" w:rsidRDefault="00E649C6" w:rsidP="00D66484">
      <w:pPr>
        <w:tabs>
          <w:tab w:val="left" w:pos="7200"/>
          <w:tab w:val="left" w:pos="7920"/>
          <w:tab w:val="right" w:pos="9270"/>
        </w:tabs>
      </w:pPr>
    </w:p>
    <w:p w14:paraId="1C1EA939" w14:textId="77777777" w:rsidR="000D1EC6" w:rsidRPr="00255FBA" w:rsidRDefault="000D1EC6" w:rsidP="000D1EC6">
      <w:pPr>
        <w:tabs>
          <w:tab w:val="left" w:pos="7200"/>
          <w:tab w:val="left" w:pos="7920"/>
          <w:tab w:val="right" w:pos="9270"/>
        </w:tabs>
      </w:pPr>
      <w:r>
        <w:t>G. Smith, "</w:t>
      </w:r>
      <w:r w:rsidR="00E649C6">
        <w:t xml:space="preserve">The Proximity Effect in Systems of Parallel Conductors and Electrically </w:t>
      </w:r>
      <w:r>
        <w:t>Small Multiturn Loop Antennas"</w:t>
      </w:r>
      <w:r w:rsidR="001C3434">
        <w:t xml:space="preserve"> (Harvard University Division of Engineering and Applied Physics, </w:t>
      </w:r>
      <w:r>
        <w:t>Technical Report No. 642, Dec 1971</w:t>
      </w:r>
      <w:r w:rsidR="00255FBA">
        <w:t xml:space="preserve">) see </w:t>
      </w:r>
      <w:r>
        <w:rPr>
          <w:rStyle w:val="HTMLCite"/>
        </w:rPr>
        <w:t>www.dtic.mil/dtic/tr/fulltext/u2/736984.pdf</w:t>
      </w:r>
      <w:r>
        <w:t xml:space="preserve">‎  . This document contains a long list </w:t>
      </w:r>
      <w:r w:rsidR="00255FBA">
        <w:t>references, see also the search engine at</w:t>
      </w:r>
      <w:r>
        <w:t xml:space="preserve"> </w:t>
      </w:r>
      <w:hyperlink r:id="rId19" w:history="1">
        <w:r w:rsidRPr="00884DC3">
          <w:rPr>
            <w:rStyle w:val="Hyperlink"/>
          </w:rPr>
          <w:t>www.dtic.mil/dtic</w:t>
        </w:r>
      </w:hyperlink>
      <w:r>
        <w:rPr>
          <w:rStyle w:val="HTMLCite"/>
        </w:rPr>
        <w:t xml:space="preserve"> </w:t>
      </w:r>
      <w:r w:rsidR="00255FBA">
        <w:t xml:space="preserve">. </w:t>
      </w:r>
    </w:p>
    <w:p w14:paraId="5F4EBD42" w14:textId="77777777" w:rsidR="001C3434" w:rsidRDefault="001C3434" w:rsidP="000D1EC6">
      <w:pPr>
        <w:tabs>
          <w:tab w:val="left" w:pos="7200"/>
          <w:tab w:val="left" w:pos="7920"/>
          <w:tab w:val="right" w:pos="9270"/>
        </w:tabs>
        <w:rPr>
          <w:rStyle w:val="HTMLCite"/>
        </w:rPr>
      </w:pPr>
    </w:p>
    <w:p w14:paraId="6ABF66BD" w14:textId="77777777" w:rsidR="001C3434" w:rsidRDefault="001C3434" w:rsidP="000D1EC6">
      <w:pPr>
        <w:tabs>
          <w:tab w:val="left" w:pos="7200"/>
          <w:tab w:val="left" w:pos="7920"/>
          <w:tab w:val="right" w:pos="9270"/>
        </w:tabs>
        <w:rPr>
          <w:rStyle w:val="HTMLCite"/>
        </w:rPr>
      </w:pPr>
    </w:p>
    <w:p w14:paraId="4BD551BA" w14:textId="77777777" w:rsidR="001C3434" w:rsidRDefault="001C3434" w:rsidP="000D1EC6">
      <w:pPr>
        <w:tabs>
          <w:tab w:val="left" w:pos="7200"/>
          <w:tab w:val="left" w:pos="7920"/>
          <w:tab w:val="right" w:pos="9270"/>
        </w:tabs>
      </w:pPr>
      <w:r>
        <w:pict>
          <v:shape id="_x0000_i1038" type="#_x0000_t75" style="width:467.25pt;height:180.75pt">
            <v:imagedata r:id="rId20" o:title=""/>
          </v:shape>
        </w:pict>
      </w:r>
    </w:p>
    <w:p w14:paraId="51AD2A14" w14:textId="77777777" w:rsidR="001C3434" w:rsidRDefault="001C3434" w:rsidP="000D1EC6">
      <w:pPr>
        <w:tabs>
          <w:tab w:val="left" w:pos="7200"/>
          <w:tab w:val="left" w:pos="7920"/>
          <w:tab w:val="right" w:pos="9270"/>
        </w:tabs>
      </w:pPr>
    </w:p>
    <w:p w14:paraId="7B34357A" w14:textId="77777777" w:rsidR="001C3434" w:rsidRDefault="001C3434" w:rsidP="000D1EC6">
      <w:pPr>
        <w:tabs>
          <w:tab w:val="left" w:pos="7200"/>
          <w:tab w:val="left" w:pos="7920"/>
          <w:tab w:val="right" w:pos="9270"/>
        </w:tabs>
      </w:pPr>
    </w:p>
    <w:p w14:paraId="1CF47EF6" w14:textId="77777777" w:rsidR="00E649C6" w:rsidRPr="00E649C6" w:rsidRDefault="00E649C6" w:rsidP="00D66484">
      <w:pPr>
        <w:tabs>
          <w:tab w:val="left" w:pos="7200"/>
          <w:tab w:val="left" w:pos="7920"/>
          <w:tab w:val="right" w:pos="9270"/>
        </w:tabs>
      </w:pPr>
    </w:p>
    <w:p w14:paraId="6AB75DBC" w14:textId="77777777" w:rsidR="006C547D" w:rsidRDefault="006C547D" w:rsidP="0003415F">
      <w:pPr>
        <w:tabs>
          <w:tab w:val="left" w:pos="7200"/>
          <w:tab w:val="left" w:pos="7920"/>
          <w:tab w:val="right" w:pos="9270"/>
        </w:tabs>
      </w:pPr>
      <w:r>
        <w:tab/>
      </w:r>
    </w:p>
    <w:sectPr w:rsidR="006C547D">
      <w:footerReference w:type="default" r:id="rId21"/>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06AD1E" w14:textId="77777777" w:rsidR="009C02FA" w:rsidRDefault="009C02FA">
      <w:r>
        <w:separator/>
      </w:r>
    </w:p>
  </w:endnote>
  <w:endnote w:type="continuationSeparator" w:id="0">
    <w:p w14:paraId="1F1AB334" w14:textId="77777777" w:rsidR="009C02FA" w:rsidRDefault="009C02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Wingdings">
    <w:panose1 w:val="05000000000000000000"/>
    <w:charset w:val="02"/>
    <w:family w:val="auto"/>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A9CBC" w14:textId="77777777" w:rsidR="002E3ADB" w:rsidRDefault="002E3AD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014AA5">
      <w:rPr>
        <w:rStyle w:val="PageNumber"/>
        <w:noProof/>
      </w:rPr>
      <w:t>3</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CCB42D" w14:textId="77777777" w:rsidR="009C02FA" w:rsidRDefault="009C02FA">
      <w:r>
        <w:separator/>
      </w:r>
    </w:p>
  </w:footnote>
  <w:footnote w:type="continuationSeparator" w:id="0">
    <w:p w14:paraId="3998CC82" w14:textId="77777777" w:rsidR="009C02FA" w:rsidRDefault="009C02F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B2F75"/>
    <w:rsid w:val="0001290B"/>
    <w:rsid w:val="0001344C"/>
    <w:rsid w:val="00014AA5"/>
    <w:rsid w:val="00032790"/>
    <w:rsid w:val="0003415F"/>
    <w:rsid w:val="00041159"/>
    <w:rsid w:val="000440EF"/>
    <w:rsid w:val="000522DF"/>
    <w:rsid w:val="000544B7"/>
    <w:rsid w:val="00054B07"/>
    <w:rsid w:val="00064021"/>
    <w:rsid w:val="00064C25"/>
    <w:rsid w:val="000710C0"/>
    <w:rsid w:val="0007176C"/>
    <w:rsid w:val="000765E7"/>
    <w:rsid w:val="00076A25"/>
    <w:rsid w:val="0008034B"/>
    <w:rsid w:val="0008118C"/>
    <w:rsid w:val="00092C76"/>
    <w:rsid w:val="000A162F"/>
    <w:rsid w:val="000A21FD"/>
    <w:rsid w:val="000A2F21"/>
    <w:rsid w:val="000A6BDE"/>
    <w:rsid w:val="000D1EC6"/>
    <w:rsid w:val="000D2080"/>
    <w:rsid w:val="000F4AD2"/>
    <w:rsid w:val="000F7B78"/>
    <w:rsid w:val="00121AC6"/>
    <w:rsid w:val="00130273"/>
    <w:rsid w:val="00134174"/>
    <w:rsid w:val="00135373"/>
    <w:rsid w:val="0013795C"/>
    <w:rsid w:val="001570C9"/>
    <w:rsid w:val="001668F7"/>
    <w:rsid w:val="001677E9"/>
    <w:rsid w:val="001800F8"/>
    <w:rsid w:val="0018072A"/>
    <w:rsid w:val="00181C6C"/>
    <w:rsid w:val="00181F45"/>
    <w:rsid w:val="00186EA4"/>
    <w:rsid w:val="00190B89"/>
    <w:rsid w:val="0019186A"/>
    <w:rsid w:val="00194C37"/>
    <w:rsid w:val="001A057A"/>
    <w:rsid w:val="001A1EFA"/>
    <w:rsid w:val="001A6838"/>
    <w:rsid w:val="001A7FAB"/>
    <w:rsid w:val="001C3434"/>
    <w:rsid w:val="001C5399"/>
    <w:rsid w:val="001E0BB5"/>
    <w:rsid w:val="001E2330"/>
    <w:rsid w:val="001F1A3B"/>
    <w:rsid w:val="001F3937"/>
    <w:rsid w:val="001F7614"/>
    <w:rsid w:val="00202221"/>
    <w:rsid w:val="0020790D"/>
    <w:rsid w:val="002170F0"/>
    <w:rsid w:val="00226DDE"/>
    <w:rsid w:val="00227FEA"/>
    <w:rsid w:val="002432A6"/>
    <w:rsid w:val="002450B6"/>
    <w:rsid w:val="00252488"/>
    <w:rsid w:val="00252A83"/>
    <w:rsid w:val="00255FBA"/>
    <w:rsid w:val="00257AC0"/>
    <w:rsid w:val="00261419"/>
    <w:rsid w:val="0026152B"/>
    <w:rsid w:val="00261DF5"/>
    <w:rsid w:val="00265985"/>
    <w:rsid w:val="0027631B"/>
    <w:rsid w:val="00283691"/>
    <w:rsid w:val="00291390"/>
    <w:rsid w:val="002A1618"/>
    <w:rsid w:val="002A3691"/>
    <w:rsid w:val="002A48AF"/>
    <w:rsid w:val="002B2F75"/>
    <w:rsid w:val="002B5E5C"/>
    <w:rsid w:val="002C0AD4"/>
    <w:rsid w:val="002C4411"/>
    <w:rsid w:val="002C5CCF"/>
    <w:rsid w:val="002C5FD8"/>
    <w:rsid w:val="002D4894"/>
    <w:rsid w:val="002E1952"/>
    <w:rsid w:val="002E3ADB"/>
    <w:rsid w:val="002F271F"/>
    <w:rsid w:val="002F6416"/>
    <w:rsid w:val="0030350C"/>
    <w:rsid w:val="00330E53"/>
    <w:rsid w:val="00331544"/>
    <w:rsid w:val="003352C3"/>
    <w:rsid w:val="00350E4B"/>
    <w:rsid w:val="00351EE4"/>
    <w:rsid w:val="00354B37"/>
    <w:rsid w:val="00357A93"/>
    <w:rsid w:val="00364D01"/>
    <w:rsid w:val="00364D8B"/>
    <w:rsid w:val="00383554"/>
    <w:rsid w:val="00383E9C"/>
    <w:rsid w:val="00385551"/>
    <w:rsid w:val="00387D22"/>
    <w:rsid w:val="00392547"/>
    <w:rsid w:val="003A444D"/>
    <w:rsid w:val="003A4978"/>
    <w:rsid w:val="003A498E"/>
    <w:rsid w:val="003A49F1"/>
    <w:rsid w:val="003A4E73"/>
    <w:rsid w:val="003B1DBB"/>
    <w:rsid w:val="003B7107"/>
    <w:rsid w:val="003C7FEA"/>
    <w:rsid w:val="003D462F"/>
    <w:rsid w:val="003F4ED9"/>
    <w:rsid w:val="00417E5B"/>
    <w:rsid w:val="00432272"/>
    <w:rsid w:val="00434FC0"/>
    <w:rsid w:val="0045357A"/>
    <w:rsid w:val="00453C69"/>
    <w:rsid w:val="00453FB0"/>
    <w:rsid w:val="00454185"/>
    <w:rsid w:val="00454783"/>
    <w:rsid w:val="00462F8A"/>
    <w:rsid w:val="0046473F"/>
    <w:rsid w:val="004658B1"/>
    <w:rsid w:val="00473818"/>
    <w:rsid w:val="004811A4"/>
    <w:rsid w:val="004854C1"/>
    <w:rsid w:val="00491B69"/>
    <w:rsid w:val="00492F5E"/>
    <w:rsid w:val="00493529"/>
    <w:rsid w:val="004953A2"/>
    <w:rsid w:val="004A5033"/>
    <w:rsid w:val="004B4206"/>
    <w:rsid w:val="004C03E8"/>
    <w:rsid w:val="004C36D2"/>
    <w:rsid w:val="004D1DAC"/>
    <w:rsid w:val="004D37AE"/>
    <w:rsid w:val="00510E6F"/>
    <w:rsid w:val="00511127"/>
    <w:rsid w:val="005159FF"/>
    <w:rsid w:val="0052174E"/>
    <w:rsid w:val="0052472D"/>
    <w:rsid w:val="005276A3"/>
    <w:rsid w:val="00532C34"/>
    <w:rsid w:val="00546851"/>
    <w:rsid w:val="005506A3"/>
    <w:rsid w:val="00555580"/>
    <w:rsid w:val="005640CA"/>
    <w:rsid w:val="00565072"/>
    <w:rsid w:val="0056795E"/>
    <w:rsid w:val="00584B53"/>
    <w:rsid w:val="005879C9"/>
    <w:rsid w:val="005958C1"/>
    <w:rsid w:val="00597B03"/>
    <w:rsid w:val="005A173F"/>
    <w:rsid w:val="005A2484"/>
    <w:rsid w:val="005A33E0"/>
    <w:rsid w:val="005A5EC8"/>
    <w:rsid w:val="005B538D"/>
    <w:rsid w:val="005B661B"/>
    <w:rsid w:val="005B750B"/>
    <w:rsid w:val="005C0914"/>
    <w:rsid w:val="005C4E68"/>
    <w:rsid w:val="005D031C"/>
    <w:rsid w:val="005E4F20"/>
    <w:rsid w:val="005E66BC"/>
    <w:rsid w:val="005E6C7E"/>
    <w:rsid w:val="005F0E1C"/>
    <w:rsid w:val="00605A63"/>
    <w:rsid w:val="006160A6"/>
    <w:rsid w:val="00624100"/>
    <w:rsid w:val="006270FD"/>
    <w:rsid w:val="006415F0"/>
    <w:rsid w:val="006428CB"/>
    <w:rsid w:val="00643A57"/>
    <w:rsid w:val="00645BE3"/>
    <w:rsid w:val="0064710F"/>
    <w:rsid w:val="00661929"/>
    <w:rsid w:val="00664EA8"/>
    <w:rsid w:val="00674188"/>
    <w:rsid w:val="00675B08"/>
    <w:rsid w:val="006761D1"/>
    <w:rsid w:val="006823E5"/>
    <w:rsid w:val="00683180"/>
    <w:rsid w:val="006913A8"/>
    <w:rsid w:val="006947A1"/>
    <w:rsid w:val="00694A27"/>
    <w:rsid w:val="00695E8E"/>
    <w:rsid w:val="006A36F3"/>
    <w:rsid w:val="006A60A6"/>
    <w:rsid w:val="006B016E"/>
    <w:rsid w:val="006B22D7"/>
    <w:rsid w:val="006B7AA1"/>
    <w:rsid w:val="006C2FB2"/>
    <w:rsid w:val="006C3D2C"/>
    <w:rsid w:val="006C547D"/>
    <w:rsid w:val="006C7F46"/>
    <w:rsid w:val="006D2437"/>
    <w:rsid w:val="006D4393"/>
    <w:rsid w:val="006E630C"/>
    <w:rsid w:val="006F2C71"/>
    <w:rsid w:val="006F787C"/>
    <w:rsid w:val="0070414D"/>
    <w:rsid w:val="00707210"/>
    <w:rsid w:val="00720868"/>
    <w:rsid w:val="007363E2"/>
    <w:rsid w:val="007418FC"/>
    <w:rsid w:val="007420D3"/>
    <w:rsid w:val="007448AD"/>
    <w:rsid w:val="00750B63"/>
    <w:rsid w:val="007524DD"/>
    <w:rsid w:val="00754DA3"/>
    <w:rsid w:val="00780987"/>
    <w:rsid w:val="00791BD7"/>
    <w:rsid w:val="0079242B"/>
    <w:rsid w:val="0079305B"/>
    <w:rsid w:val="007932DD"/>
    <w:rsid w:val="00793CB9"/>
    <w:rsid w:val="007968D9"/>
    <w:rsid w:val="00797239"/>
    <w:rsid w:val="007A1D1F"/>
    <w:rsid w:val="007A1E44"/>
    <w:rsid w:val="007A23A3"/>
    <w:rsid w:val="007A4051"/>
    <w:rsid w:val="007B2201"/>
    <w:rsid w:val="007C4EB0"/>
    <w:rsid w:val="007C70C6"/>
    <w:rsid w:val="007D7060"/>
    <w:rsid w:val="007E26A4"/>
    <w:rsid w:val="007E64D2"/>
    <w:rsid w:val="007E726A"/>
    <w:rsid w:val="007F5D32"/>
    <w:rsid w:val="008147ED"/>
    <w:rsid w:val="008217D9"/>
    <w:rsid w:val="0082785B"/>
    <w:rsid w:val="0083105B"/>
    <w:rsid w:val="0083175C"/>
    <w:rsid w:val="00833DC4"/>
    <w:rsid w:val="00841BA6"/>
    <w:rsid w:val="00845600"/>
    <w:rsid w:val="0085248A"/>
    <w:rsid w:val="00855BAC"/>
    <w:rsid w:val="0085687A"/>
    <w:rsid w:val="008578E2"/>
    <w:rsid w:val="008675B1"/>
    <w:rsid w:val="00871DDE"/>
    <w:rsid w:val="00875C86"/>
    <w:rsid w:val="008917FA"/>
    <w:rsid w:val="008949E4"/>
    <w:rsid w:val="008A1D19"/>
    <w:rsid w:val="008A209E"/>
    <w:rsid w:val="008A55BF"/>
    <w:rsid w:val="008A5B7E"/>
    <w:rsid w:val="008C5E6E"/>
    <w:rsid w:val="008C653B"/>
    <w:rsid w:val="008D336F"/>
    <w:rsid w:val="008E56EA"/>
    <w:rsid w:val="008F0702"/>
    <w:rsid w:val="008F073A"/>
    <w:rsid w:val="008F2996"/>
    <w:rsid w:val="008F3D30"/>
    <w:rsid w:val="008F43C6"/>
    <w:rsid w:val="008F606C"/>
    <w:rsid w:val="008F7F5F"/>
    <w:rsid w:val="009022B2"/>
    <w:rsid w:val="00913848"/>
    <w:rsid w:val="00927E04"/>
    <w:rsid w:val="009313DC"/>
    <w:rsid w:val="009336C8"/>
    <w:rsid w:val="00934B66"/>
    <w:rsid w:val="00935C1C"/>
    <w:rsid w:val="00942AAE"/>
    <w:rsid w:val="00945ABF"/>
    <w:rsid w:val="00960DBC"/>
    <w:rsid w:val="009736C0"/>
    <w:rsid w:val="00980C36"/>
    <w:rsid w:val="009835F4"/>
    <w:rsid w:val="0098533C"/>
    <w:rsid w:val="009A32AD"/>
    <w:rsid w:val="009B2908"/>
    <w:rsid w:val="009C01D9"/>
    <w:rsid w:val="009C02FA"/>
    <w:rsid w:val="009C2FAF"/>
    <w:rsid w:val="009D25A0"/>
    <w:rsid w:val="009D5FC0"/>
    <w:rsid w:val="009E0885"/>
    <w:rsid w:val="009E477C"/>
    <w:rsid w:val="009F42D7"/>
    <w:rsid w:val="00A062A7"/>
    <w:rsid w:val="00A10FB2"/>
    <w:rsid w:val="00A11D64"/>
    <w:rsid w:val="00A14069"/>
    <w:rsid w:val="00A170DC"/>
    <w:rsid w:val="00A2578F"/>
    <w:rsid w:val="00A333EF"/>
    <w:rsid w:val="00A37B8D"/>
    <w:rsid w:val="00A42F9F"/>
    <w:rsid w:val="00A50136"/>
    <w:rsid w:val="00A51B2B"/>
    <w:rsid w:val="00A54EC3"/>
    <w:rsid w:val="00A610B2"/>
    <w:rsid w:val="00A61107"/>
    <w:rsid w:val="00A64971"/>
    <w:rsid w:val="00A6647E"/>
    <w:rsid w:val="00A711B1"/>
    <w:rsid w:val="00A76043"/>
    <w:rsid w:val="00A85F12"/>
    <w:rsid w:val="00A91B3A"/>
    <w:rsid w:val="00A939E3"/>
    <w:rsid w:val="00A93E64"/>
    <w:rsid w:val="00A93F63"/>
    <w:rsid w:val="00A95DAD"/>
    <w:rsid w:val="00AA529B"/>
    <w:rsid w:val="00AA5695"/>
    <w:rsid w:val="00AB118F"/>
    <w:rsid w:val="00AC67B4"/>
    <w:rsid w:val="00AC78EE"/>
    <w:rsid w:val="00AD40B5"/>
    <w:rsid w:val="00AE5318"/>
    <w:rsid w:val="00AE5D86"/>
    <w:rsid w:val="00AE788B"/>
    <w:rsid w:val="00AF199C"/>
    <w:rsid w:val="00AF2DF2"/>
    <w:rsid w:val="00B05949"/>
    <w:rsid w:val="00B15F00"/>
    <w:rsid w:val="00B173B7"/>
    <w:rsid w:val="00B20446"/>
    <w:rsid w:val="00B2408A"/>
    <w:rsid w:val="00B26899"/>
    <w:rsid w:val="00B32C77"/>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B3EB5"/>
    <w:rsid w:val="00BC09E2"/>
    <w:rsid w:val="00BC5EB6"/>
    <w:rsid w:val="00BD20BB"/>
    <w:rsid w:val="00BD6B0E"/>
    <w:rsid w:val="00BE0915"/>
    <w:rsid w:val="00BE20CE"/>
    <w:rsid w:val="00BE48D5"/>
    <w:rsid w:val="00BE5123"/>
    <w:rsid w:val="00C00A8C"/>
    <w:rsid w:val="00C170B5"/>
    <w:rsid w:val="00C227E5"/>
    <w:rsid w:val="00C331FE"/>
    <w:rsid w:val="00C40F10"/>
    <w:rsid w:val="00C40F26"/>
    <w:rsid w:val="00C41294"/>
    <w:rsid w:val="00C4391C"/>
    <w:rsid w:val="00C5077C"/>
    <w:rsid w:val="00C51A25"/>
    <w:rsid w:val="00C5798F"/>
    <w:rsid w:val="00C61C2C"/>
    <w:rsid w:val="00C75B9C"/>
    <w:rsid w:val="00C766B1"/>
    <w:rsid w:val="00C7703F"/>
    <w:rsid w:val="00C809C1"/>
    <w:rsid w:val="00C80DB1"/>
    <w:rsid w:val="00C821F8"/>
    <w:rsid w:val="00C85D48"/>
    <w:rsid w:val="00C90C07"/>
    <w:rsid w:val="00C9126C"/>
    <w:rsid w:val="00C929F2"/>
    <w:rsid w:val="00C97452"/>
    <w:rsid w:val="00CA38E1"/>
    <w:rsid w:val="00CB17E0"/>
    <w:rsid w:val="00CB2582"/>
    <w:rsid w:val="00CB6B3C"/>
    <w:rsid w:val="00CC3F55"/>
    <w:rsid w:val="00CC680B"/>
    <w:rsid w:val="00CC7D09"/>
    <w:rsid w:val="00CE6000"/>
    <w:rsid w:val="00CF5665"/>
    <w:rsid w:val="00D01718"/>
    <w:rsid w:val="00D11E2F"/>
    <w:rsid w:val="00D12023"/>
    <w:rsid w:val="00D16A0B"/>
    <w:rsid w:val="00D30172"/>
    <w:rsid w:val="00D35268"/>
    <w:rsid w:val="00D4672D"/>
    <w:rsid w:val="00D66484"/>
    <w:rsid w:val="00D72B37"/>
    <w:rsid w:val="00D75654"/>
    <w:rsid w:val="00D83409"/>
    <w:rsid w:val="00D86706"/>
    <w:rsid w:val="00D86832"/>
    <w:rsid w:val="00D93762"/>
    <w:rsid w:val="00DA068D"/>
    <w:rsid w:val="00DA1315"/>
    <w:rsid w:val="00DA351B"/>
    <w:rsid w:val="00DA78F0"/>
    <w:rsid w:val="00DB0446"/>
    <w:rsid w:val="00DB67BA"/>
    <w:rsid w:val="00DC2580"/>
    <w:rsid w:val="00DC3201"/>
    <w:rsid w:val="00DC5007"/>
    <w:rsid w:val="00DC5D18"/>
    <w:rsid w:val="00DD01A1"/>
    <w:rsid w:val="00DD2407"/>
    <w:rsid w:val="00DD2C64"/>
    <w:rsid w:val="00DD555C"/>
    <w:rsid w:val="00DD56A6"/>
    <w:rsid w:val="00DD737D"/>
    <w:rsid w:val="00DD754F"/>
    <w:rsid w:val="00DE3F04"/>
    <w:rsid w:val="00E0029E"/>
    <w:rsid w:val="00E032B2"/>
    <w:rsid w:val="00E075C3"/>
    <w:rsid w:val="00E14E32"/>
    <w:rsid w:val="00E222C3"/>
    <w:rsid w:val="00E32FE0"/>
    <w:rsid w:val="00E52D64"/>
    <w:rsid w:val="00E605B1"/>
    <w:rsid w:val="00E62CA9"/>
    <w:rsid w:val="00E645E4"/>
    <w:rsid w:val="00E649C6"/>
    <w:rsid w:val="00E6691C"/>
    <w:rsid w:val="00E6781A"/>
    <w:rsid w:val="00E73DFE"/>
    <w:rsid w:val="00E74716"/>
    <w:rsid w:val="00E77D4B"/>
    <w:rsid w:val="00E94E7B"/>
    <w:rsid w:val="00EA1AA3"/>
    <w:rsid w:val="00EA5ADB"/>
    <w:rsid w:val="00EB3884"/>
    <w:rsid w:val="00EB59F7"/>
    <w:rsid w:val="00EB621A"/>
    <w:rsid w:val="00EC0C35"/>
    <w:rsid w:val="00EC0F7A"/>
    <w:rsid w:val="00EC21A9"/>
    <w:rsid w:val="00EC3D9C"/>
    <w:rsid w:val="00ED3C46"/>
    <w:rsid w:val="00ED4D16"/>
    <w:rsid w:val="00ED4E92"/>
    <w:rsid w:val="00ED550E"/>
    <w:rsid w:val="00EE78F6"/>
    <w:rsid w:val="00EF0ACF"/>
    <w:rsid w:val="00F0218C"/>
    <w:rsid w:val="00F04E67"/>
    <w:rsid w:val="00F13BDE"/>
    <w:rsid w:val="00F15287"/>
    <w:rsid w:val="00F21DBF"/>
    <w:rsid w:val="00F22884"/>
    <w:rsid w:val="00F3578B"/>
    <w:rsid w:val="00F42D11"/>
    <w:rsid w:val="00F4438E"/>
    <w:rsid w:val="00F5114F"/>
    <w:rsid w:val="00F55448"/>
    <w:rsid w:val="00F60BFB"/>
    <w:rsid w:val="00F72302"/>
    <w:rsid w:val="00F73D01"/>
    <w:rsid w:val="00F97418"/>
    <w:rsid w:val="00FA223C"/>
    <w:rsid w:val="00FB71C5"/>
    <w:rsid w:val="00FB7DC5"/>
    <w:rsid w:val="00FC7391"/>
    <w:rsid w:val="00FE4739"/>
    <w:rsid w:val="00FE4914"/>
    <w:rsid w:val="00FE4CD2"/>
    <w:rsid w:val="00FF1061"/>
    <w:rsid w:val="00FF29FF"/>
    <w:rsid w:val="00FF4112"/>
    <w:rsid w:val="00FF6C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36C190"/>
  <w15:chartTrackingRefBased/>
  <w15:docId w15:val="{2F062444-4364-484A-A44D-32C682C13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TMLCite">
    <w:name w:val="HTML Cite"/>
    <w:basedOn w:val="DefaultParagraphFont"/>
    <w:rsid w:val="00E649C6"/>
    <w:rPr>
      <w:i/>
      <w:iCs/>
    </w:rPr>
  </w:style>
  <w:style w:type="character" w:styleId="Hyperlink">
    <w:name w:val="Hyperlink"/>
    <w:basedOn w:val="DefaultParagraphFont"/>
    <w:rsid w:val="000D1EC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3" Type="http://schemas.openxmlformats.org/officeDocument/2006/relationships/webSettings" Target="webSettings.xml"/><Relationship Id="rId21" Type="http://schemas.openxmlformats.org/officeDocument/2006/relationships/footer" Target="footer1.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4.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theme" Target="theme/theme1.xml"/><Relationship Id="rId10" Type="http://schemas.openxmlformats.org/officeDocument/2006/relationships/image" Target="media/image5.png"/><Relationship Id="rId19" Type="http://schemas.openxmlformats.org/officeDocument/2006/relationships/hyperlink" Target="http://www.dtic.mil/dtic" TargetMode="Externa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5658</Words>
  <Characters>24051</Characters>
  <Application>Microsoft Office Word</Application>
  <DocSecurity>4</DocSecurity>
  <Lines>616</Lines>
  <Paragraphs>272</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29437</CharactersWithSpaces>
  <SharedDoc>false</SharedDoc>
  <HLinks>
    <vt:vector size="72" baseType="variant">
      <vt:variant>
        <vt:i4>5832779</vt:i4>
      </vt:variant>
      <vt:variant>
        <vt:i4>233</vt:i4>
      </vt:variant>
      <vt:variant>
        <vt:i4>0</vt:i4>
      </vt:variant>
      <vt:variant>
        <vt:i4>5</vt:i4>
      </vt:variant>
      <vt:variant>
        <vt:lpwstr>http://www.dtic.mil/dtic</vt:lpwstr>
      </vt:variant>
      <vt:variant>
        <vt:lpwstr/>
      </vt:variant>
      <vt:variant>
        <vt:i4>1441847</vt:i4>
      </vt:variant>
      <vt:variant>
        <vt:i4>62</vt:i4>
      </vt:variant>
      <vt:variant>
        <vt:i4>0</vt:i4>
      </vt:variant>
      <vt:variant>
        <vt:i4>5</vt:i4>
      </vt:variant>
      <vt:variant>
        <vt:lpwstr/>
      </vt:variant>
      <vt:variant>
        <vt:lpwstr>_Toc385180983</vt:lpwstr>
      </vt:variant>
      <vt:variant>
        <vt:i4>1441847</vt:i4>
      </vt:variant>
      <vt:variant>
        <vt:i4>56</vt:i4>
      </vt:variant>
      <vt:variant>
        <vt:i4>0</vt:i4>
      </vt:variant>
      <vt:variant>
        <vt:i4>5</vt:i4>
      </vt:variant>
      <vt:variant>
        <vt:lpwstr/>
      </vt:variant>
      <vt:variant>
        <vt:lpwstr>_Toc385180982</vt:lpwstr>
      </vt:variant>
      <vt:variant>
        <vt:i4>1441847</vt:i4>
      </vt:variant>
      <vt:variant>
        <vt:i4>50</vt:i4>
      </vt:variant>
      <vt:variant>
        <vt:i4>0</vt:i4>
      </vt:variant>
      <vt:variant>
        <vt:i4>5</vt:i4>
      </vt:variant>
      <vt:variant>
        <vt:lpwstr/>
      </vt:variant>
      <vt:variant>
        <vt:lpwstr>_Toc385180981</vt:lpwstr>
      </vt:variant>
      <vt:variant>
        <vt:i4>1441847</vt:i4>
      </vt:variant>
      <vt:variant>
        <vt:i4>44</vt:i4>
      </vt:variant>
      <vt:variant>
        <vt:i4>0</vt:i4>
      </vt:variant>
      <vt:variant>
        <vt:i4>5</vt:i4>
      </vt:variant>
      <vt:variant>
        <vt:lpwstr/>
      </vt:variant>
      <vt:variant>
        <vt:lpwstr>_Toc385180980</vt:lpwstr>
      </vt:variant>
      <vt:variant>
        <vt:i4>1638455</vt:i4>
      </vt:variant>
      <vt:variant>
        <vt:i4>38</vt:i4>
      </vt:variant>
      <vt:variant>
        <vt:i4>0</vt:i4>
      </vt:variant>
      <vt:variant>
        <vt:i4>5</vt:i4>
      </vt:variant>
      <vt:variant>
        <vt:lpwstr/>
      </vt:variant>
      <vt:variant>
        <vt:lpwstr>_Toc385180979</vt:lpwstr>
      </vt:variant>
      <vt:variant>
        <vt:i4>1638455</vt:i4>
      </vt:variant>
      <vt:variant>
        <vt:i4>32</vt:i4>
      </vt:variant>
      <vt:variant>
        <vt:i4>0</vt:i4>
      </vt:variant>
      <vt:variant>
        <vt:i4>5</vt:i4>
      </vt:variant>
      <vt:variant>
        <vt:lpwstr/>
      </vt:variant>
      <vt:variant>
        <vt:lpwstr>_Toc385180978</vt:lpwstr>
      </vt:variant>
      <vt:variant>
        <vt:i4>1638455</vt:i4>
      </vt:variant>
      <vt:variant>
        <vt:i4>26</vt:i4>
      </vt:variant>
      <vt:variant>
        <vt:i4>0</vt:i4>
      </vt:variant>
      <vt:variant>
        <vt:i4>5</vt:i4>
      </vt:variant>
      <vt:variant>
        <vt:lpwstr/>
      </vt:variant>
      <vt:variant>
        <vt:lpwstr>_Toc385180977</vt:lpwstr>
      </vt:variant>
      <vt:variant>
        <vt:i4>1638455</vt:i4>
      </vt:variant>
      <vt:variant>
        <vt:i4>20</vt:i4>
      </vt:variant>
      <vt:variant>
        <vt:i4>0</vt:i4>
      </vt:variant>
      <vt:variant>
        <vt:i4>5</vt:i4>
      </vt:variant>
      <vt:variant>
        <vt:lpwstr/>
      </vt:variant>
      <vt:variant>
        <vt:lpwstr>_Toc385180976</vt:lpwstr>
      </vt:variant>
      <vt:variant>
        <vt:i4>1638455</vt:i4>
      </vt:variant>
      <vt:variant>
        <vt:i4>14</vt:i4>
      </vt:variant>
      <vt:variant>
        <vt:i4>0</vt:i4>
      </vt:variant>
      <vt:variant>
        <vt:i4>5</vt:i4>
      </vt:variant>
      <vt:variant>
        <vt:lpwstr/>
      </vt:variant>
      <vt:variant>
        <vt:lpwstr>_Toc385180975</vt:lpwstr>
      </vt:variant>
      <vt:variant>
        <vt:i4>1638455</vt:i4>
      </vt:variant>
      <vt:variant>
        <vt:i4>8</vt:i4>
      </vt:variant>
      <vt:variant>
        <vt:i4>0</vt:i4>
      </vt:variant>
      <vt:variant>
        <vt:i4>5</vt:i4>
      </vt:variant>
      <vt:variant>
        <vt:lpwstr/>
      </vt:variant>
      <vt:variant>
        <vt:lpwstr>_Toc385180974</vt:lpwstr>
      </vt:variant>
      <vt:variant>
        <vt:i4>1638455</vt:i4>
      </vt:variant>
      <vt:variant>
        <vt:i4>2</vt:i4>
      </vt:variant>
      <vt:variant>
        <vt:i4>0</vt:i4>
      </vt:variant>
      <vt:variant>
        <vt:i4>5</vt:i4>
      </vt:variant>
      <vt:variant>
        <vt:lpwstr/>
      </vt:variant>
      <vt:variant>
        <vt:lpwstr>_Toc385180973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2026-09-07T00:07:00Z</dcterms:created>
  <dcterms:modified xsi:type="dcterms:W3CDTF">2026-09-07T00:07:00Z</dcterms:modified>
</cp:coreProperties>
</file>