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9576" w14:textId="77777777" w:rsidR="00291390" w:rsidRDefault="001E54DC">
      <w:pPr>
        <w:tabs>
          <w:tab w:val="right" w:pos="9270"/>
        </w:tabs>
      </w:pPr>
      <w:r>
        <w:rPr>
          <w:b/>
        </w:rPr>
        <w:t>Belden Version 3</w:t>
      </w:r>
      <w:r w:rsidR="00291390">
        <w:rPr>
          <w:b/>
        </w:rPr>
        <w:tab/>
      </w:r>
      <w:r w:rsidR="00291390">
        <w:tab/>
      </w:r>
      <w:r w:rsidR="00291390">
        <w:tab/>
      </w:r>
      <w:r w:rsidR="00291390">
        <w:tab/>
      </w:r>
      <w:r w:rsidR="00291390">
        <w:tab/>
      </w:r>
      <w:r w:rsidR="00291390">
        <w:tab/>
        <w:t>PhL</w:t>
      </w:r>
      <w:r w:rsidR="00291390">
        <w:tab/>
      </w:r>
      <w:r w:rsidR="00291390">
        <w:tab/>
      </w:r>
      <w:r>
        <w:t>7.6.14</w:t>
      </w:r>
    </w:p>
    <w:p w14:paraId="0FE28F09" w14:textId="77777777" w:rsidR="00291390" w:rsidRDefault="00291390">
      <w:pPr>
        <w:tabs>
          <w:tab w:val="left" w:pos="7200"/>
          <w:tab w:val="left" w:pos="7920"/>
          <w:tab w:val="right" w:pos="9270"/>
        </w:tabs>
      </w:pPr>
    </w:p>
    <w:p w14:paraId="01960478" w14:textId="77777777" w:rsidR="00BF4DB9" w:rsidRPr="00BF4DB9" w:rsidRDefault="00BF4DB9">
      <w:pPr>
        <w:tabs>
          <w:tab w:val="left" w:pos="7200"/>
          <w:tab w:val="left" w:pos="7920"/>
          <w:tab w:val="right" w:pos="9270"/>
        </w:tabs>
        <w:rPr>
          <w:color w:val="FF0000"/>
        </w:rPr>
      </w:pPr>
      <w:r w:rsidRPr="00BF4DB9">
        <w:rPr>
          <w:color w:val="FF0000"/>
        </w:rPr>
        <w:t xml:space="preserve">This was installed as Appendix R on 7/28/134. </w:t>
      </w:r>
    </w:p>
    <w:p w14:paraId="73362BE9" w14:textId="77777777" w:rsidR="00BF4DB9" w:rsidRDefault="00BF4DB9">
      <w:pPr>
        <w:tabs>
          <w:tab w:val="left" w:pos="7200"/>
          <w:tab w:val="left" w:pos="7920"/>
          <w:tab w:val="right" w:pos="9270"/>
        </w:tabs>
      </w:pPr>
      <w:r>
        <w:t>=</w:t>
      </w:r>
    </w:p>
    <w:p w14:paraId="003F6BF5" w14:textId="77777777" w:rsidR="00291390" w:rsidRDefault="001E54DC">
      <w:r>
        <w:t>My original Belden and Power notes are Version 1.</w:t>
      </w:r>
    </w:p>
    <w:p w14:paraId="1C1D3AA5" w14:textId="77777777" w:rsidR="001E54DC" w:rsidRDefault="001E54DC">
      <w:r>
        <w:t xml:space="preserve">My original Appendix R is version 2. </w:t>
      </w:r>
    </w:p>
    <w:p w14:paraId="285F9EF7" w14:textId="77777777" w:rsidR="001E54DC" w:rsidRDefault="001E54DC">
      <w:r>
        <w:t xml:space="preserve">This is version 3. </w:t>
      </w:r>
    </w:p>
    <w:p w14:paraId="7762357B" w14:textId="77777777" w:rsidR="00D32C6F" w:rsidRDefault="00D32C6F"/>
    <w:p w14:paraId="0DAAA207" w14:textId="77777777" w:rsidR="00D32C6F" w:rsidRDefault="00D32C6F">
      <w:r>
        <w:t>**********************************************************</w:t>
      </w:r>
    </w:p>
    <w:p w14:paraId="6616A136" w14:textId="77777777" w:rsidR="00D32C6F" w:rsidRDefault="00D32C6F"/>
    <w:p w14:paraId="0D337714" w14:textId="77777777" w:rsidR="00BF4DB9" w:rsidRDefault="00BF4DB9" w:rsidP="00BF4DB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4336636" w:history="1">
        <w:r w:rsidRPr="006C205A">
          <w:rPr>
            <w:rStyle w:val="Hyperlink"/>
            <w:noProof/>
          </w:rPr>
          <w:t>Appendix R: Belden 8281 Coaxial Cable, a Case Study</w:t>
        </w:r>
        <w:r>
          <w:rPr>
            <w:noProof/>
            <w:webHidden/>
          </w:rPr>
          <w:tab/>
        </w:r>
        <w:r>
          <w:rPr>
            <w:noProof/>
            <w:webHidden/>
          </w:rPr>
          <w:fldChar w:fldCharType="begin"/>
        </w:r>
        <w:r>
          <w:rPr>
            <w:noProof/>
            <w:webHidden/>
          </w:rPr>
          <w:instrText xml:space="preserve"> PAGEREF _Toc394336636 \h </w:instrText>
        </w:r>
        <w:r>
          <w:rPr>
            <w:noProof/>
          </w:rPr>
        </w:r>
        <w:r>
          <w:rPr>
            <w:noProof/>
            <w:webHidden/>
          </w:rPr>
          <w:fldChar w:fldCharType="separate"/>
        </w:r>
        <w:r>
          <w:rPr>
            <w:noProof/>
            <w:webHidden/>
          </w:rPr>
          <w:t>1</w:t>
        </w:r>
        <w:r>
          <w:rPr>
            <w:noProof/>
            <w:webHidden/>
          </w:rPr>
          <w:fldChar w:fldCharType="end"/>
        </w:r>
      </w:hyperlink>
    </w:p>
    <w:p w14:paraId="0A6BE14F" w14:textId="77777777" w:rsidR="00BF4DB9" w:rsidRDefault="00BF4DB9" w:rsidP="00BF4DB9">
      <w:pPr>
        <w:pStyle w:val="TOC3"/>
        <w:tabs>
          <w:tab w:val="right" w:leader="dot" w:pos="9350"/>
        </w:tabs>
        <w:rPr>
          <w:noProof/>
          <w:sz w:val="24"/>
          <w:szCs w:val="24"/>
        </w:rPr>
      </w:pPr>
      <w:hyperlink w:anchor="_Toc394336637" w:history="1">
        <w:r w:rsidRPr="006C205A">
          <w:rPr>
            <w:rStyle w:val="Hyperlink"/>
            <w:noProof/>
          </w:rPr>
          <w:t>(a) Geometry of the cable</w:t>
        </w:r>
        <w:r>
          <w:rPr>
            <w:noProof/>
            <w:webHidden/>
          </w:rPr>
          <w:tab/>
        </w:r>
        <w:r>
          <w:rPr>
            <w:noProof/>
            <w:webHidden/>
          </w:rPr>
          <w:fldChar w:fldCharType="begin"/>
        </w:r>
        <w:r>
          <w:rPr>
            <w:noProof/>
            <w:webHidden/>
          </w:rPr>
          <w:instrText xml:space="preserve"> PAGEREF _Toc394336637 \h </w:instrText>
        </w:r>
        <w:r>
          <w:rPr>
            <w:noProof/>
          </w:rPr>
        </w:r>
        <w:r>
          <w:rPr>
            <w:noProof/>
            <w:webHidden/>
          </w:rPr>
          <w:fldChar w:fldCharType="separate"/>
        </w:r>
        <w:r>
          <w:rPr>
            <w:noProof/>
            <w:webHidden/>
          </w:rPr>
          <w:t>1</w:t>
        </w:r>
        <w:r>
          <w:rPr>
            <w:noProof/>
            <w:webHidden/>
          </w:rPr>
          <w:fldChar w:fldCharType="end"/>
        </w:r>
      </w:hyperlink>
    </w:p>
    <w:p w14:paraId="67AF3929" w14:textId="77777777" w:rsidR="00BF4DB9" w:rsidRDefault="00BF4DB9" w:rsidP="00BF4DB9">
      <w:pPr>
        <w:pStyle w:val="TOC3"/>
        <w:tabs>
          <w:tab w:val="right" w:leader="dot" w:pos="9350"/>
        </w:tabs>
        <w:rPr>
          <w:noProof/>
          <w:sz w:val="24"/>
          <w:szCs w:val="24"/>
        </w:rPr>
      </w:pPr>
      <w:hyperlink w:anchor="_Toc394336638" w:history="1">
        <w:r w:rsidRPr="006C205A">
          <w:rPr>
            <w:rStyle w:val="Hyperlink"/>
            <w:noProof/>
          </w:rPr>
          <w:t>(b) Capacitance C</w:t>
        </w:r>
        <w:r>
          <w:rPr>
            <w:noProof/>
            <w:webHidden/>
          </w:rPr>
          <w:tab/>
        </w:r>
        <w:r>
          <w:rPr>
            <w:noProof/>
            <w:webHidden/>
          </w:rPr>
          <w:fldChar w:fldCharType="begin"/>
        </w:r>
        <w:r>
          <w:rPr>
            <w:noProof/>
            <w:webHidden/>
          </w:rPr>
          <w:instrText xml:space="preserve"> PAGEREF _Toc394336638 \h </w:instrText>
        </w:r>
        <w:r>
          <w:rPr>
            <w:noProof/>
          </w:rPr>
        </w:r>
        <w:r>
          <w:rPr>
            <w:noProof/>
            <w:webHidden/>
          </w:rPr>
          <w:fldChar w:fldCharType="separate"/>
        </w:r>
        <w:r>
          <w:rPr>
            <w:noProof/>
            <w:webHidden/>
          </w:rPr>
          <w:t>3</w:t>
        </w:r>
        <w:r>
          <w:rPr>
            <w:noProof/>
            <w:webHidden/>
          </w:rPr>
          <w:fldChar w:fldCharType="end"/>
        </w:r>
      </w:hyperlink>
    </w:p>
    <w:p w14:paraId="4830D334" w14:textId="77777777" w:rsidR="00BF4DB9" w:rsidRDefault="00BF4DB9" w:rsidP="00BF4DB9">
      <w:pPr>
        <w:pStyle w:val="TOC3"/>
        <w:tabs>
          <w:tab w:val="right" w:leader="dot" w:pos="9350"/>
        </w:tabs>
        <w:rPr>
          <w:noProof/>
          <w:sz w:val="24"/>
          <w:szCs w:val="24"/>
        </w:rPr>
      </w:pPr>
      <w:hyperlink w:anchor="_Toc394336639" w:history="1">
        <w:r w:rsidRPr="006C205A">
          <w:rPr>
            <w:rStyle w:val="Hyperlink"/>
            <w:noProof/>
          </w:rPr>
          <w:t>(c) Conductance G</w:t>
        </w:r>
        <w:r>
          <w:rPr>
            <w:noProof/>
            <w:webHidden/>
          </w:rPr>
          <w:tab/>
        </w:r>
        <w:r>
          <w:rPr>
            <w:noProof/>
            <w:webHidden/>
          </w:rPr>
          <w:fldChar w:fldCharType="begin"/>
        </w:r>
        <w:r>
          <w:rPr>
            <w:noProof/>
            <w:webHidden/>
          </w:rPr>
          <w:instrText xml:space="preserve"> PAGEREF _Toc394336639 \h </w:instrText>
        </w:r>
        <w:r>
          <w:rPr>
            <w:noProof/>
          </w:rPr>
        </w:r>
        <w:r>
          <w:rPr>
            <w:noProof/>
            <w:webHidden/>
          </w:rPr>
          <w:fldChar w:fldCharType="separate"/>
        </w:r>
        <w:r>
          <w:rPr>
            <w:noProof/>
            <w:webHidden/>
          </w:rPr>
          <w:t>3</w:t>
        </w:r>
        <w:r>
          <w:rPr>
            <w:noProof/>
            <w:webHidden/>
          </w:rPr>
          <w:fldChar w:fldCharType="end"/>
        </w:r>
      </w:hyperlink>
    </w:p>
    <w:p w14:paraId="14234EA8" w14:textId="77777777" w:rsidR="00BF4DB9" w:rsidRDefault="00BF4DB9" w:rsidP="00BF4DB9">
      <w:pPr>
        <w:pStyle w:val="TOC3"/>
        <w:tabs>
          <w:tab w:val="right" w:leader="dot" w:pos="9350"/>
        </w:tabs>
        <w:rPr>
          <w:noProof/>
          <w:sz w:val="24"/>
          <w:szCs w:val="24"/>
        </w:rPr>
      </w:pPr>
      <w:hyperlink w:anchor="_Toc394336640" w:history="1">
        <w:r w:rsidRPr="006C205A">
          <w:rPr>
            <w:rStyle w:val="Hyperlink"/>
            <w:noProof/>
          </w:rPr>
          <w:t>(d) External inductance L</w:t>
        </w:r>
        <w:r w:rsidRPr="006C205A">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_Toc394336640 \h </w:instrText>
        </w:r>
        <w:r>
          <w:rPr>
            <w:noProof/>
          </w:rPr>
        </w:r>
        <w:r>
          <w:rPr>
            <w:noProof/>
            <w:webHidden/>
          </w:rPr>
          <w:fldChar w:fldCharType="separate"/>
        </w:r>
        <w:r>
          <w:rPr>
            <w:noProof/>
            <w:webHidden/>
          </w:rPr>
          <w:t>4</w:t>
        </w:r>
        <w:r>
          <w:rPr>
            <w:noProof/>
            <w:webHidden/>
          </w:rPr>
          <w:fldChar w:fldCharType="end"/>
        </w:r>
      </w:hyperlink>
    </w:p>
    <w:p w14:paraId="298D3190" w14:textId="77777777" w:rsidR="00BF4DB9" w:rsidRDefault="00BF4DB9" w:rsidP="00BF4DB9">
      <w:pPr>
        <w:pStyle w:val="TOC3"/>
        <w:tabs>
          <w:tab w:val="right" w:leader="dot" w:pos="9350"/>
        </w:tabs>
        <w:rPr>
          <w:noProof/>
          <w:sz w:val="24"/>
          <w:szCs w:val="24"/>
        </w:rPr>
      </w:pPr>
      <w:hyperlink w:anchor="_Toc394336641" w:history="1">
        <w:r w:rsidRPr="006C205A">
          <w:rPr>
            <w:rStyle w:val="Hyperlink"/>
            <w:noProof/>
          </w:rPr>
          <w:t>(e) Total DC Inductance</w:t>
        </w:r>
        <w:r>
          <w:rPr>
            <w:noProof/>
            <w:webHidden/>
          </w:rPr>
          <w:tab/>
        </w:r>
        <w:r>
          <w:rPr>
            <w:noProof/>
            <w:webHidden/>
          </w:rPr>
          <w:fldChar w:fldCharType="begin"/>
        </w:r>
        <w:r>
          <w:rPr>
            <w:noProof/>
            <w:webHidden/>
          </w:rPr>
          <w:instrText xml:space="preserve"> PAGEREF _Toc394336641 \h </w:instrText>
        </w:r>
        <w:r>
          <w:rPr>
            <w:noProof/>
          </w:rPr>
        </w:r>
        <w:r>
          <w:rPr>
            <w:noProof/>
            <w:webHidden/>
          </w:rPr>
          <w:fldChar w:fldCharType="separate"/>
        </w:r>
        <w:r>
          <w:rPr>
            <w:noProof/>
            <w:webHidden/>
          </w:rPr>
          <w:t>4</w:t>
        </w:r>
        <w:r>
          <w:rPr>
            <w:noProof/>
            <w:webHidden/>
          </w:rPr>
          <w:fldChar w:fldCharType="end"/>
        </w:r>
      </w:hyperlink>
    </w:p>
    <w:p w14:paraId="28B33370" w14:textId="77777777" w:rsidR="00BF4DB9" w:rsidRDefault="00BF4DB9" w:rsidP="00BF4DB9">
      <w:pPr>
        <w:pStyle w:val="TOC3"/>
        <w:tabs>
          <w:tab w:val="right" w:leader="dot" w:pos="9350"/>
        </w:tabs>
        <w:rPr>
          <w:noProof/>
          <w:sz w:val="24"/>
          <w:szCs w:val="24"/>
        </w:rPr>
      </w:pPr>
      <w:hyperlink w:anchor="_Toc394336642" w:history="1">
        <w:r w:rsidRPr="006C205A">
          <w:rPr>
            <w:rStyle w:val="Hyperlink"/>
            <w:noProof/>
          </w:rPr>
          <w:t>(f) High Frequency Inductance and Resistance</w:t>
        </w:r>
        <w:r>
          <w:rPr>
            <w:noProof/>
            <w:webHidden/>
          </w:rPr>
          <w:tab/>
        </w:r>
        <w:r>
          <w:rPr>
            <w:noProof/>
            <w:webHidden/>
          </w:rPr>
          <w:fldChar w:fldCharType="begin"/>
        </w:r>
        <w:r>
          <w:rPr>
            <w:noProof/>
            <w:webHidden/>
          </w:rPr>
          <w:instrText xml:space="preserve"> PAGEREF _Toc394336642 \h </w:instrText>
        </w:r>
        <w:r>
          <w:rPr>
            <w:noProof/>
          </w:rPr>
        </w:r>
        <w:r>
          <w:rPr>
            <w:noProof/>
            <w:webHidden/>
          </w:rPr>
          <w:fldChar w:fldCharType="separate"/>
        </w:r>
        <w:r>
          <w:rPr>
            <w:noProof/>
            <w:webHidden/>
          </w:rPr>
          <w:t>6</w:t>
        </w:r>
        <w:r>
          <w:rPr>
            <w:noProof/>
            <w:webHidden/>
          </w:rPr>
          <w:fldChar w:fldCharType="end"/>
        </w:r>
      </w:hyperlink>
    </w:p>
    <w:p w14:paraId="7DC90628" w14:textId="77777777" w:rsidR="00BF4DB9" w:rsidRDefault="00BF4DB9" w:rsidP="00BF4DB9">
      <w:pPr>
        <w:pStyle w:val="TOC3"/>
        <w:tabs>
          <w:tab w:val="right" w:leader="dot" w:pos="9350"/>
        </w:tabs>
        <w:rPr>
          <w:noProof/>
          <w:sz w:val="24"/>
          <w:szCs w:val="24"/>
        </w:rPr>
      </w:pPr>
      <w:hyperlink w:anchor="_Toc394336643" w:history="1">
        <w:r w:rsidRPr="006C205A">
          <w:rPr>
            <w:rStyle w:val="Hyperlink"/>
            <w:noProof/>
          </w:rPr>
          <w:t>(g) The Tinning Correction</w:t>
        </w:r>
        <w:r>
          <w:rPr>
            <w:noProof/>
            <w:webHidden/>
          </w:rPr>
          <w:tab/>
        </w:r>
        <w:r>
          <w:rPr>
            <w:noProof/>
            <w:webHidden/>
          </w:rPr>
          <w:fldChar w:fldCharType="begin"/>
        </w:r>
        <w:r>
          <w:rPr>
            <w:noProof/>
            <w:webHidden/>
          </w:rPr>
          <w:instrText xml:space="preserve"> PAGEREF _Toc394336643 \h </w:instrText>
        </w:r>
        <w:r>
          <w:rPr>
            <w:noProof/>
          </w:rPr>
        </w:r>
        <w:r>
          <w:rPr>
            <w:noProof/>
            <w:webHidden/>
          </w:rPr>
          <w:fldChar w:fldCharType="separate"/>
        </w:r>
        <w:r>
          <w:rPr>
            <w:noProof/>
            <w:webHidden/>
          </w:rPr>
          <w:t>7</w:t>
        </w:r>
        <w:r>
          <w:rPr>
            <w:noProof/>
            <w:webHidden/>
          </w:rPr>
          <w:fldChar w:fldCharType="end"/>
        </w:r>
      </w:hyperlink>
    </w:p>
    <w:p w14:paraId="23FE2EC2" w14:textId="77777777" w:rsidR="00BF4DB9" w:rsidRDefault="00BF4DB9" w:rsidP="00BF4DB9">
      <w:pPr>
        <w:pStyle w:val="TOC3"/>
        <w:tabs>
          <w:tab w:val="right" w:leader="dot" w:pos="9350"/>
        </w:tabs>
        <w:rPr>
          <w:noProof/>
          <w:sz w:val="24"/>
          <w:szCs w:val="24"/>
        </w:rPr>
      </w:pPr>
      <w:hyperlink w:anchor="_Toc394336644" w:history="1">
        <w:r w:rsidRPr="006C205A">
          <w:rPr>
            <w:rStyle w:val="Hyperlink"/>
            <w:noProof/>
          </w:rPr>
          <w:t>(h) Characteristic Impedance</w:t>
        </w:r>
        <w:r>
          <w:rPr>
            <w:noProof/>
            <w:webHidden/>
          </w:rPr>
          <w:tab/>
        </w:r>
        <w:r>
          <w:rPr>
            <w:noProof/>
            <w:webHidden/>
          </w:rPr>
          <w:fldChar w:fldCharType="begin"/>
        </w:r>
        <w:r>
          <w:rPr>
            <w:noProof/>
            <w:webHidden/>
          </w:rPr>
          <w:instrText xml:space="preserve"> PAGEREF _Toc394336644 \h </w:instrText>
        </w:r>
        <w:r>
          <w:rPr>
            <w:noProof/>
          </w:rPr>
        </w:r>
        <w:r>
          <w:rPr>
            <w:noProof/>
            <w:webHidden/>
          </w:rPr>
          <w:fldChar w:fldCharType="separate"/>
        </w:r>
        <w:r>
          <w:rPr>
            <w:noProof/>
            <w:webHidden/>
          </w:rPr>
          <w:t>10</w:t>
        </w:r>
        <w:r>
          <w:rPr>
            <w:noProof/>
            <w:webHidden/>
          </w:rPr>
          <w:fldChar w:fldCharType="end"/>
        </w:r>
      </w:hyperlink>
    </w:p>
    <w:p w14:paraId="695496A0" w14:textId="77777777" w:rsidR="00BF4DB9" w:rsidRDefault="00BF4DB9" w:rsidP="00BF4DB9">
      <w:pPr>
        <w:pStyle w:val="TOC3"/>
        <w:tabs>
          <w:tab w:val="right" w:leader="dot" w:pos="9350"/>
        </w:tabs>
        <w:rPr>
          <w:noProof/>
          <w:sz w:val="24"/>
          <w:szCs w:val="24"/>
        </w:rPr>
      </w:pPr>
      <w:hyperlink w:anchor="_Toc394336645" w:history="1">
        <w:r w:rsidRPr="006C205A">
          <w:rPr>
            <w:rStyle w:val="Hyperlink"/>
            <w:noProof/>
          </w:rPr>
          <w:t>(i) Phase Velocity and Attenuation</w:t>
        </w:r>
        <w:r>
          <w:rPr>
            <w:noProof/>
            <w:webHidden/>
          </w:rPr>
          <w:tab/>
        </w:r>
        <w:r>
          <w:rPr>
            <w:noProof/>
            <w:webHidden/>
          </w:rPr>
          <w:fldChar w:fldCharType="begin"/>
        </w:r>
        <w:r>
          <w:rPr>
            <w:noProof/>
            <w:webHidden/>
          </w:rPr>
          <w:instrText xml:space="preserve"> PAGEREF _Toc394336645 \h </w:instrText>
        </w:r>
        <w:r>
          <w:rPr>
            <w:noProof/>
          </w:rPr>
        </w:r>
        <w:r>
          <w:rPr>
            <w:noProof/>
            <w:webHidden/>
          </w:rPr>
          <w:fldChar w:fldCharType="separate"/>
        </w:r>
        <w:r>
          <w:rPr>
            <w:noProof/>
            <w:webHidden/>
          </w:rPr>
          <w:t>13</w:t>
        </w:r>
        <w:r>
          <w:rPr>
            <w:noProof/>
            <w:webHidden/>
          </w:rPr>
          <w:fldChar w:fldCharType="end"/>
        </w:r>
      </w:hyperlink>
    </w:p>
    <w:p w14:paraId="6D236345" w14:textId="77777777" w:rsidR="00D32C6F" w:rsidRDefault="00BF4DB9">
      <w:r>
        <w:rPr>
          <w:rStyle w:val="Hyperlink"/>
          <w:noProof/>
        </w:rPr>
        <w:fldChar w:fldCharType="end"/>
      </w:r>
    </w:p>
    <w:p w14:paraId="01A44488" w14:textId="77777777" w:rsidR="00BB254D" w:rsidRDefault="00BB254D"/>
    <w:p w14:paraId="15E5CFA1" w14:textId="77777777" w:rsidR="00BB254D" w:rsidRPr="00BB254D" w:rsidRDefault="00BB254D" w:rsidP="00D32C6F">
      <w:pPr>
        <w:pStyle w:val="Heading2"/>
      </w:pPr>
      <w:bookmarkStart w:id="0" w:name="_Toc394336636"/>
      <w:r w:rsidRPr="00BB254D">
        <w:t>Appendix R</w:t>
      </w:r>
      <w:r w:rsidR="00374547">
        <w:t xml:space="preserve">: </w:t>
      </w:r>
      <w:r w:rsidR="00D32C6F">
        <w:t>Belden 8281 Coaxial Cable, a Case Study</w:t>
      </w:r>
      <w:bookmarkEnd w:id="0"/>
      <w:r w:rsidR="00D32C6F">
        <w:t xml:space="preserve"> </w:t>
      </w:r>
    </w:p>
    <w:p w14:paraId="2C5B0C23" w14:textId="77777777" w:rsidR="00BB254D" w:rsidRDefault="00BB254D"/>
    <w:p w14:paraId="3BED65FB" w14:textId="77777777" w:rsidR="00BB254D" w:rsidRDefault="00BB254D" w:rsidP="00BB254D">
      <w:r>
        <w:t>Here we gradually work our way through Belden</w:t>
      </w:r>
      <w:r w:rsidR="00D32C6F">
        <w:t>'s</w:t>
      </w:r>
      <w:r>
        <w:t xml:space="preserve"> data sheet for its </w:t>
      </w:r>
      <w:r w:rsidR="00D32C6F">
        <w:t>"</w:t>
      </w:r>
      <w:r>
        <w:t>8281</w:t>
      </w:r>
      <w:r w:rsidR="00D32C6F">
        <w:t>"</w:t>
      </w:r>
      <w:r>
        <w:t xml:space="preserve"> </w:t>
      </w:r>
      <w:r w:rsidR="00D32C6F">
        <w:t xml:space="preserve">coaxial </w:t>
      </w:r>
      <w:r>
        <w:t>cable, correlating the data presented there with the general theory of this document. The data sheet is available here</w:t>
      </w:r>
    </w:p>
    <w:p w14:paraId="1D6E266A" w14:textId="77777777" w:rsidR="00BB254D" w:rsidRDefault="00BB254D" w:rsidP="00BB254D"/>
    <w:p w14:paraId="25C47299" w14:textId="77777777" w:rsidR="00BB254D" w:rsidRDefault="00BB254D" w:rsidP="00BB254D">
      <w:hyperlink r:id="rId6" w:history="1">
        <w:r w:rsidRPr="00171F9D">
          <w:rPr>
            <w:rStyle w:val="Hyperlink"/>
          </w:rPr>
          <w:t>www.belden.com/techdatas/metric/8281.pdf</w:t>
        </w:r>
      </w:hyperlink>
    </w:p>
    <w:p w14:paraId="7C6D12FF" w14:textId="77777777" w:rsidR="00BB254D" w:rsidRDefault="00BB254D" w:rsidP="00BB254D"/>
    <w:p w14:paraId="7F7EC269" w14:textId="77777777" w:rsidR="00BB254D" w:rsidRDefault="00BB254D">
      <w:r>
        <w:t xml:space="preserve">but we will be quoting most of it below. </w:t>
      </w:r>
      <w:r w:rsidR="00D32C6F">
        <w:t>We note that over the last few decades, the parameters on this data sheet have changed slightly. At its market introduction (m</w:t>
      </w:r>
      <w:r w:rsidR="008256B4">
        <w:t>ore than 20 years ago), this 75</w:t>
      </w:r>
      <w:r w:rsidR="00D32C6F">
        <w:t xml:space="preserve">Ω coaxial cable was pretty much top of the line for general purpose RF use and is still available today. It </w:t>
      </w:r>
      <w:r w:rsidR="008256B4">
        <w:t>is</w:t>
      </w:r>
      <w:r w:rsidR="00D32C6F">
        <w:t xml:space="preserve"> often used to carry uncompressed analog video signals. Today Belden offers even better coaxial cables for use with high bandwidth digital video signals. </w:t>
      </w:r>
      <w:r w:rsidR="008256B4">
        <w:t xml:space="preserve">Such cables often have a foam dielectric to reduce attenuation, while the 8281 cable has a solid polyethylene dielectric. </w:t>
      </w:r>
    </w:p>
    <w:p w14:paraId="3CF52710" w14:textId="77777777" w:rsidR="008256B4" w:rsidRDefault="008256B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23E86077" w14:textId="77777777" w:rsidR="00BB254D" w:rsidRDefault="00BB254D" w:rsidP="00BB254D"/>
    <w:p w14:paraId="24C96BEE" w14:textId="77777777" w:rsidR="00BB254D" w:rsidRDefault="00D32C6F" w:rsidP="00D32C6F">
      <w:pPr>
        <w:pStyle w:val="Heading3"/>
      </w:pPr>
      <w:bookmarkStart w:id="1" w:name="_Toc394336637"/>
      <w:r>
        <w:t xml:space="preserve">(a) </w:t>
      </w:r>
      <w:r w:rsidR="00BB254D">
        <w:t>Geometry of the cable</w:t>
      </w:r>
      <w:bookmarkEnd w:id="1"/>
    </w:p>
    <w:p w14:paraId="5E3E53DD" w14:textId="77777777" w:rsidR="00BB254D" w:rsidRPr="00BB254D" w:rsidRDefault="00BB254D" w:rsidP="00BB254D"/>
    <w:p w14:paraId="18242D4A" w14:textId="77777777" w:rsidR="00BB254D" w:rsidRDefault="007D5CDE" w:rsidP="00BB254D">
      <w:r>
        <w:t xml:space="preserve">We start with this data from the Belden </w:t>
      </w:r>
      <w:r w:rsidR="00374547">
        <w:t xml:space="preserve">specification, </w:t>
      </w:r>
    </w:p>
    <w:p w14:paraId="3EEA27DB" w14:textId="77777777" w:rsidR="00374547" w:rsidRDefault="00374547" w:rsidP="00BB254D"/>
    <w:p w14:paraId="3807CA56" w14:textId="77777777" w:rsidR="00BB254D" w:rsidRDefault="00BB254D" w:rsidP="00BB254D"/>
    <w:p w14:paraId="1DEA0D8D" w14:textId="77777777" w:rsidR="00BB254D" w:rsidRDefault="00BB254D" w:rsidP="00BB254D">
      <w:r>
        <w:lastRenderedPageBreak/>
        <w:pict w14:anchorId="665340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243pt">
            <v:imagedata r:id="rId7" o:title=""/>
          </v:shape>
        </w:pict>
      </w:r>
      <w:r w:rsidR="007D5CDE">
        <w:tab/>
      </w:r>
      <w:r w:rsidR="007D5CDE">
        <w:pict w14:anchorId="22EAFAF4">
          <v:shape id="_x0000_i1026" type="#_x0000_t75" style="width:156pt;height:44.25pt">
            <v:imagedata r:id="rId8" o:title=""/>
          </v:shape>
        </w:pict>
      </w:r>
    </w:p>
    <w:p w14:paraId="37169890" w14:textId="77777777" w:rsidR="001E54DC" w:rsidRDefault="001E54DC"/>
    <w:p w14:paraId="78E7AAF2" w14:textId="77777777" w:rsidR="00BB254D" w:rsidRDefault="001E54DC" w:rsidP="001E54DC">
      <w:r>
        <w:t>The center wire is solid copper with a specified diameter of 0.7874 mm, so a</w:t>
      </w:r>
      <w:r>
        <w:rPr>
          <w:rStyle w:val="subscript"/>
        </w:rPr>
        <w:t>1</w:t>
      </w:r>
      <w:r>
        <w:t xml:space="preserve"> = .787</w:t>
      </w:r>
      <w:r w:rsidR="00BB254D">
        <w:t xml:space="preserve">4/2 mm  = 0.3937 mm  = 393.7 μ. </w:t>
      </w:r>
      <w:r>
        <w:t xml:space="preserve">The diameter of the PE core is specified as 5.0202 mm so the radius is 5.0202/2 = 2.5101mm = 2510.1μ. This core is surrounded by a tinned double copper braid. One sometimes adds </w:t>
      </w:r>
      <w:r w:rsidR="00BB254D">
        <w:t>the radius</w:t>
      </w:r>
      <w:r>
        <w:t xml:space="preserve"> </w:t>
      </w:r>
      <w:r w:rsidR="00BB254D">
        <w:t>(80 μ)</w:t>
      </w:r>
      <w:r>
        <w:t xml:space="preserve"> of the fine braiding wire</w:t>
      </w:r>
      <w:r w:rsidR="00BB254D">
        <w:t xml:space="preserve"> </w:t>
      </w:r>
      <w:r>
        <w:t xml:space="preserve">to the effective outer </w:t>
      </w:r>
      <w:r w:rsidR="00BB254D">
        <w:t xml:space="preserve">cable </w:t>
      </w:r>
      <w:r>
        <w:t>radius</w:t>
      </w:r>
      <w:r w:rsidR="00BB254D">
        <w:t>, but we</w:t>
      </w:r>
      <w:r>
        <w:t xml:space="preserve"> shall add 11.</w:t>
      </w:r>
      <w:r w:rsidR="00BB254D">
        <w:t>5</w:t>
      </w:r>
      <w:r>
        <w:t xml:space="preserve"> μ to </w:t>
      </w:r>
      <w:r w:rsidR="00E34846">
        <w:t xml:space="preserve">the </w:t>
      </w:r>
      <w:r>
        <w:t xml:space="preserve">radius since this makes C match the Belden data sheet </w:t>
      </w:r>
      <w:r w:rsidR="00BB254D">
        <w:t xml:space="preserve">value </w:t>
      </w:r>
      <w:r>
        <w:t>if ε</w:t>
      </w:r>
      <w:r w:rsidR="00BB254D">
        <w:rPr>
          <w:rStyle w:val="subscript"/>
        </w:rPr>
        <w:t>d</w:t>
      </w:r>
      <w:r w:rsidR="00BB254D">
        <w:t>/ε</w:t>
      </w:r>
      <w:r w:rsidR="00BB254D">
        <w:rPr>
          <w:rStyle w:val="subscript"/>
        </w:rPr>
        <w:t>0</w:t>
      </w:r>
      <w:r>
        <w:t xml:space="preserve"> = 2.3000. So a</w:t>
      </w:r>
      <w:r>
        <w:rPr>
          <w:rStyle w:val="subscript"/>
        </w:rPr>
        <w:t>2</w:t>
      </w:r>
      <w:r w:rsidR="00BB254D">
        <w:t xml:space="preserve"> = 2510.1+11.5 = 2521.6 μ. </w:t>
      </w:r>
      <w:r w:rsidR="00F56DAD">
        <w:t xml:space="preserve">We then have, </w:t>
      </w:r>
    </w:p>
    <w:p w14:paraId="6A95EF90" w14:textId="77777777" w:rsidR="00F56DAD" w:rsidRDefault="00F56DAD" w:rsidP="001E54DC"/>
    <w:p w14:paraId="151445A6" w14:textId="77777777" w:rsidR="00F56DAD" w:rsidRDefault="00F56DAD" w:rsidP="001E54DC">
      <w:r>
        <w:tab/>
        <w:t>a</w:t>
      </w:r>
      <w:r>
        <w:rPr>
          <w:rStyle w:val="subscript"/>
        </w:rPr>
        <w:t>1</w:t>
      </w:r>
      <w:r>
        <w:t xml:space="preserve"> = 393.7 μ</w:t>
      </w:r>
      <w:r>
        <w:tab/>
      </w:r>
      <w:r>
        <w:tab/>
      </w:r>
      <w:r>
        <w:tab/>
        <w:t>inner wire radius</w:t>
      </w:r>
    </w:p>
    <w:p w14:paraId="45C0BF15" w14:textId="77777777" w:rsidR="00F56DAD" w:rsidRPr="00F56DAD" w:rsidRDefault="00F56DAD" w:rsidP="001E54DC">
      <w:r>
        <w:tab/>
        <w:t>a</w:t>
      </w:r>
      <w:r>
        <w:rPr>
          <w:rStyle w:val="subscript"/>
        </w:rPr>
        <w:t>2</w:t>
      </w:r>
      <w:r>
        <w:t xml:space="preserve"> = 2521.6 μ</w:t>
      </w:r>
      <w:r>
        <w:tab/>
      </w:r>
      <w:r>
        <w:tab/>
      </w:r>
      <w:r>
        <w:tab/>
        <w:t>inside radius of the shield</w:t>
      </w:r>
    </w:p>
    <w:p w14:paraId="0E6F50F0" w14:textId="77777777" w:rsidR="00F56DAD" w:rsidRDefault="00F56DAD" w:rsidP="001E54DC"/>
    <w:p w14:paraId="5F80C587" w14:textId="77777777" w:rsidR="00BB254D" w:rsidRDefault="00BB254D" w:rsidP="001E54DC">
      <w:r>
        <w:t xml:space="preserve">Obviously the 2.3000 number is not exact. We are just building a reasonable model here to try and replicate the Belden claimed cable parameters, and some parameters have to be tuned to get consistency. The double braid is not exactly the same as a </w:t>
      </w:r>
      <w:r w:rsidR="00F56DAD">
        <w:t xml:space="preserve">solid </w:t>
      </w:r>
      <w:r>
        <w:t xml:space="preserve">cylindrical shell of copper, so things are approximate. </w:t>
      </w:r>
    </w:p>
    <w:p w14:paraId="6A26AAAD" w14:textId="77777777" w:rsidR="00BB254D" w:rsidRDefault="00BB254D" w:rsidP="001E54DC">
      <w:r>
        <w:tab/>
        <w:t xml:space="preserve">As we go along here, </w:t>
      </w:r>
      <w:r w:rsidR="007D5CDE">
        <w:t>the</w:t>
      </w:r>
      <w:r>
        <w:t xml:space="preserve"> corresponding Maple code</w:t>
      </w:r>
      <w:r w:rsidR="00F56DAD">
        <w:t xml:space="preserve"> will be displayed. So far then, </w:t>
      </w:r>
    </w:p>
    <w:p w14:paraId="686E987F" w14:textId="77777777" w:rsidR="00BB254D" w:rsidRDefault="00BB254D" w:rsidP="001E54DC"/>
    <w:p w14:paraId="75DD1E52" w14:textId="77777777" w:rsidR="00BB254D" w:rsidRDefault="00EC0BF5" w:rsidP="001E54DC">
      <w:r>
        <w:tab/>
      </w:r>
      <w:r w:rsidR="00BB254D">
        <w:pict w14:anchorId="2BAA38BC">
          <v:shape id="_x0000_i1027" type="#_x0000_t75" style="width:313.5pt;height:56.25pt">
            <v:imagedata r:id="rId9" o:title=""/>
          </v:shape>
        </w:pict>
      </w:r>
    </w:p>
    <w:p w14:paraId="3EE115FE" w14:textId="77777777" w:rsidR="00BB254D" w:rsidRDefault="00BB254D" w:rsidP="001E54DC"/>
    <w:p w14:paraId="5C1581D2" w14:textId="77777777" w:rsidR="001E54DC" w:rsidRDefault="00BB254D" w:rsidP="001E54DC">
      <w:r>
        <w:t xml:space="preserve">where all quantities </w:t>
      </w:r>
      <w:r w:rsidR="00F56DAD">
        <w:t>are</w:t>
      </w:r>
      <w:r w:rsidR="008256B4">
        <w:t xml:space="preserve"> stated in the usual SI units (meters for a</w:t>
      </w:r>
      <w:r w:rsidR="008256B4">
        <w:rPr>
          <w:rStyle w:val="subscript"/>
        </w:rPr>
        <w:t>1</w:t>
      </w:r>
      <w:r w:rsidR="008256B4">
        <w:t xml:space="preserve"> and a</w:t>
      </w:r>
      <w:r w:rsidR="008256B4">
        <w:rPr>
          <w:rStyle w:val="subscript"/>
        </w:rPr>
        <w:t>2</w:t>
      </w:r>
      <w:r w:rsidR="008256B4">
        <w:t xml:space="preserve">). </w:t>
      </w:r>
      <w:r w:rsidR="001E54DC">
        <w:t xml:space="preserve">From these </w:t>
      </w:r>
      <w:r>
        <w:t>radii</w:t>
      </w:r>
      <w:r w:rsidR="001E54DC">
        <w:t xml:space="preserve"> </w:t>
      </w:r>
      <w:r>
        <w:t>one</w:t>
      </w:r>
      <w:r w:rsidR="001E54DC">
        <w:t xml:space="preserve"> </w:t>
      </w:r>
      <w:r>
        <w:t>computes</w:t>
      </w:r>
      <w:r w:rsidR="001E54DC">
        <w:t xml:space="preserve"> K</w:t>
      </w:r>
      <w:r w:rsidR="00AD1263">
        <w:t xml:space="preserve"> from</w:t>
      </w:r>
      <w:r>
        <w:t xml:space="preserve"> (4.6.3), </w:t>
      </w:r>
    </w:p>
    <w:p w14:paraId="4022393E" w14:textId="77777777" w:rsidR="00AD1263" w:rsidRDefault="00AD1263" w:rsidP="001E54DC"/>
    <w:p w14:paraId="7BFAE533" w14:textId="77777777" w:rsidR="00AD1263" w:rsidRPr="00F56DAD" w:rsidRDefault="00AD1263" w:rsidP="00C45B8C">
      <w:pPr>
        <w:tabs>
          <w:tab w:val="left" w:pos="7200"/>
          <w:tab w:val="left" w:pos="7920"/>
          <w:tab w:val="right" w:pos="9270"/>
        </w:tabs>
      </w:pPr>
      <w:r>
        <w:tab/>
      </w:r>
      <w:r>
        <w:rPr>
          <w:color w:val="000000"/>
        </w:rPr>
        <w:t>K</w:t>
      </w:r>
      <w:r w:rsidR="00BB254D">
        <w:rPr>
          <w:color w:val="000000"/>
        </w:rPr>
        <w:t xml:space="preserve">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BB254D">
        <w:rPr>
          <w:color w:val="000000"/>
        </w:rPr>
        <w:t xml:space="preserve"> , </w:t>
      </w:r>
      <w:r w:rsidR="00F56DAD">
        <w:tab/>
      </w:r>
      <w:r w:rsidR="00F56DAD">
        <w:tab/>
      </w:r>
      <w:r w:rsidR="00F56DAD">
        <w:tab/>
      </w:r>
      <w:r w:rsidR="00F56DAD">
        <w:tab/>
      </w:r>
      <w:r w:rsidR="00F56DAD">
        <w:tab/>
      </w:r>
      <w:r w:rsidR="00F56DAD">
        <w:tab/>
      </w:r>
      <w:r w:rsidR="00F56DAD">
        <w:tab/>
      </w:r>
      <w:r w:rsidR="00F56DAD">
        <w:tab/>
      </w:r>
      <w:r w:rsidR="00F56DAD">
        <w:tab/>
      </w:r>
      <w:r w:rsidR="00F56DAD">
        <w:tab/>
      </w:r>
      <w:r w:rsidR="00F56DAD" w:rsidRPr="00F56DAD">
        <w:rPr>
          <w:i/>
        </w:rPr>
        <w:t>(4.6.3)</w:t>
      </w:r>
    </w:p>
    <w:p w14:paraId="6337C206" w14:textId="77777777" w:rsidR="00AD1263" w:rsidRDefault="00AD1263" w:rsidP="001E54DC">
      <w:pPr>
        <w:rPr>
          <w:color w:val="000000"/>
        </w:rPr>
      </w:pPr>
    </w:p>
    <w:p w14:paraId="6D1B3A9E" w14:textId="77777777" w:rsidR="00AD1263" w:rsidRDefault="00AD1263" w:rsidP="001E54DC">
      <w:r>
        <w:rPr>
          <w:color w:val="000000"/>
        </w:rPr>
        <w:t>to get</w:t>
      </w:r>
      <w:r w:rsidR="00F56DAD">
        <w:rPr>
          <w:color w:val="000000"/>
        </w:rPr>
        <w:t xml:space="preserve"> K = 3.7141, </w:t>
      </w:r>
    </w:p>
    <w:p w14:paraId="48A4A274" w14:textId="77777777" w:rsidR="00AD1263" w:rsidRDefault="00AD1263" w:rsidP="001E54DC"/>
    <w:p w14:paraId="6EF91B12" w14:textId="77777777" w:rsidR="00BB254D" w:rsidRPr="00BB254D" w:rsidRDefault="00AD1263" w:rsidP="001E54DC">
      <w:r>
        <w:lastRenderedPageBreak/>
        <w:tab/>
      </w:r>
      <w:r>
        <w:pict w14:anchorId="3C4F52D3">
          <v:shape id="_x0000_i1028" type="#_x0000_t75" style="width:268.5pt;height:29.25pt">
            <v:imagedata r:id="rId10" o:title=""/>
          </v:shape>
        </w:pict>
      </w:r>
    </w:p>
    <w:p w14:paraId="6590870F" w14:textId="77777777" w:rsidR="001E54DC" w:rsidRPr="001E54DC" w:rsidRDefault="00D32C6F" w:rsidP="00D32C6F">
      <w:pPr>
        <w:pStyle w:val="Heading3"/>
      </w:pPr>
      <w:bookmarkStart w:id="2" w:name="_Toc394336638"/>
      <w:r>
        <w:t>(b)</w:t>
      </w:r>
      <w:r w:rsidR="001E54DC" w:rsidRPr="001E54DC">
        <w:t xml:space="preserve"> </w:t>
      </w:r>
      <w:r w:rsidR="001E54DC">
        <w:t xml:space="preserve">Capacitance </w:t>
      </w:r>
      <w:r w:rsidR="001E54DC" w:rsidRPr="001E54DC">
        <w:t>C</w:t>
      </w:r>
      <w:bookmarkEnd w:id="2"/>
    </w:p>
    <w:p w14:paraId="749A3EA9" w14:textId="77777777" w:rsidR="001E54DC" w:rsidRDefault="001E54DC" w:rsidP="001E54DC">
      <w:pPr>
        <w:rPr>
          <w:color w:val="000000"/>
        </w:rPr>
      </w:pPr>
    </w:p>
    <w:p w14:paraId="5C62CF08" w14:textId="77777777" w:rsidR="008256B4" w:rsidRDefault="00C45B8C" w:rsidP="001E54DC">
      <w:r>
        <w:rPr>
          <w:color w:val="000000"/>
        </w:rPr>
        <w:t>Assuming</w:t>
      </w:r>
      <w:r w:rsidR="001E54DC">
        <w:rPr>
          <w:color w:val="000000"/>
        </w:rPr>
        <w:t xml:space="preserve"> ε</w:t>
      </w:r>
      <w:r w:rsidR="001E54DC">
        <w:rPr>
          <w:rStyle w:val="subscript"/>
        </w:rPr>
        <w:t>d</w:t>
      </w:r>
      <w:r w:rsidR="00BB254D">
        <w:t>/ε</w:t>
      </w:r>
      <w:r w:rsidR="00BB254D">
        <w:rPr>
          <w:rStyle w:val="subscript"/>
        </w:rPr>
        <w:t>0</w:t>
      </w:r>
      <w:r w:rsidR="001E54DC">
        <w:t xml:space="preserve"> = 2.3000</w:t>
      </w:r>
      <w:r>
        <w:t>, one uses</w:t>
      </w:r>
      <w:r w:rsidR="008256B4">
        <w:t xml:space="preserve"> (4.4.17) </w:t>
      </w:r>
    </w:p>
    <w:p w14:paraId="55AD46A3" w14:textId="77777777" w:rsidR="008256B4" w:rsidRDefault="008256B4" w:rsidP="001E54DC"/>
    <w:p w14:paraId="737BC828" w14:textId="77777777" w:rsidR="008256B4" w:rsidRPr="001B4AF2" w:rsidRDefault="008256B4" w:rsidP="008256B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6EBAAAC7" w14:textId="77777777" w:rsidR="008256B4" w:rsidRDefault="008256B4" w:rsidP="001E54DC"/>
    <w:p w14:paraId="0A368510" w14:textId="77777777" w:rsidR="00AD1263" w:rsidRDefault="00AD1263" w:rsidP="001E54DC">
      <w:r>
        <w:t>to get</w:t>
      </w:r>
    </w:p>
    <w:p w14:paraId="689B7886" w14:textId="77777777" w:rsidR="00AD1263" w:rsidRDefault="00AD1263" w:rsidP="001E54DC"/>
    <w:p w14:paraId="2F6B91FC" w14:textId="77777777" w:rsidR="00AD1263" w:rsidRDefault="00EC0BF5" w:rsidP="001E54DC">
      <w:r>
        <w:tab/>
      </w:r>
      <w:r w:rsidR="00AD1263">
        <w:pict w14:anchorId="4A2929EA">
          <v:shape id="_x0000_i1029" type="#_x0000_t75" style="width:277.5pt;height:69.75pt">
            <v:imagedata r:id="rId11" o:title=""/>
          </v:shape>
        </w:pict>
      </w:r>
      <w:r w:rsidR="00AD1263" w:rsidRPr="00AD1263">
        <w:t xml:space="preserve"> </w:t>
      </w:r>
      <w:r>
        <w:tab/>
      </w:r>
      <w:r w:rsidR="00AD1263">
        <w:pict w14:anchorId="2839D7DE">
          <v:shape id="_x0000_i1030" type="#_x0000_t75" style="width:286.5pt;height:36.75pt">
            <v:imagedata r:id="rId12" o:title=""/>
          </v:shape>
        </w:pict>
      </w:r>
    </w:p>
    <w:p w14:paraId="4CCC3A33" w14:textId="77777777" w:rsidR="00AD1263" w:rsidRDefault="00AD1263" w:rsidP="001E54DC"/>
    <w:p w14:paraId="51E1A592" w14:textId="77777777" w:rsidR="00C45B8C" w:rsidRDefault="00AD1263" w:rsidP="001E54DC">
      <w:r>
        <w:t>The Belden data sheet quotes C = 68.901 pF/m.</w:t>
      </w:r>
    </w:p>
    <w:p w14:paraId="5899B338" w14:textId="77777777" w:rsidR="00C45B8C" w:rsidRDefault="00C45B8C" w:rsidP="001E54DC"/>
    <w:p w14:paraId="1B7D5BBD" w14:textId="77777777" w:rsidR="00C45B8C" w:rsidRDefault="00C45B8C" w:rsidP="001E54DC">
      <w:r>
        <w:tab/>
      </w:r>
      <w:r>
        <w:pict w14:anchorId="4E1B1BAA">
          <v:shape id="_x0000_i1031" type="#_x0000_t75" style="width:223.5pt;height:54.75pt">
            <v:imagedata r:id="rId13" o:title=""/>
          </v:shape>
        </w:pict>
      </w:r>
    </w:p>
    <w:p w14:paraId="333526D2" w14:textId="77777777" w:rsidR="00C45B8C" w:rsidRDefault="00C45B8C" w:rsidP="001E54DC"/>
    <w:p w14:paraId="191F12DE" w14:textId="77777777" w:rsidR="000A68A2" w:rsidRDefault="00AD1263" w:rsidP="001E54DC">
      <w:r>
        <w:t xml:space="preserve"> in agreement with our calculation.</w:t>
      </w:r>
      <w:r w:rsidR="00C45B8C">
        <w:t xml:space="preserve"> </w:t>
      </w:r>
      <w:r w:rsidR="000A68A2">
        <w:t xml:space="preserve">We regard </w:t>
      </w:r>
      <w:r>
        <w:t>C</w:t>
      </w:r>
      <w:r w:rsidR="000A68A2">
        <w:t xml:space="preserve"> as a constant independent of ω. </w:t>
      </w:r>
    </w:p>
    <w:p w14:paraId="58239A8D" w14:textId="77777777" w:rsidR="000A68A2" w:rsidRDefault="000A68A2" w:rsidP="001E54DC"/>
    <w:p w14:paraId="68ECED22" w14:textId="77777777" w:rsidR="000A68A2" w:rsidRPr="000A68A2" w:rsidRDefault="00D32C6F" w:rsidP="00D32C6F">
      <w:pPr>
        <w:pStyle w:val="Heading3"/>
      </w:pPr>
      <w:bookmarkStart w:id="3" w:name="_Toc394336639"/>
      <w:r>
        <w:t>(c)</w:t>
      </w:r>
      <w:r w:rsidR="000A68A2" w:rsidRPr="000A68A2">
        <w:t xml:space="preserve"> Conductance G</w:t>
      </w:r>
      <w:bookmarkEnd w:id="3"/>
    </w:p>
    <w:p w14:paraId="6452305A" w14:textId="77777777" w:rsidR="000A68A2" w:rsidRDefault="000A68A2" w:rsidP="001E54DC"/>
    <w:p w14:paraId="4015E854" w14:textId="77777777" w:rsidR="000A68A2" w:rsidRDefault="000A68A2" w:rsidP="001E54DC">
      <w:r>
        <w:t>The conductance G of the dielectric is related to the capacitance according to</w:t>
      </w:r>
    </w:p>
    <w:p w14:paraId="237EAD1E" w14:textId="77777777" w:rsidR="000A68A2" w:rsidRDefault="000A68A2" w:rsidP="001E54DC">
      <w:r>
        <w:tab/>
      </w:r>
    </w:p>
    <w:p w14:paraId="4DC42021" w14:textId="77777777" w:rsidR="000A68A2" w:rsidRPr="00C45B8C" w:rsidRDefault="000A68A2" w:rsidP="00C45B8C">
      <w:pPr>
        <w:tabs>
          <w:tab w:val="left" w:pos="7200"/>
          <w:tab w:val="left" w:pos="7920"/>
          <w:tab w:val="right" w:pos="9270"/>
        </w:tabs>
        <w:rPr>
          <w:i/>
        </w:rPr>
      </w:pPr>
      <w:r>
        <w:tab/>
        <w:t>G = (σ</w:t>
      </w:r>
      <w:r>
        <w:rPr>
          <w:rStyle w:val="subscript"/>
        </w:rPr>
        <w:t>d</w:t>
      </w:r>
      <w:r>
        <w:t>/ε</w:t>
      </w:r>
      <w:r>
        <w:rPr>
          <w:rStyle w:val="subscript"/>
        </w:rPr>
        <w:t>d</w:t>
      </w:r>
      <w:r>
        <w:t>) C</w:t>
      </w:r>
      <w:r w:rsidR="00C45B8C">
        <w:tab/>
      </w:r>
      <w:r w:rsidR="00C45B8C">
        <w:tab/>
      </w:r>
      <w:r w:rsidR="00C45B8C">
        <w:tab/>
      </w:r>
      <w:r w:rsidR="00C45B8C">
        <w:tab/>
      </w:r>
      <w:r w:rsidR="00C45B8C">
        <w:tab/>
      </w:r>
      <w:r w:rsidR="00C45B8C">
        <w:tab/>
      </w:r>
      <w:r w:rsidR="00C45B8C">
        <w:tab/>
      </w:r>
      <w:r w:rsidR="00C45B8C">
        <w:tab/>
      </w:r>
      <w:r w:rsidR="00C45B8C">
        <w:tab/>
      </w:r>
      <w:r w:rsidR="00C45B8C">
        <w:tab/>
      </w:r>
      <w:r w:rsidR="00C45B8C" w:rsidRPr="00C45B8C">
        <w:rPr>
          <w:i/>
        </w:rPr>
        <w:t>(4.11.34)</w:t>
      </w:r>
    </w:p>
    <w:p w14:paraId="78116FB8" w14:textId="77777777" w:rsidR="000A68A2" w:rsidRDefault="000A68A2" w:rsidP="001E54DC"/>
    <w:p w14:paraId="4FF7EEF6" w14:textId="77777777" w:rsidR="00C45B8C" w:rsidRDefault="000A68A2" w:rsidP="001E54DC">
      <w:r>
        <w:t>where σ</w:t>
      </w:r>
      <w:r>
        <w:rPr>
          <w:rStyle w:val="subscript"/>
        </w:rPr>
        <w:t xml:space="preserve">d </w:t>
      </w:r>
      <w:r>
        <w:t xml:space="preserve">is the dielectric conductivity. </w:t>
      </w:r>
      <w:r w:rsidR="00C45B8C">
        <w:t xml:space="preserve">Recall now (3.3.4), </w:t>
      </w:r>
    </w:p>
    <w:p w14:paraId="75973CCA" w14:textId="77777777" w:rsidR="00C45B8C" w:rsidRDefault="00C45B8C" w:rsidP="001E54DC"/>
    <w:p w14:paraId="46040107" w14:textId="77777777" w:rsidR="00C45B8C" w:rsidRDefault="00C45B8C" w:rsidP="00C45B8C">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22A835E6" w14:textId="77777777" w:rsidR="00C45B8C" w:rsidRDefault="00C45B8C" w:rsidP="001E54DC"/>
    <w:p w14:paraId="2A286F8E" w14:textId="77777777" w:rsidR="00C45B8C" w:rsidRDefault="00C45B8C" w:rsidP="001E54DC">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t xml:space="preserve">  and the loss tangent factor. For PE we know that σ</w:t>
      </w:r>
      <w:r>
        <w:rPr>
          <w:rStyle w:val="subscript"/>
        </w:rPr>
        <w:t>d</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w:t>
      </w:r>
      <w:r w:rsidR="008256B4">
        <w:t>nally, to reduce symbol clutter</w:t>
      </w:r>
      <w:r>
        <w:t xml:space="preserve"> we rename σ</w:t>
      </w:r>
      <w:r>
        <w:rPr>
          <w:rStyle w:val="subscript"/>
        </w:rPr>
        <w:t>eff</w:t>
      </w:r>
      <w:r>
        <w:t xml:space="preserve"> to be σ</w:t>
      </w:r>
      <w:r>
        <w:rPr>
          <w:rStyle w:val="subscript"/>
        </w:rPr>
        <w:t>d</w:t>
      </w:r>
      <w:r>
        <w:t xml:space="preserve"> so the above equation becomes</w:t>
      </w:r>
    </w:p>
    <w:p w14:paraId="6C4C5A7F" w14:textId="77777777" w:rsidR="00C45B8C" w:rsidRDefault="00C45B8C" w:rsidP="001E54DC"/>
    <w:p w14:paraId="4838B804" w14:textId="77777777" w:rsidR="00C45B8C" w:rsidRPr="00C45B8C" w:rsidRDefault="00C45B8C" w:rsidP="00C45B8C">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42F85149" w14:textId="77777777" w:rsidR="000A68A2" w:rsidRDefault="000A68A2" w:rsidP="001E54DC"/>
    <w:p w14:paraId="4B534392" w14:textId="77777777" w:rsidR="000A68A2" w:rsidRDefault="000A68A2" w:rsidP="001E54DC">
      <w:r>
        <w:lastRenderedPageBreak/>
        <w:t>and then</w:t>
      </w:r>
    </w:p>
    <w:p w14:paraId="54542103" w14:textId="77777777" w:rsidR="000A68A2" w:rsidRDefault="000A68A2" w:rsidP="001E54DC"/>
    <w:p w14:paraId="3A835C49" w14:textId="77777777" w:rsidR="000A68A2" w:rsidRPr="00AF486D" w:rsidRDefault="000A68A2" w:rsidP="00AF486D">
      <w:pPr>
        <w:tabs>
          <w:tab w:val="left" w:pos="7200"/>
          <w:tab w:val="left" w:pos="7920"/>
          <w:tab w:val="right" w:pos="9270"/>
        </w:tabs>
      </w:pPr>
      <w:r>
        <w:tab/>
        <w:t>G = tan</w:t>
      </w:r>
      <w:r>
        <w:rPr>
          <w:rStyle w:val="subscript"/>
        </w:rPr>
        <w:t>L</w:t>
      </w:r>
      <w:r>
        <w:t xml:space="preserve"> ω</w:t>
      </w:r>
      <w:r w:rsidR="00586D32">
        <w:t xml:space="preserve"> C   =  tan</w:t>
      </w:r>
      <w:r w:rsidR="00586D32">
        <w:rPr>
          <w:rStyle w:val="subscript"/>
        </w:rPr>
        <w:t>L</w:t>
      </w:r>
      <w:r w:rsidR="00586D32">
        <w:t xml:space="preserve"> 2πf C . </w:t>
      </w:r>
      <w:r w:rsidR="00AF486D">
        <w:tab/>
      </w:r>
      <w:r w:rsidR="00AF486D">
        <w:tab/>
      </w:r>
      <w:r w:rsidR="00AF486D">
        <w:tab/>
      </w:r>
      <w:r w:rsidR="00AF486D">
        <w:tab/>
      </w:r>
      <w:r w:rsidR="00AF486D">
        <w:tab/>
      </w:r>
      <w:r w:rsidR="00AF486D">
        <w:tab/>
      </w:r>
      <w:r w:rsidR="00AF486D">
        <w:tab/>
      </w:r>
      <w:r w:rsidR="00AF486D">
        <w:tab/>
        <w:t>(R.1)</w:t>
      </w:r>
    </w:p>
    <w:p w14:paraId="5C784172" w14:textId="77777777" w:rsidR="00586D32" w:rsidRDefault="00586D32" w:rsidP="001E54DC"/>
    <w:p w14:paraId="0C73A5F5" w14:textId="77777777" w:rsidR="00586D32" w:rsidRPr="00AF486D" w:rsidRDefault="00586D32" w:rsidP="00586D32">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w:t>
      </w:r>
      <w:r w:rsidR="00971C02">
        <w:t xml:space="preserve"> (oxidation), </w:t>
      </w:r>
      <w:r>
        <w:t>water absorption</w:t>
      </w:r>
      <w:r w:rsidR="00971C02">
        <w:t xml:space="preserve"> ("treeing") and additives intended to reduce these loss effects.</w:t>
      </w:r>
      <w:r>
        <w:t xml:space="preserve"> Very poor quality PE can have a loss tangent  (tan</w:t>
      </w:r>
      <w:r>
        <w:rPr>
          <w:rStyle w:val="subscript"/>
        </w:rPr>
        <w:t>L</w:t>
      </w:r>
      <w:r>
        <w:t xml:space="preserve">= tanδ = dissipation factor) of .0075. </w:t>
      </w:r>
      <w:r w:rsidR="00AF486D">
        <w:t>For more accuracy, one can develop frequency dependent models for tan</w:t>
      </w:r>
      <w:r w:rsidR="00AF486D">
        <w:rPr>
          <w:rStyle w:val="subscript"/>
        </w:rPr>
        <w:t>L</w:t>
      </w:r>
      <w:r w:rsidR="00AF486D">
        <w:t xml:space="preserve"> . </w:t>
      </w:r>
    </w:p>
    <w:p w14:paraId="4BB25EED" w14:textId="77777777" w:rsidR="00586D32" w:rsidRDefault="00586D32" w:rsidP="001E54DC"/>
    <w:p w14:paraId="14F08969" w14:textId="77777777" w:rsidR="00586D32" w:rsidRDefault="00586D32" w:rsidP="001E54DC">
      <w:r>
        <w:t xml:space="preserve">The corresponding Maple expressions are duly entered, </w:t>
      </w:r>
    </w:p>
    <w:p w14:paraId="6AD4366B" w14:textId="77777777" w:rsidR="00586D32" w:rsidRDefault="00586D32" w:rsidP="001E54DC"/>
    <w:p w14:paraId="6A388654" w14:textId="77777777" w:rsidR="00586D32" w:rsidRDefault="00586D32" w:rsidP="001E54DC">
      <w:r>
        <w:tab/>
      </w:r>
      <w:r>
        <w:pict>
          <v:shape id="_x0000_i1032" type="#_x0000_t75" style="width:277.5pt;height:27.75pt">
            <v:imagedata r:id="rId14" o:title=""/>
          </v:shape>
        </w:pict>
      </w:r>
    </w:p>
    <w:p w14:paraId="15862E3E" w14:textId="77777777" w:rsidR="00C45B8C" w:rsidRDefault="00586D32" w:rsidP="001E54DC">
      <w:r>
        <w:tab/>
      </w:r>
      <w:r>
        <w:pict>
          <v:shape id="_x0000_i1033" type="#_x0000_t75" style="width:313.5pt;height:27.75pt">
            <v:imagedata r:id="rId15" o:title=""/>
          </v:shape>
        </w:pict>
      </w:r>
    </w:p>
    <w:p w14:paraId="57A8BF50" w14:textId="77777777" w:rsidR="00586D32" w:rsidRDefault="00586D32" w:rsidP="001E54DC"/>
    <w:p w14:paraId="7FC04224" w14:textId="77777777" w:rsidR="00374547" w:rsidRDefault="00586D32" w:rsidP="001E54DC">
      <w:r>
        <w:t>where the last notation indicates that G(f) is a function of frequency f.</w:t>
      </w:r>
    </w:p>
    <w:p w14:paraId="0DB6565E" w14:textId="77777777" w:rsidR="00586D32" w:rsidRDefault="00374547" w:rsidP="001E54DC">
      <w:r>
        <w:t xml:space="preserve"> </w:t>
      </w:r>
    </w:p>
    <w:p w14:paraId="271C0E38" w14:textId="77777777" w:rsidR="000A68A2" w:rsidRDefault="000A68A2" w:rsidP="001E54DC">
      <w:r>
        <w:t xml:space="preserve">In either </w:t>
      </w:r>
      <w:r w:rsidR="00C45B8C">
        <w:t xml:space="preserve">the </w:t>
      </w:r>
      <w:r>
        <w:t>Z</w:t>
      </w:r>
      <w:r>
        <w:rPr>
          <w:rStyle w:val="subscript"/>
        </w:rPr>
        <w:t>0</w:t>
      </w:r>
      <w:r>
        <w:t xml:space="preserve"> or attenuation calculations below, the quantity G + jωC</w:t>
      </w:r>
      <w:r w:rsidR="00586D32">
        <w:t xml:space="preserve"> ( = </w:t>
      </w:r>
      <w:r w:rsidR="00586D32" w:rsidRPr="00586D32">
        <w:rPr>
          <w:b/>
        </w:rPr>
        <w:t>y</w:t>
      </w:r>
      <w:r w:rsidR="00971C02">
        <w:t>)</w:t>
      </w:r>
      <w:r>
        <w:t xml:space="preserve"> always appears as a grouping, and we have determined that</w:t>
      </w:r>
    </w:p>
    <w:p w14:paraId="7A5A4B6A" w14:textId="77777777" w:rsidR="000A68A2" w:rsidRDefault="000A68A2" w:rsidP="001E54DC"/>
    <w:p w14:paraId="750C0FE0" w14:textId="77777777" w:rsidR="000A68A2" w:rsidRDefault="000A68A2" w:rsidP="00AF486D">
      <w:pPr>
        <w:tabs>
          <w:tab w:val="left" w:pos="7200"/>
          <w:tab w:val="left" w:pos="7920"/>
          <w:tab w:val="right" w:pos="9270"/>
        </w:tabs>
      </w:pPr>
      <w:r>
        <w:tab/>
        <w:t>G + jωC = tan</w:t>
      </w:r>
      <w:r>
        <w:rPr>
          <w:rStyle w:val="subscript"/>
        </w:rPr>
        <w:t>L</w:t>
      </w:r>
      <w:r>
        <w:t xml:space="preserve"> ω C + jωC  = (-j tan</w:t>
      </w:r>
      <w:r>
        <w:rPr>
          <w:rStyle w:val="subscript"/>
        </w:rPr>
        <w:t>L</w:t>
      </w:r>
      <w:r w:rsidR="00586D32">
        <w:t xml:space="preserve"> + 1) jωC   = (1 - 0 .0005j ) jωC</w:t>
      </w:r>
      <w:r w:rsidR="00AF486D">
        <w:tab/>
      </w:r>
      <w:r w:rsidR="007E6411">
        <w:t xml:space="preserve">  .</w:t>
      </w:r>
      <w:r w:rsidR="00AF486D">
        <w:tab/>
      </w:r>
      <w:r w:rsidR="00AF486D">
        <w:tab/>
      </w:r>
      <w:r w:rsidR="00AF486D">
        <w:tab/>
        <w:t>(R.2)</w:t>
      </w:r>
    </w:p>
    <w:p w14:paraId="6AC9F3A4" w14:textId="77777777" w:rsidR="007E6411" w:rsidRDefault="007E6411" w:rsidP="00AF486D">
      <w:pPr>
        <w:tabs>
          <w:tab w:val="left" w:pos="7200"/>
          <w:tab w:val="left" w:pos="7920"/>
          <w:tab w:val="right" w:pos="9270"/>
        </w:tabs>
      </w:pPr>
    </w:p>
    <w:p w14:paraId="6094D0BD" w14:textId="77777777" w:rsidR="007E6411" w:rsidRPr="007E6411" w:rsidRDefault="007E6411" w:rsidP="00AF486D">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4818CDBC" w14:textId="77777777" w:rsidR="006F3D77" w:rsidRDefault="006F3D77" w:rsidP="000A68A2"/>
    <w:p w14:paraId="7A996E6C" w14:textId="77777777" w:rsidR="000A68A2" w:rsidRPr="00B12E24" w:rsidRDefault="00D32C6F" w:rsidP="00D32C6F">
      <w:pPr>
        <w:pStyle w:val="Heading3"/>
        <w:rPr>
          <w:rFonts w:ascii="Courier New" w:hAnsi="Courier New"/>
          <w:sz w:val="24"/>
          <w:vertAlign w:val="subscript"/>
        </w:rPr>
      </w:pPr>
      <w:bookmarkStart w:id="4" w:name="_Toc394336640"/>
      <w:r>
        <w:t>(d) E</w:t>
      </w:r>
      <w:r w:rsidR="000A68A2">
        <w:t>xternal inductance L</w:t>
      </w:r>
      <w:r w:rsidR="000A68A2">
        <w:rPr>
          <w:rStyle w:val="subscript"/>
        </w:rPr>
        <w:t>e</w:t>
      </w:r>
      <w:bookmarkEnd w:id="4"/>
    </w:p>
    <w:p w14:paraId="6B2E3039" w14:textId="77777777" w:rsidR="000A68A2" w:rsidRDefault="000A68A2" w:rsidP="001E54DC">
      <w:r>
        <w:t xml:space="preserve">Using </w:t>
      </w:r>
      <w:r w:rsidR="00971C02">
        <w:t>the</w:t>
      </w:r>
      <w:r>
        <w:t xml:space="preserve"> numbers </w:t>
      </w:r>
      <w:r w:rsidR="00971C02">
        <w:t xml:space="preserve">developed </w:t>
      </w:r>
      <w:r>
        <w:t xml:space="preserve">so far, </w:t>
      </w:r>
      <w:r w:rsidR="00971C02">
        <w:t>one</w:t>
      </w:r>
      <w:r>
        <w:t xml:space="preserve"> compute</w:t>
      </w:r>
      <w:r w:rsidR="00971C02">
        <w:t>s</w:t>
      </w:r>
      <w:r w:rsidR="00F2498F">
        <w:t xml:space="preserve"> L</w:t>
      </w:r>
      <w:r w:rsidR="00F2498F">
        <w:rPr>
          <w:rStyle w:val="subscript"/>
        </w:rPr>
        <w:t>e</w:t>
      </w:r>
      <w:r w:rsidR="00F2498F">
        <w:t xml:space="preserve"> from L</w:t>
      </w:r>
      <w:r w:rsidR="00F2498F">
        <w:rPr>
          <w:rStyle w:val="subscript"/>
        </w:rPr>
        <w:t>e</w:t>
      </w:r>
      <w:r w:rsidR="00F2498F">
        <w:t xml:space="preserve"> =  </w:t>
      </w:r>
      <w:r w:rsidR="00F2498F" w:rsidRPr="008E17C5">
        <w:rPr>
          <w:color w:val="000000"/>
        </w:rPr>
        <w:fldChar w:fldCharType="begin"/>
      </w:r>
      <w:r w:rsidR="00F2498F" w:rsidRPr="008E17C5">
        <w:rPr>
          <w:color w:val="000000"/>
        </w:rPr>
        <w:instrText xml:space="preserve"> EQ \f(</w:instrText>
      </w:r>
      <w:r w:rsidR="00F2498F">
        <w:rPr>
          <w:color w:val="000000"/>
        </w:rPr>
        <w:instrText>μ</w:instrText>
      </w:r>
      <w:r w:rsidR="00F2498F">
        <w:rPr>
          <w:rStyle w:val="subscript"/>
        </w:rPr>
        <w:instrText>0</w:instrText>
      </w:r>
      <w:r w:rsidR="00F2498F" w:rsidRPr="008E17C5">
        <w:rPr>
          <w:color w:val="000000"/>
        </w:rPr>
        <w:instrText xml:space="preserve">,4π) </w:instrText>
      </w:r>
      <w:r w:rsidR="00F2498F" w:rsidRPr="008E17C5">
        <w:rPr>
          <w:color w:val="000000"/>
        </w:rPr>
        <w:fldChar w:fldCharType="end"/>
      </w:r>
      <w:r w:rsidR="00F2498F">
        <w:t xml:space="preserve"> K  </w:t>
      </w:r>
      <w:r w:rsidR="00971C02">
        <w:t xml:space="preserve">in (4.11.34) :  </w:t>
      </w:r>
    </w:p>
    <w:p w14:paraId="65FCF8CF" w14:textId="77777777" w:rsidR="00F2498F" w:rsidRDefault="00EC0BF5" w:rsidP="001E54DC">
      <w:r>
        <w:tab/>
      </w:r>
      <w:r w:rsidR="00971C02">
        <w:pict>
          <v:shape id="_x0000_i1034" type="#_x0000_t75" style="width:304.5pt;height:33.75pt">
            <v:imagedata r:id="rId16" o:title=""/>
          </v:shape>
        </w:pict>
      </w:r>
    </w:p>
    <w:p w14:paraId="34E21203" w14:textId="77777777" w:rsidR="00971C02" w:rsidRDefault="00EC0BF5" w:rsidP="001E54DC">
      <w:r>
        <w:tab/>
      </w:r>
      <w:r w:rsidR="00971C02">
        <w:pict>
          <v:shape id="_x0000_i1035" type="#_x0000_t75" style="width:268.5pt;height:29.25pt">
            <v:imagedata r:id="rId10" o:title=""/>
          </v:shape>
        </w:pict>
      </w:r>
    </w:p>
    <w:p w14:paraId="5FD9DDBF" w14:textId="77777777" w:rsidR="00F2498F" w:rsidRDefault="00EC0BF5" w:rsidP="001E54DC">
      <w:r>
        <w:tab/>
      </w:r>
      <w:r w:rsidR="00F2498F">
        <w:pict>
          <v:shape id="_x0000_i1036" type="#_x0000_t75" style="width:277.5pt;height:34.5pt">
            <v:imagedata r:id="rId17" o:title=""/>
          </v:shape>
        </w:pict>
      </w:r>
    </w:p>
    <w:p w14:paraId="441CCE5D" w14:textId="77777777" w:rsidR="007D5CDE" w:rsidRDefault="00F2498F">
      <w:r>
        <w:t xml:space="preserve">which is </w:t>
      </w:r>
      <w:r w:rsidR="00971C02">
        <w:t>L</w:t>
      </w:r>
      <w:r w:rsidR="00971C02">
        <w:rPr>
          <w:rStyle w:val="subscript"/>
        </w:rPr>
        <w:t>e</w:t>
      </w:r>
      <w:r w:rsidR="00971C02">
        <w:t xml:space="preserve"> = </w:t>
      </w:r>
      <w:r>
        <w:t xml:space="preserve">371.41 nH/m. </w:t>
      </w:r>
    </w:p>
    <w:p w14:paraId="2025A7CB" w14:textId="77777777" w:rsidR="00F2498F" w:rsidRDefault="00F2498F"/>
    <w:p w14:paraId="5FA2E0B3" w14:textId="77777777" w:rsidR="005E1A95" w:rsidRDefault="00D32C6F" w:rsidP="00D32C6F">
      <w:pPr>
        <w:pStyle w:val="Heading3"/>
      </w:pPr>
      <w:bookmarkStart w:id="5" w:name="_Toc394336641"/>
      <w:r>
        <w:t>(e) T</w:t>
      </w:r>
      <w:r w:rsidR="00F2498F">
        <w:t>otal DC Inductance</w:t>
      </w:r>
      <w:bookmarkEnd w:id="5"/>
    </w:p>
    <w:p w14:paraId="06931796" w14:textId="77777777" w:rsidR="005E1A95" w:rsidRDefault="005E1A95">
      <w:pPr>
        <w:rPr>
          <w:b/>
        </w:rPr>
      </w:pPr>
    </w:p>
    <w:p w14:paraId="53FC7FD3" w14:textId="77777777" w:rsidR="001E54DC" w:rsidRDefault="005E1A95">
      <w:r>
        <w:t xml:space="preserve">From (C.3.10) we know that the center wire DC </w:t>
      </w:r>
      <w:r w:rsidR="00884068">
        <w:t xml:space="preserve">internal </w:t>
      </w:r>
      <w:r>
        <w:t>inductance is given by</w:t>
      </w:r>
    </w:p>
    <w:p w14:paraId="18C0B38C" w14:textId="77777777" w:rsidR="005E1A95" w:rsidRDefault="005E1A95"/>
    <w:p w14:paraId="33B4B8EF" w14:textId="77777777" w:rsidR="005E1A95" w:rsidRPr="00AD1263" w:rsidRDefault="005E1A95" w:rsidP="00AF486D">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rsidR="008256B4">
        <w:t xml:space="preserve"> </w:t>
      </w:r>
      <w:r>
        <w:t>= 50 nH/m</w:t>
      </w:r>
      <w:r w:rsidR="005539AC">
        <w:t xml:space="preserve">   </w:t>
      </w:r>
      <w:r w:rsidR="005539AC">
        <w:tab/>
        <w:t>DC</w:t>
      </w:r>
      <w:r w:rsidR="00AD1263">
        <w:tab/>
      </w:r>
      <w:r w:rsidR="00AD1263">
        <w:tab/>
      </w:r>
      <w:r w:rsidR="00AD1263">
        <w:tab/>
      </w:r>
      <w:r w:rsidR="00AD1263">
        <w:tab/>
      </w:r>
      <w:r w:rsidR="00AD1263">
        <w:tab/>
      </w:r>
      <w:r w:rsidR="00AD1263">
        <w:tab/>
        <w:t xml:space="preserve">         </w:t>
      </w:r>
      <w:r w:rsidR="00AD1263" w:rsidRPr="00AD1263">
        <w:rPr>
          <w:i/>
        </w:rPr>
        <w:t>(C.3.10)</w:t>
      </w:r>
    </w:p>
    <w:p w14:paraId="37276FB5" w14:textId="77777777" w:rsidR="005539AC" w:rsidRDefault="005539AC"/>
    <w:p w14:paraId="7EF54625" w14:textId="77777777" w:rsidR="005539AC" w:rsidRDefault="005539AC">
      <w:r>
        <w:t>If we assume the shield has a thickness t, we know from (C.6.8) that</w:t>
      </w:r>
    </w:p>
    <w:p w14:paraId="22910004" w14:textId="77777777" w:rsidR="005539AC" w:rsidRDefault="005539AC"/>
    <w:p w14:paraId="2FBA559F" w14:textId="77777777" w:rsidR="005539AC" w:rsidRDefault="005539AC" w:rsidP="00AF486D">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xml:space="preserve">) ]    </w:t>
      </w:r>
      <w:r>
        <w:tab/>
        <w:t>DC</w:t>
      </w:r>
      <w:r>
        <w:tab/>
        <w:t>thin shell,   valid for t &lt;&lt; a</w:t>
      </w:r>
      <w:r>
        <w:rPr>
          <w:rStyle w:val="subscript"/>
        </w:rPr>
        <w:t>2</w:t>
      </w:r>
      <w:r>
        <w:rPr>
          <w:rStyle w:val="subscript"/>
        </w:rPr>
        <w:tab/>
      </w:r>
      <w:r>
        <w:rPr>
          <w:rStyle w:val="subscript"/>
        </w:rPr>
        <w:tab/>
      </w:r>
      <w:r>
        <w:rPr>
          <w:rStyle w:val="subscript"/>
        </w:rPr>
        <w:tab/>
      </w:r>
      <w:r w:rsidRPr="005539AC">
        <w:rPr>
          <w:i/>
        </w:rPr>
        <w:t>(C.6.8)</w:t>
      </w:r>
    </w:p>
    <w:p w14:paraId="1A738922" w14:textId="77777777" w:rsidR="00AD1263" w:rsidRDefault="00AD1263">
      <w:pPr>
        <w:rPr>
          <w:i/>
        </w:rPr>
      </w:pPr>
    </w:p>
    <w:p w14:paraId="5D60A50E" w14:textId="77777777" w:rsidR="00AD1263" w:rsidRPr="00AD1263" w:rsidRDefault="00AD1263" w:rsidP="00AD1263">
      <w:r>
        <w:t>We can compute an effective shield thickness t by making use of its DC resistance R</w:t>
      </w:r>
      <w:r>
        <w:rPr>
          <w:rStyle w:val="subscript"/>
        </w:rPr>
        <w:t>2DC</w:t>
      </w:r>
      <w:r>
        <w:t>:</w:t>
      </w:r>
    </w:p>
    <w:p w14:paraId="5FA903C5" w14:textId="77777777" w:rsidR="00AD1263" w:rsidRDefault="00AD1263" w:rsidP="00AD1263"/>
    <w:p w14:paraId="720275CE" w14:textId="77777777" w:rsidR="00AD1263" w:rsidRDefault="00AD1263" w:rsidP="00AD1263">
      <w:r>
        <w:tab/>
        <w:t>R</w:t>
      </w:r>
      <w:r>
        <w:rPr>
          <w:rStyle w:val="subscript"/>
        </w:rPr>
        <w:t>2DC</w:t>
      </w:r>
      <w:r>
        <w:t xml:space="preserve"> = ρ/A = 1/(σA)  = 1/(σ 2πa</w:t>
      </w:r>
      <w:r>
        <w:rPr>
          <w:rStyle w:val="subscript"/>
        </w:rPr>
        <w:t>2</w:t>
      </w:r>
      <w:r>
        <w:t>t)</w:t>
      </w:r>
    </w:p>
    <w:p w14:paraId="636E467C" w14:textId="77777777" w:rsidR="00AD1263" w:rsidRDefault="00AD1263" w:rsidP="00AD1263"/>
    <w:p w14:paraId="1892FD8F" w14:textId="77777777" w:rsidR="00AD1263" w:rsidRPr="00AF486D" w:rsidRDefault="00AD1263" w:rsidP="00AF486D">
      <w:pPr>
        <w:tabs>
          <w:tab w:val="left" w:pos="7200"/>
          <w:tab w:val="left" w:pos="7920"/>
          <w:tab w:val="right" w:pos="9270"/>
        </w:tabs>
      </w:pPr>
      <w:r>
        <w:tab/>
      </w:r>
      <w:r w:rsidR="00F2498F">
        <w:t>=&gt;</w:t>
      </w:r>
      <w:r w:rsidR="00F2498F">
        <w:tab/>
      </w:r>
      <w:r>
        <w:t>t = 1/(σ 2πa</w:t>
      </w:r>
      <w:r>
        <w:rPr>
          <w:rStyle w:val="subscript"/>
        </w:rPr>
        <w:t>2</w:t>
      </w:r>
      <w:r>
        <w:t>R</w:t>
      </w:r>
      <w:r>
        <w:rPr>
          <w:rStyle w:val="subscript"/>
        </w:rPr>
        <w:t>2DC</w:t>
      </w:r>
      <w:r>
        <w:t>)</w:t>
      </w:r>
      <w:r w:rsidR="00AF486D">
        <w:tab/>
      </w:r>
      <w:r w:rsidR="00AF486D">
        <w:tab/>
      </w:r>
      <w:r w:rsidR="00AF486D">
        <w:tab/>
      </w:r>
      <w:r w:rsidR="00AF486D">
        <w:tab/>
      </w:r>
      <w:r w:rsidR="00AF486D">
        <w:tab/>
      </w:r>
      <w:r w:rsidR="00AF486D">
        <w:tab/>
      </w:r>
      <w:r w:rsidR="00AF486D">
        <w:tab/>
      </w:r>
      <w:r w:rsidR="00AF486D">
        <w:tab/>
      </w:r>
      <w:r w:rsidR="00AF486D">
        <w:tab/>
        <w:t>(R.3)</w:t>
      </w:r>
    </w:p>
    <w:p w14:paraId="5A1609C0" w14:textId="77777777" w:rsidR="00AD1263" w:rsidRDefault="00AD1263" w:rsidP="00AD1263"/>
    <w:p w14:paraId="1A80EA70" w14:textId="77777777" w:rsidR="00AD1263" w:rsidRDefault="00AD1263" w:rsidP="00AD1263">
      <w:r>
        <w:t>Then</w:t>
      </w:r>
    </w:p>
    <w:p w14:paraId="5EAE7C70" w14:textId="77777777" w:rsidR="00AD1263" w:rsidRPr="00AF486D" w:rsidRDefault="00AD1263" w:rsidP="00AF486D">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rsidR="00AF486D">
        <w:tab/>
      </w:r>
      <w:r w:rsidR="00AF486D">
        <w:tab/>
      </w:r>
      <w:r w:rsidR="00AF486D">
        <w:tab/>
      </w:r>
      <w:r w:rsidR="00AF486D">
        <w:tab/>
      </w:r>
      <w:r w:rsidR="00AF486D">
        <w:tab/>
      </w:r>
      <w:r w:rsidR="00AF486D">
        <w:tab/>
      </w:r>
      <w:r w:rsidR="00AF486D">
        <w:tab/>
        <w:t>(R.4)</w:t>
      </w:r>
    </w:p>
    <w:p w14:paraId="66E8C5E7" w14:textId="77777777" w:rsidR="00884068" w:rsidRDefault="00884068" w:rsidP="00AD1263"/>
    <w:p w14:paraId="0AFD1A5E" w14:textId="77777777" w:rsidR="00884068" w:rsidRDefault="00884068" w:rsidP="00AD1263">
      <w:r>
        <w:t>The value of R</w:t>
      </w:r>
      <w:r>
        <w:rPr>
          <w:rStyle w:val="subscript"/>
        </w:rPr>
        <w:t>2DC</w:t>
      </w:r>
      <w:r>
        <w:t xml:space="preserve"> is specified as  3.6091 ohms/km, </w:t>
      </w:r>
    </w:p>
    <w:p w14:paraId="2AE94DC2" w14:textId="77777777" w:rsidR="00884068" w:rsidRDefault="00884068" w:rsidP="00AD1263"/>
    <w:p w14:paraId="5358DB80" w14:textId="77777777" w:rsidR="00884068" w:rsidRDefault="00884068" w:rsidP="00AD1263">
      <w:r>
        <w:pict>
          <v:shape id="_x0000_i1037" type="#_x0000_t75" style="width:187.5pt;height:48.75pt">
            <v:imagedata r:id="rId18" o:title=""/>
          </v:shape>
        </w:pict>
      </w:r>
    </w:p>
    <w:p w14:paraId="12E9970B" w14:textId="77777777" w:rsidR="00AD1263" w:rsidRDefault="00AD1263" w:rsidP="00AD1263"/>
    <w:p w14:paraId="265436CC" w14:textId="77777777" w:rsidR="00884068" w:rsidRDefault="00AD1263" w:rsidP="00AD1263">
      <w:r>
        <w:t xml:space="preserve">Here </w:t>
      </w:r>
      <w:r w:rsidR="00F2498F">
        <w:t xml:space="preserve">then </w:t>
      </w:r>
      <w:r>
        <w:t>are some calculations leading to a tot</w:t>
      </w:r>
      <w:r w:rsidR="00F2498F">
        <w:t xml:space="preserve">al DC inductance for the cable, </w:t>
      </w:r>
    </w:p>
    <w:p w14:paraId="07C6F3A0" w14:textId="77777777" w:rsidR="00884068" w:rsidRDefault="00884068" w:rsidP="00AD1263"/>
    <w:p w14:paraId="767CE77C" w14:textId="77777777" w:rsidR="000B7CCE" w:rsidRDefault="00EC0BF5" w:rsidP="00AD1263">
      <w:r>
        <w:tab/>
      </w:r>
      <w:r w:rsidR="000B7CCE">
        <w:pict>
          <v:shape id="_x0000_i1038" type="#_x0000_t75" style="width:259.5pt;height:142.5pt">
            <v:imagedata r:id="rId19" o:title=""/>
          </v:shape>
        </w:pict>
      </w:r>
    </w:p>
    <w:p w14:paraId="30C98040" w14:textId="77777777" w:rsidR="000B7CCE" w:rsidRDefault="000B7CCE" w:rsidP="00AD1263"/>
    <w:p w14:paraId="3D49E8FF" w14:textId="77777777" w:rsidR="00AD1263" w:rsidRDefault="00EC0BF5" w:rsidP="00AD1263">
      <w:r>
        <w:tab/>
      </w:r>
      <w:r w:rsidR="000B7CCE">
        <w:pict>
          <v:shape id="_x0000_i1039" type="#_x0000_t75" style="width:340.5pt;height:118.5pt">
            <v:imagedata r:id="rId20" o:title=""/>
          </v:shape>
        </w:pict>
      </w:r>
    </w:p>
    <w:p w14:paraId="577C5EFE" w14:textId="77777777" w:rsidR="000B7CCE" w:rsidRDefault="000B7CCE" w:rsidP="00AD1263"/>
    <w:p w14:paraId="595526BD" w14:textId="77777777" w:rsidR="00884068" w:rsidRDefault="00AD1263" w:rsidP="00F2498F">
      <w:r>
        <w:t>The center wire contributes 50</w:t>
      </w:r>
      <w:r w:rsidR="00F2498F">
        <w:t>.00</w:t>
      </w:r>
      <w:r>
        <w:t xml:space="preserve"> nH/m to the </w:t>
      </w:r>
      <w:r w:rsidR="00F2498F">
        <w:t xml:space="preserve">DC </w:t>
      </w:r>
      <w:r>
        <w:t>internal inductance, while the shield contributes another 7.96 nH/m giving a total of 57.96 nH/m for the total cable internal DC inductance. When this is added to the external inductance</w:t>
      </w:r>
      <w:r w:rsidR="00F2498F">
        <w:t xml:space="preserve"> L</w:t>
      </w:r>
      <w:r w:rsidR="00F2498F">
        <w:rPr>
          <w:rStyle w:val="subscript"/>
        </w:rPr>
        <w:t>e</w:t>
      </w:r>
      <w:r>
        <w:t xml:space="preserve"> of 371.4 nH/m, the total is seen to be 429.</w:t>
      </w:r>
      <w:r w:rsidR="00F2498F">
        <w:t>37</w:t>
      </w:r>
      <w:r>
        <w:t xml:space="preserve"> nH/m. The Belden data sheet quotes 429.8</w:t>
      </w:r>
      <w:r w:rsidR="00F2498F">
        <w:t>11</w:t>
      </w:r>
      <w:r>
        <w:t xml:space="preserve"> nH/m giving a small discrepancy of </w:t>
      </w:r>
      <w:r w:rsidR="00F2498F">
        <w:t>1/10th of</w:t>
      </w:r>
      <w:r w:rsidR="00884068">
        <w:t xml:space="preserve"> 1% compared to our calculation, </w:t>
      </w:r>
    </w:p>
    <w:p w14:paraId="32BC1327" w14:textId="77777777" w:rsidR="00884068" w:rsidRDefault="00884068" w:rsidP="00F2498F"/>
    <w:p w14:paraId="7437879F" w14:textId="77777777" w:rsidR="00AD1263" w:rsidRDefault="00F2498F" w:rsidP="00F2498F">
      <w:r>
        <w:t xml:space="preserve"> </w:t>
      </w:r>
      <w:r w:rsidR="00CB39E0">
        <w:pict>
          <v:shape id="_x0000_i1040" type="#_x0000_t75" style="width:103.5pt;height:51pt">
            <v:imagedata r:id="rId21" o:title=""/>
          </v:shape>
        </w:pict>
      </w:r>
    </w:p>
    <w:p w14:paraId="115AD168" w14:textId="77777777" w:rsidR="00884068" w:rsidRDefault="00884068" w:rsidP="00F2498F"/>
    <w:p w14:paraId="642032F5" w14:textId="77777777" w:rsidR="00884068" w:rsidRPr="00884068" w:rsidRDefault="00884068" w:rsidP="00F2498F">
      <w:r>
        <w:t>We see that Belden's "nominal inductance" is the total DC inductance of the cable L</w:t>
      </w:r>
      <w:r>
        <w:rPr>
          <w:rStyle w:val="subscript"/>
        </w:rPr>
        <w:t>e</w:t>
      </w:r>
      <w:r>
        <w:t xml:space="preserve"> + L</w:t>
      </w:r>
      <w:r>
        <w:rPr>
          <w:rStyle w:val="subscript"/>
        </w:rPr>
        <w:t>i</w:t>
      </w:r>
      <w:r>
        <w:t xml:space="preserve"> . </w:t>
      </w:r>
    </w:p>
    <w:p w14:paraId="424FD957" w14:textId="77777777" w:rsidR="005539AC" w:rsidRDefault="005539AC">
      <w:pPr>
        <w:rPr>
          <w:i/>
        </w:rPr>
      </w:pPr>
    </w:p>
    <w:p w14:paraId="0C51AD82" w14:textId="77777777" w:rsidR="00DC0467" w:rsidRDefault="00D32C6F" w:rsidP="00D32C6F">
      <w:pPr>
        <w:pStyle w:val="Heading3"/>
      </w:pPr>
      <w:bookmarkStart w:id="6" w:name="_Toc394336642"/>
      <w:r>
        <w:t>(f)</w:t>
      </w:r>
      <w:r w:rsidR="00DC0467">
        <w:t xml:space="preserve"> High </w:t>
      </w:r>
      <w:r w:rsidR="00884068">
        <w:t>Frequency</w:t>
      </w:r>
      <w:r w:rsidR="00DC0467">
        <w:t xml:space="preserve"> Inductance</w:t>
      </w:r>
      <w:r w:rsidR="00735970">
        <w:t xml:space="preserve"> and Resistance</w:t>
      </w:r>
      <w:bookmarkEnd w:id="6"/>
    </w:p>
    <w:p w14:paraId="347A11F8" w14:textId="77777777" w:rsidR="00DC0467" w:rsidRDefault="00DC0467"/>
    <w:p w14:paraId="4A102458" w14:textId="77777777" w:rsidR="00DC0467" w:rsidRPr="00DC0467" w:rsidRDefault="005539AC">
      <w:r>
        <w:t xml:space="preserve">At high ω where the skin effect dominates, </w:t>
      </w:r>
      <w:r w:rsidR="00374547">
        <w:t>one thinks</w:t>
      </w:r>
      <w:r>
        <w:t xml:space="preserve"> of the current being restricted to a sheath of </w:t>
      </w:r>
      <w:r w:rsidR="00DC0467">
        <w:t xml:space="preserve">approximate </w:t>
      </w:r>
      <w:r>
        <w:t>thickness δ</w:t>
      </w:r>
      <w:r w:rsidR="00A918D3">
        <w:t xml:space="preserve"> (skin depth)</w:t>
      </w:r>
      <w:r>
        <w:t xml:space="preserve">.  </w:t>
      </w:r>
      <w:r w:rsidR="00DC0467">
        <w:t xml:space="preserve">In Chapter 2 we showed that, for </w:t>
      </w:r>
      <w:r w:rsidR="00374547">
        <w:t>the</w:t>
      </w:r>
      <w:r w:rsidR="00DC0467">
        <w:t xml:space="preserve"> center conductor of radius a</w:t>
      </w:r>
      <w:r w:rsidR="00DC0467">
        <w:rPr>
          <w:rStyle w:val="subscript"/>
        </w:rPr>
        <w:t>1</w:t>
      </w:r>
      <w:r w:rsidR="00DC0467">
        <w:t xml:space="preserve">, the high frequency resistance and internal inductance </w:t>
      </w:r>
      <w:r w:rsidR="008256B4">
        <w:t xml:space="preserve">(per unit length) </w:t>
      </w:r>
      <w:r w:rsidR="00DC0467">
        <w:t xml:space="preserve">are given by, </w:t>
      </w:r>
    </w:p>
    <w:p w14:paraId="684F2838" w14:textId="77777777" w:rsidR="00DC0467" w:rsidRDefault="00DC0467"/>
    <w:p w14:paraId="3FC6EDE5" w14:textId="77777777" w:rsidR="00DC0467" w:rsidRPr="00DC0467" w:rsidRDefault="00DC0467" w:rsidP="00DC0467">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4DA14634" w14:textId="77777777" w:rsidR="00DC0467" w:rsidRDefault="00DC0467" w:rsidP="00DC0467">
      <w:pPr>
        <w:tabs>
          <w:tab w:val="left" w:pos="7200"/>
          <w:tab w:val="left" w:pos="7920"/>
          <w:tab w:val="right" w:pos="9270"/>
        </w:tabs>
        <w:rPr>
          <w:i/>
        </w:rPr>
      </w:pPr>
      <w:r>
        <w:tab/>
        <w:t>L</w:t>
      </w:r>
      <w:r>
        <w:rPr>
          <w:rStyle w:val="subscript"/>
        </w:rPr>
        <w:t>1i</w:t>
      </w:r>
      <w:r w:rsidR="006F3D77">
        <w:t xml:space="preserve">  = (1/ω) R</w:t>
      </w:r>
      <w:r w:rsidR="00A918D3">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tab/>
      </w:r>
      <w:r>
        <w:tab/>
      </w:r>
      <w:r w:rsidR="00A918D3">
        <w:tab/>
      </w:r>
      <w:r w:rsidRPr="00DC0467">
        <w:rPr>
          <w:i/>
        </w:rPr>
        <w:t>(2.4.19)</w:t>
      </w:r>
    </w:p>
    <w:p w14:paraId="3F0F14D4" w14:textId="77777777" w:rsidR="00DC0467" w:rsidRPr="00DC0467" w:rsidRDefault="00DC0467" w:rsidP="00DC0467">
      <w:pPr>
        <w:tabs>
          <w:tab w:val="left" w:pos="7200"/>
          <w:tab w:val="left" w:pos="7920"/>
          <w:tab w:val="right" w:pos="9270"/>
        </w:tabs>
      </w:pPr>
    </w:p>
    <w:p w14:paraId="409EDDFC" w14:textId="77777777" w:rsidR="00DC0467" w:rsidRDefault="00374547" w:rsidP="00DC0467">
      <w:pPr>
        <w:tabs>
          <w:tab w:val="left" w:pos="7200"/>
          <w:tab w:val="left" w:pos="7920"/>
          <w:tab w:val="right" w:pos="9270"/>
        </w:tabs>
      </w:pPr>
      <w:r>
        <w:t>It was noted</w:t>
      </w:r>
      <w:r w:rsidR="006F3D77">
        <w:t xml:space="preserve"> that R</w:t>
      </w:r>
      <w:r w:rsidR="00A918D3">
        <w:rPr>
          <w:rStyle w:val="subscript"/>
        </w:rPr>
        <w:t>1</w:t>
      </w:r>
      <w:r w:rsidR="00DC0467">
        <w:t xml:space="preserve"> has the simple interpretation of being the resistance of a shell of radius a</w:t>
      </w:r>
      <w:r w:rsidR="00DC0467">
        <w:rPr>
          <w:rStyle w:val="subscript"/>
        </w:rPr>
        <w:t>1</w:t>
      </w:r>
      <w:r w:rsidR="00DC0467">
        <w:t xml:space="preserve"> and thickness δ.</w:t>
      </w:r>
    </w:p>
    <w:p w14:paraId="29B6E5A3" w14:textId="77777777" w:rsidR="00DC0467" w:rsidRDefault="00DC0467" w:rsidP="00DC0467">
      <w:pPr>
        <w:tabs>
          <w:tab w:val="left" w:pos="7200"/>
          <w:tab w:val="left" w:pos="7920"/>
          <w:tab w:val="right" w:pos="9270"/>
        </w:tabs>
      </w:pPr>
    </w:p>
    <w:p w14:paraId="689476EE" w14:textId="77777777" w:rsidR="00DC0467" w:rsidRDefault="00DC0467" w:rsidP="00DC0467">
      <w:pPr>
        <w:tabs>
          <w:tab w:val="left" w:pos="7200"/>
          <w:tab w:val="left" w:pos="7920"/>
          <w:tab w:val="right" w:pos="9270"/>
        </w:tabs>
      </w:pPr>
      <w:r>
        <w:t xml:space="preserve">Since this same kind of thin skin-effect sheath </w:t>
      </w:r>
      <w:r w:rsidR="006F3D77">
        <w:t xml:space="preserve">also </w:t>
      </w:r>
      <w:r>
        <w:t xml:space="preserve">exists on the </w:t>
      </w:r>
      <w:r w:rsidR="008256B4">
        <w:t xml:space="preserve">inner surface of the </w:t>
      </w:r>
      <w:r>
        <w:t>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22A364B3" w14:textId="77777777" w:rsidR="00DC0467" w:rsidRDefault="00DC0467" w:rsidP="00DC0467">
      <w:pPr>
        <w:tabs>
          <w:tab w:val="left" w:pos="7200"/>
          <w:tab w:val="left" w:pos="7920"/>
          <w:tab w:val="right" w:pos="9270"/>
        </w:tabs>
      </w:pPr>
    </w:p>
    <w:p w14:paraId="715AF181" w14:textId="77777777" w:rsidR="00DC0467" w:rsidRPr="00DC0467" w:rsidRDefault="00DC0467" w:rsidP="00DC0467">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48EFD0D5" w14:textId="77777777" w:rsidR="00DC0467" w:rsidRDefault="00DC0467" w:rsidP="00DC0467">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rsidR="00D32C6F">
        <w:t xml:space="preserve"> </w:t>
      </w:r>
      <w:r w:rsidR="00AF486D">
        <w:tab/>
      </w:r>
      <w:r w:rsidR="00AF486D">
        <w:tab/>
      </w:r>
      <w:r w:rsidR="00AF486D">
        <w:tab/>
      </w:r>
      <w:r w:rsidR="00AF486D">
        <w:tab/>
        <w:t>(R.5)</w:t>
      </w:r>
    </w:p>
    <w:p w14:paraId="332B55AB" w14:textId="77777777" w:rsidR="008256B4" w:rsidRDefault="008256B4" w:rsidP="00DC0467">
      <w:pPr>
        <w:tabs>
          <w:tab w:val="left" w:pos="7200"/>
          <w:tab w:val="left" w:pos="7920"/>
          <w:tab w:val="right" w:pos="9270"/>
        </w:tabs>
      </w:pPr>
    </w:p>
    <w:p w14:paraId="2082563E" w14:textId="77777777" w:rsidR="008256B4" w:rsidRPr="008256B4" w:rsidRDefault="008256B4" w:rsidP="00DC0467">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43334930" w14:textId="77777777" w:rsidR="00DC0467" w:rsidRDefault="00DC0467" w:rsidP="00DC0467">
      <w:pPr>
        <w:tabs>
          <w:tab w:val="left" w:pos="7200"/>
          <w:tab w:val="left" w:pos="7920"/>
          <w:tab w:val="right" w:pos="9270"/>
        </w:tabs>
        <w:rPr>
          <w:i/>
        </w:rPr>
      </w:pPr>
    </w:p>
    <w:p w14:paraId="218B86EA" w14:textId="77777777" w:rsidR="00DC0467" w:rsidRDefault="008256B4" w:rsidP="00DC0467">
      <w:pPr>
        <w:tabs>
          <w:tab w:val="left" w:pos="7200"/>
          <w:tab w:val="left" w:pos="7920"/>
          <w:tab w:val="right" w:pos="9270"/>
        </w:tabs>
      </w:pPr>
      <w:r>
        <w:t>Adding, we</w:t>
      </w:r>
      <w:r w:rsidR="00DC0467">
        <w:t xml:space="preserve"> then arrive at these expressions for high frequency resistance and internal inductance: </w:t>
      </w:r>
    </w:p>
    <w:p w14:paraId="00C375A2" w14:textId="77777777" w:rsidR="00DC0467" w:rsidRDefault="00DC0467" w:rsidP="00DC0467">
      <w:pPr>
        <w:tabs>
          <w:tab w:val="left" w:pos="7200"/>
          <w:tab w:val="left" w:pos="7920"/>
          <w:tab w:val="right" w:pos="9270"/>
        </w:tabs>
      </w:pPr>
    </w:p>
    <w:p w14:paraId="65848B49" w14:textId="77777777" w:rsidR="00DC0467" w:rsidRDefault="006F3D77" w:rsidP="00DC0467">
      <w:pPr>
        <w:tabs>
          <w:tab w:val="left" w:pos="7200"/>
          <w:tab w:val="left" w:pos="7920"/>
          <w:tab w:val="right" w:pos="9270"/>
        </w:tabs>
      </w:pPr>
      <w:r>
        <w:tab/>
        <w:t>R</w:t>
      </w:r>
      <w:r w:rsidR="00DC0467">
        <w:t xml:space="preserve"> </w:t>
      </w:r>
      <w:r w:rsidR="00D32C6F">
        <w:t xml:space="preserve"> </w:t>
      </w:r>
      <w:r w:rsidR="00DC0467">
        <w:t>=</w:t>
      </w:r>
      <w:r w:rsidR="00D32C6F">
        <w:t xml:space="preserve"> </w:t>
      </w:r>
      <w:r w:rsidR="00DC0467">
        <w:t xml:space="preserve"> </w:t>
      </w:r>
      <w:r w:rsidR="00DC0467">
        <w:fldChar w:fldCharType="begin"/>
      </w:r>
      <w:r w:rsidR="00DC0467">
        <w:instrText xml:space="preserve"> EQ \F(1,</w:instrText>
      </w:r>
      <w:r w:rsidR="00DC0467" w:rsidRPr="002C3552">
        <w:instrText>σ</w:instrText>
      </w:r>
      <w:r w:rsidR="00DC0467">
        <w:instrText>(2</w:instrText>
      </w:r>
      <w:r w:rsidR="00DC0467" w:rsidRPr="002C3552">
        <w:instrText>π</w:instrText>
      </w:r>
      <w:r w:rsidR="00DC0467">
        <w:instrText>)</w:instrText>
      </w:r>
      <w:r w:rsidR="00DC0467" w:rsidRPr="002C3552">
        <w:instrText>δ</w:instrText>
      </w:r>
      <w:r w:rsidR="00DC0467">
        <w:instrText xml:space="preserve">) </w:instrText>
      </w:r>
      <w:r w:rsidR="00DC0467">
        <w:fldChar w:fldCharType="end"/>
      </w:r>
      <w:r w:rsidR="00DC0467">
        <w:t xml:space="preserve"> [  </w:t>
      </w:r>
      <w:r w:rsidR="00DC0467">
        <w:fldChar w:fldCharType="begin"/>
      </w:r>
      <w:r w:rsidR="00DC0467">
        <w:instrText xml:space="preserve"> EQ \f(1,a</w:instrText>
      </w:r>
      <w:r w:rsidR="00DC0467">
        <w:rPr>
          <w:rStyle w:val="subscript"/>
        </w:rPr>
        <w:instrText>1</w:instrText>
      </w:r>
      <w:r w:rsidR="00DC0467">
        <w:instrText xml:space="preserve">) </w:instrText>
      </w:r>
      <w:r w:rsidR="00DC0467">
        <w:fldChar w:fldCharType="end"/>
      </w:r>
      <w:r w:rsidR="00DC0467">
        <w:t xml:space="preserve"> +</w:t>
      </w:r>
      <w:r w:rsidR="00735970">
        <w:t xml:space="preserve"> </w:t>
      </w:r>
      <w:r w:rsidR="00DC0467">
        <w:t xml:space="preserve"> </w:t>
      </w:r>
      <w:r w:rsidR="00DC0467">
        <w:fldChar w:fldCharType="begin"/>
      </w:r>
      <w:r w:rsidR="00DC0467">
        <w:instrText xml:space="preserve"> EQ \f(1,a</w:instrText>
      </w:r>
      <w:r w:rsidR="00DC0467">
        <w:rPr>
          <w:rStyle w:val="subscript"/>
        </w:rPr>
        <w:instrText>2</w:instrText>
      </w:r>
      <w:r w:rsidR="00DC0467">
        <w:instrText xml:space="preserve">) </w:instrText>
      </w:r>
      <w:r w:rsidR="00DC0467">
        <w:fldChar w:fldCharType="end"/>
      </w:r>
      <w:r w:rsidR="00DC0467">
        <w:t xml:space="preserve"> ] </w:t>
      </w:r>
    </w:p>
    <w:p w14:paraId="28E05BA5" w14:textId="77777777" w:rsidR="00DC0467" w:rsidRDefault="00DC0467" w:rsidP="00DC0467">
      <w:pPr>
        <w:tabs>
          <w:tab w:val="left" w:pos="7200"/>
          <w:tab w:val="left" w:pos="7920"/>
          <w:tab w:val="right" w:pos="9270"/>
        </w:tabs>
      </w:pPr>
    </w:p>
    <w:p w14:paraId="42288C01" w14:textId="77777777" w:rsidR="00DC0467" w:rsidRPr="00AF486D" w:rsidRDefault="00DC0467" w:rsidP="00DC0467">
      <w:pPr>
        <w:tabs>
          <w:tab w:val="left" w:pos="7200"/>
          <w:tab w:val="left" w:pos="7920"/>
          <w:tab w:val="right" w:pos="9270"/>
        </w:tabs>
      </w:pPr>
      <w:r>
        <w:tab/>
        <w:t>L</w:t>
      </w:r>
      <w:r>
        <w:rPr>
          <w:rStyle w:val="subscript"/>
        </w:rPr>
        <w:t>i</w:t>
      </w:r>
      <w:r w:rsidR="006F3D77">
        <w:rPr>
          <w:rStyle w:val="subscript"/>
        </w:rPr>
        <w:t xml:space="preserve"> </w:t>
      </w:r>
      <w:r>
        <w:t>=</w:t>
      </w:r>
      <w:r w:rsidR="00D32C6F">
        <w:t xml:space="preserve">  </w:t>
      </w:r>
      <w:r w:rsidR="00D32C6F">
        <w:fldChar w:fldCharType="begin"/>
      </w:r>
      <w:r w:rsidR="00D32C6F">
        <w:instrText xml:space="preserve"> EQ \f(R,ω) </w:instrText>
      </w:r>
      <w:r w:rsidR="00D32C6F">
        <w:fldChar w:fldCharType="end"/>
      </w:r>
      <w:r w:rsidR="006F3D77">
        <w:t xml:space="preserve"> </w:t>
      </w:r>
      <w:r w:rsidR="00D32C6F">
        <w:t xml:space="preserve"> =  </w:t>
      </w:r>
      <w:r>
        <w:t xml:space="preserve">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8256B4">
        <w:t xml:space="preserve"> </w:t>
      </w:r>
      <w:r>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rsidR="006F3D77">
        <w:tab/>
      </w:r>
      <w:r w:rsidR="00D32C6F">
        <w:t xml:space="preserve">  =    </w:t>
      </w:r>
      <w:r w:rsidR="00D32C6F">
        <w:fldChar w:fldCharType="begin"/>
      </w:r>
      <w:r w:rsidR="00D32C6F">
        <w:instrText xml:space="preserve"> EQ \F(1,f</w:instrText>
      </w:r>
      <w:r w:rsidR="00D32C6F" w:rsidRPr="002C3552">
        <w:instrText>σ</w:instrText>
      </w:r>
      <w:r w:rsidR="00D32C6F">
        <w:instrText>(2π)</w:instrText>
      </w:r>
      <w:r w:rsidR="00D32C6F">
        <w:rPr>
          <w:rStyle w:val="superscript"/>
        </w:rPr>
        <w:instrText>2</w:instrText>
      </w:r>
      <w:r w:rsidR="00D32C6F" w:rsidRPr="002C3552">
        <w:instrText>δ</w:instrText>
      </w:r>
      <w:r w:rsidR="00D32C6F">
        <w:instrText xml:space="preserve">) </w:instrText>
      </w:r>
      <w:r w:rsidR="00D32C6F">
        <w:fldChar w:fldCharType="end"/>
      </w:r>
      <w:r w:rsidR="00D32C6F">
        <w:t xml:space="preserve"> [  </w:t>
      </w:r>
      <w:r w:rsidR="00D32C6F">
        <w:fldChar w:fldCharType="begin"/>
      </w:r>
      <w:r w:rsidR="00D32C6F">
        <w:instrText xml:space="preserve"> EQ \f(1,a</w:instrText>
      </w:r>
      <w:r w:rsidR="00D32C6F">
        <w:rPr>
          <w:rStyle w:val="subscript"/>
        </w:rPr>
        <w:instrText>1</w:instrText>
      </w:r>
      <w:r w:rsidR="00D32C6F">
        <w:instrText xml:space="preserve">) </w:instrText>
      </w:r>
      <w:r w:rsidR="00D32C6F">
        <w:fldChar w:fldCharType="end"/>
      </w:r>
      <w:r w:rsidR="00D32C6F">
        <w:t xml:space="preserve"> +</w:t>
      </w:r>
      <w:r w:rsidR="00735970">
        <w:t xml:space="preserve"> </w:t>
      </w:r>
      <w:r w:rsidR="00D32C6F">
        <w:t xml:space="preserve"> </w:t>
      </w:r>
      <w:r w:rsidR="00D32C6F">
        <w:fldChar w:fldCharType="begin"/>
      </w:r>
      <w:r w:rsidR="00D32C6F">
        <w:instrText xml:space="preserve"> EQ \f(1,a</w:instrText>
      </w:r>
      <w:r w:rsidR="00D32C6F">
        <w:rPr>
          <w:rStyle w:val="subscript"/>
        </w:rPr>
        <w:instrText>2</w:instrText>
      </w:r>
      <w:r w:rsidR="00D32C6F">
        <w:instrText xml:space="preserve">) </w:instrText>
      </w:r>
      <w:r w:rsidR="00D32C6F">
        <w:fldChar w:fldCharType="end"/>
      </w:r>
      <w:r w:rsidR="00D32C6F">
        <w:t xml:space="preserve"> ]</w:t>
      </w:r>
      <w:r w:rsidR="00AF486D">
        <w:tab/>
      </w:r>
      <w:r w:rsidR="00AF486D">
        <w:tab/>
      </w:r>
      <w:r w:rsidR="00AF486D">
        <w:tab/>
      </w:r>
      <w:r w:rsidR="00AF486D">
        <w:tab/>
        <w:t>(R.6)</w:t>
      </w:r>
    </w:p>
    <w:p w14:paraId="288FCBA5" w14:textId="77777777" w:rsidR="00DC0467" w:rsidRDefault="00DC0467" w:rsidP="00DC0467">
      <w:pPr>
        <w:tabs>
          <w:tab w:val="left" w:pos="7200"/>
          <w:tab w:val="left" w:pos="7920"/>
          <w:tab w:val="right" w:pos="9270"/>
        </w:tabs>
      </w:pPr>
    </w:p>
    <w:p w14:paraId="2F844525" w14:textId="77777777" w:rsidR="005539AC" w:rsidRDefault="000B7CCE">
      <w:r>
        <w:t>At</w:t>
      </w:r>
      <w:r w:rsidR="005539AC">
        <w:t xml:space="preserve"> 1 MHz </w:t>
      </w:r>
      <w:r w:rsidR="00A918D3">
        <w:t xml:space="preserve">(2.3.9) says </w:t>
      </w:r>
      <w:r w:rsidR="005539AC">
        <w:t>δ = 66μ</w:t>
      </w:r>
      <w:r w:rsidR="00A918D3">
        <w:t xml:space="preserve"> </w:t>
      </w:r>
      <w:r>
        <w:t>. Since the</w:t>
      </w:r>
      <w:r w:rsidR="005539AC">
        <w:t xml:space="preserve"> center conductor has </w:t>
      </w:r>
      <w:r w:rsidR="006F3D77">
        <w:t>a</w:t>
      </w:r>
      <w:r w:rsidR="006F3D77">
        <w:rPr>
          <w:rStyle w:val="subscript"/>
        </w:rPr>
        <w:t>1</w:t>
      </w:r>
      <w:r w:rsidR="006F3D77">
        <w:t xml:space="preserve"> = </w:t>
      </w:r>
      <w:r w:rsidR="005539AC">
        <w:t xml:space="preserve">radius 394μ and the shield has thickness </w:t>
      </w:r>
      <w:r w:rsidR="006F3D77">
        <w:t xml:space="preserve">t = </w:t>
      </w:r>
      <w:r w:rsidR="005539AC">
        <w:t xml:space="preserve">301μ, we shall restrict our model to apply only to frequencies over 1 MHz (ballpark). </w:t>
      </w:r>
    </w:p>
    <w:p w14:paraId="005D6BDF" w14:textId="77777777" w:rsidR="00A918D3" w:rsidRDefault="00A918D3"/>
    <w:p w14:paraId="1AFFEBCF" w14:textId="77777777" w:rsidR="00A918D3" w:rsidRDefault="00A918D3">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w:t>
      </w:r>
      <w:r w:rsidR="00735970">
        <w:t xml:space="preserve"> </w:t>
      </w:r>
      <w:r>
        <w:t xml:space="preserve"> </w:t>
      </w:r>
      <w:r>
        <w:fldChar w:fldCharType="begin"/>
      </w:r>
      <w:r>
        <w:instrText xml:space="preserve"> EQ \f(1,a</w:instrText>
      </w:r>
      <w:r>
        <w:rPr>
          <w:rStyle w:val="subscript"/>
        </w:rPr>
        <w:instrText>2</w:instrText>
      </w:r>
      <w:r>
        <w:instrText xml:space="preserve">) </w:instrText>
      </w:r>
      <w:r>
        <w:fldChar w:fldCharType="end"/>
      </w:r>
      <w:r>
        <w:t xml:space="preserve"> ] is 6.4 ti</w:t>
      </w:r>
      <w:r w:rsidR="00EC0BF5">
        <w:t>mes larger than the second term</w:t>
      </w:r>
    </w:p>
    <w:p w14:paraId="6706149A" w14:textId="77777777" w:rsidR="00A918D3" w:rsidRDefault="00EC0BF5">
      <w:r>
        <w:tab/>
      </w:r>
      <w:r w:rsidR="00A918D3">
        <w:pict>
          <v:shape id="_x0000_i1041" type="#_x0000_t75" style="width:286.5pt;height:27.75pt">
            <v:imagedata r:id="rId22" o:title=""/>
          </v:shape>
        </w:pict>
      </w:r>
    </w:p>
    <w:p w14:paraId="6F514D35" w14:textId="77777777" w:rsidR="00A918D3" w:rsidRDefault="00A918D3"/>
    <w:p w14:paraId="1D0BCE5C" w14:textId="77777777" w:rsidR="00A918D3" w:rsidRDefault="00A918D3">
      <w:r>
        <w:t>so most of the R and L</w:t>
      </w:r>
      <w:r>
        <w:rPr>
          <w:rStyle w:val="subscript"/>
        </w:rPr>
        <w:t>i</w:t>
      </w:r>
      <w:r w:rsidR="00374547">
        <w:t xml:space="preserve"> at high frequency come</w:t>
      </w:r>
      <w:r>
        <w:t xml:space="preserve"> from the inner conductor, not the shield. </w:t>
      </w:r>
    </w:p>
    <w:p w14:paraId="68F86CAC" w14:textId="77777777" w:rsidR="005539AC" w:rsidRDefault="005539AC"/>
    <w:p w14:paraId="1D6DE6BE" w14:textId="77777777" w:rsidR="00A918D3" w:rsidRDefault="00D32C6F" w:rsidP="00D32C6F">
      <w:pPr>
        <w:pStyle w:val="Heading3"/>
      </w:pPr>
      <w:bookmarkStart w:id="7" w:name="_Toc394336643"/>
      <w:r>
        <w:t xml:space="preserve">(g) </w:t>
      </w:r>
      <w:r w:rsidR="00A918D3">
        <w:t>The Tinning Correction</w:t>
      </w:r>
      <w:bookmarkEnd w:id="7"/>
    </w:p>
    <w:p w14:paraId="1C39BBDA" w14:textId="77777777" w:rsidR="00A918D3" w:rsidRDefault="00A918D3"/>
    <w:p w14:paraId="6DE84FD7" w14:textId="77777777" w:rsidR="00A918D3" w:rsidRDefault="008256B4">
      <w:r>
        <w:rPr>
          <w:color w:val="000000"/>
        </w:rPr>
        <w:t>A</w:t>
      </w:r>
      <w:r w:rsidR="00E34846" w:rsidRPr="00A918D3">
        <w:rPr>
          <w:color w:val="000000"/>
        </w:rPr>
        <w:t xml:space="preserve"> </w:t>
      </w:r>
      <w:r>
        <w:rPr>
          <w:color w:val="000000"/>
        </w:rPr>
        <w:t xml:space="preserve">model </w:t>
      </w:r>
      <w:r w:rsidR="00E34846" w:rsidRPr="00A918D3">
        <w:rPr>
          <w:color w:val="000000"/>
        </w:rPr>
        <w:t>complication is that the 160</w:t>
      </w:r>
      <w:r w:rsidR="005539AC" w:rsidRPr="00A918D3">
        <w:rPr>
          <w:color w:val="000000"/>
        </w:rPr>
        <w:t xml:space="preserve">μ diameter copper braid wires (34 gauge) </w:t>
      </w:r>
      <w:r w:rsidR="00A918D3">
        <w:rPr>
          <w:color w:val="000000"/>
        </w:rPr>
        <w:t xml:space="preserve">of the shield </w:t>
      </w:r>
      <w:r w:rsidR="005539AC" w:rsidRPr="00A918D3">
        <w:rPr>
          <w:color w:val="000000"/>
        </w:rPr>
        <w:t xml:space="preserve">are coated with tin of thickness 1.3μ (50 micro-inches). </w:t>
      </w:r>
      <w:r w:rsidR="00A918D3">
        <w:rPr>
          <w:color w:val="000000"/>
        </w:rPr>
        <w:t xml:space="preserve">This coating is added to prevent the copper shield from oxidizing. </w:t>
      </w:r>
      <w:r w:rsidR="005539AC" w:rsidRPr="00A918D3">
        <w:rPr>
          <w:color w:val="000000"/>
        </w:rPr>
        <w:t xml:space="preserve">At 1 GHz </w:t>
      </w:r>
      <w:r w:rsidR="00A918D3">
        <w:rPr>
          <w:color w:val="000000"/>
        </w:rPr>
        <w:t>(2.3.9) gives</w:t>
      </w:r>
      <w:r w:rsidR="005539AC" w:rsidRPr="00A918D3">
        <w:rPr>
          <w:color w:val="000000"/>
        </w:rPr>
        <w:t xml:space="preserve"> δ</w:t>
      </w:r>
      <w:r w:rsidR="005539AC" w:rsidRPr="00A918D3">
        <w:rPr>
          <w:rStyle w:val="subscript"/>
          <w:color w:val="000000"/>
        </w:rPr>
        <w:t>c</w:t>
      </w:r>
      <w:r w:rsidR="00A918D3">
        <w:rPr>
          <w:rStyle w:val="subscript"/>
          <w:color w:val="000000"/>
        </w:rPr>
        <w:t>opper</w:t>
      </w:r>
      <w:r w:rsidR="005539AC" w:rsidRPr="00A918D3">
        <w:rPr>
          <w:color w:val="000000"/>
        </w:rPr>
        <w:t xml:space="preserve"> = 2.09μ. Since tin has about 6.3 times more resistance than copper</w:t>
      </w:r>
      <w:r w:rsidR="00A918D3">
        <w:rPr>
          <w:color w:val="000000"/>
        </w:rPr>
        <w:t xml:space="preserve">, </w:t>
      </w:r>
      <w:r w:rsidR="005539AC" w:rsidRPr="00A918D3">
        <w:rPr>
          <w:color w:val="000000"/>
        </w:rPr>
        <w:t xml:space="preserve">and since δ = </w:t>
      </w:r>
      <w:r w:rsidR="005539AC" w:rsidRPr="00A918D3">
        <w:rPr>
          <w:color w:val="000000"/>
        </w:rPr>
        <w:fldChar w:fldCharType="begin"/>
      </w:r>
      <w:r w:rsidR="005539AC" w:rsidRPr="00A918D3">
        <w:rPr>
          <w:color w:val="000000"/>
        </w:rPr>
        <w:instrText xml:space="preserve"> EQ \r(2/ωμσ) </w:instrText>
      </w:r>
      <w:r w:rsidR="005539AC" w:rsidRPr="00A918D3">
        <w:rPr>
          <w:color w:val="000000"/>
        </w:rPr>
        <w:fldChar w:fldCharType="end"/>
      </w:r>
      <w:r w:rsidR="005539AC" w:rsidRPr="00A918D3">
        <w:rPr>
          <w:color w:val="000000"/>
        </w:rPr>
        <w:t xml:space="preserve">, </w:t>
      </w:r>
      <w:r w:rsidR="00A918D3" w:rsidRPr="00A918D3">
        <w:rPr>
          <w:color w:val="000000"/>
        </w:rPr>
        <w:t xml:space="preserve">one </w:t>
      </w:r>
      <w:r w:rsidR="00A918D3">
        <w:rPr>
          <w:color w:val="000000"/>
        </w:rPr>
        <w:t>finds that</w:t>
      </w:r>
      <w:r w:rsidR="00A918D3" w:rsidRPr="00A918D3">
        <w:rPr>
          <w:color w:val="000000"/>
        </w:rPr>
        <w:t xml:space="preserve"> </w:t>
      </w:r>
      <w:r w:rsidR="005539AC" w:rsidRPr="00A918D3">
        <w:rPr>
          <w:color w:val="000000"/>
        </w:rPr>
        <w:t>δ</w:t>
      </w:r>
      <w:r w:rsidR="005539AC" w:rsidRPr="00A918D3">
        <w:rPr>
          <w:rStyle w:val="subscript"/>
          <w:color w:val="000000"/>
        </w:rPr>
        <w:t>tin</w:t>
      </w:r>
      <w:r w:rsidR="005539AC" w:rsidRPr="00A918D3">
        <w:rPr>
          <w:color w:val="000000"/>
        </w:rPr>
        <w:t xml:space="preserve"> = 5.24μ</w:t>
      </w:r>
      <w:r w:rsidR="00A918D3">
        <w:rPr>
          <w:color w:val="000000"/>
        </w:rPr>
        <w:t xml:space="preserve"> at 1 GHz</w:t>
      </w:r>
      <w:r w:rsidR="005539AC" w:rsidRPr="00A918D3">
        <w:rPr>
          <w:color w:val="000000"/>
        </w:rPr>
        <w:t>.</w:t>
      </w:r>
      <w:r w:rsidR="00A918D3">
        <w:rPr>
          <w:color w:val="000000"/>
        </w:rPr>
        <w:t xml:space="preserve"> As the frequency increases, one has to somehow gradually replace the copper δ with the tin δ in the second term of the R and L</w:t>
      </w:r>
      <w:r w:rsidR="00A918D3">
        <w:rPr>
          <w:rStyle w:val="subscript"/>
        </w:rPr>
        <w:t>i</w:t>
      </w:r>
      <w:r w:rsidR="00A918D3">
        <w:t xml:space="preserve"> expressions above</w:t>
      </w:r>
      <w:r w:rsidR="00A918D3">
        <w:rPr>
          <w:color w:val="000000"/>
        </w:rPr>
        <w:t>. An analytic solution to this problem can be found by applying the Helmholtz equation [</w:t>
      </w:r>
      <w:r w:rsidR="00A918D3">
        <w:rPr>
          <w:color w:val="000000"/>
        </w:rPr>
        <w:sym w:font="Symbol" w:char="F0D1"/>
      </w:r>
      <w:r w:rsidR="00A918D3">
        <w:rPr>
          <w:rStyle w:val="superscript"/>
        </w:rPr>
        <w:t>2</w:t>
      </w:r>
      <w:r w:rsidR="00A918D3">
        <w:t>+β</w:t>
      </w:r>
      <w:r w:rsidR="00A918D3">
        <w:rPr>
          <w:rStyle w:val="superscript"/>
        </w:rPr>
        <w:t>2</w:t>
      </w:r>
      <w:r w:rsidR="00A918D3">
        <w:t>]</w:t>
      </w:r>
      <w:r w:rsidR="00A918D3" w:rsidRPr="00A918D3">
        <w:rPr>
          <w:b/>
        </w:rPr>
        <w:t>E</w:t>
      </w:r>
      <w:r w:rsidR="00A918D3">
        <w:t xml:space="preserve"> = 0 to a simple one-dimensional model of the tin/copper interface. We have done this and then obtained the following "phenomenological" model to handle the tinning correction: </w:t>
      </w:r>
    </w:p>
    <w:p w14:paraId="044BED69" w14:textId="77777777" w:rsidR="00A918D3" w:rsidRDefault="00A918D3"/>
    <w:p w14:paraId="6FDF83D3" w14:textId="77777777" w:rsidR="00A918D3" w:rsidRDefault="00A918D3" w:rsidP="00A918D3">
      <w:pPr>
        <w:tabs>
          <w:tab w:val="left" w:pos="7200"/>
          <w:tab w:val="left" w:pos="7920"/>
          <w:tab w:val="right" w:pos="9270"/>
        </w:tabs>
      </w:pPr>
      <w:r>
        <w:tab/>
        <w:t>R =</w:t>
      </w:r>
      <w:r w:rsidR="00B638B6">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735970">
        <w:t xml:space="preserve"> </w:t>
      </w:r>
      <w:r>
        <w:t xml:space="preserve"> </w:t>
      </w:r>
      <w:r>
        <w:fldChar w:fldCharType="begin"/>
      </w:r>
      <w:r>
        <w:instrText xml:space="preserve"> EQ \f(1,a</w:instrText>
      </w:r>
      <w:r>
        <w:rPr>
          <w:rStyle w:val="subscript"/>
        </w:rPr>
        <w:instrText>2</w:instrText>
      </w:r>
      <w:r>
        <w:instrText xml:space="preserve">) </w:instrText>
      </w:r>
      <w:r>
        <w:fldChar w:fldCharType="end"/>
      </w:r>
      <w:r>
        <w:t xml:space="preserve">* tf ] </w:t>
      </w:r>
    </w:p>
    <w:p w14:paraId="6CD115B5" w14:textId="77777777" w:rsidR="00A918D3" w:rsidRDefault="00A918D3" w:rsidP="00A918D3">
      <w:pPr>
        <w:tabs>
          <w:tab w:val="left" w:pos="7200"/>
          <w:tab w:val="left" w:pos="7920"/>
          <w:tab w:val="right" w:pos="9270"/>
        </w:tabs>
      </w:pPr>
    </w:p>
    <w:p w14:paraId="2C3ABBDD" w14:textId="77777777" w:rsidR="00A918D3" w:rsidRPr="00AF486D" w:rsidRDefault="00A918D3" w:rsidP="00A918D3">
      <w:pPr>
        <w:tabs>
          <w:tab w:val="left" w:pos="7200"/>
          <w:tab w:val="left" w:pos="7920"/>
          <w:tab w:val="right" w:pos="9270"/>
        </w:tabs>
      </w:pPr>
      <w:r>
        <w:tab/>
        <w:t>L</w:t>
      </w:r>
      <w:r>
        <w:rPr>
          <w:rStyle w:val="subscript"/>
        </w:rPr>
        <w:t xml:space="preserve">i </w:t>
      </w:r>
      <w:r>
        <w:t xml:space="preserve">=  </w:t>
      </w:r>
      <w:r w:rsidR="00D32C6F">
        <w:fldChar w:fldCharType="begin"/>
      </w:r>
      <w:r w:rsidR="00D32C6F">
        <w:instrText xml:space="preserve"> EQ \F(1,f</w:instrText>
      </w:r>
      <w:r w:rsidR="00D32C6F" w:rsidRPr="002C3552">
        <w:instrText>σ</w:instrText>
      </w:r>
      <w:r w:rsidR="00D32C6F">
        <w:instrText>(2π)</w:instrText>
      </w:r>
      <w:r w:rsidR="00D32C6F">
        <w:rPr>
          <w:rStyle w:val="superscript"/>
        </w:rPr>
        <w:instrText>2</w:instrText>
      </w:r>
      <w:r w:rsidR="00D32C6F" w:rsidRPr="002C3552">
        <w:instrText>δ</w:instrText>
      </w:r>
      <w:r w:rsidR="00D32C6F">
        <w:instrText xml:space="preserve">) </w:instrText>
      </w:r>
      <w:r w:rsidR="00D32C6F">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735970">
        <w:t xml:space="preserve"> </w:t>
      </w:r>
      <w:r>
        <w:t xml:space="preserve"> </w:t>
      </w:r>
      <w:r>
        <w:fldChar w:fldCharType="begin"/>
      </w:r>
      <w:r>
        <w:instrText xml:space="preserve"> EQ \f(1,a</w:instrText>
      </w:r>
      <w:r>
        <w:rPr>
          <w:rStyle w:val="subscript"/>
        </w:rPr>
        <w:instrText>2</w:instrText>
      </w:r>
      <w:r>
        <w:instrText xml:space="preserve">) </w:instrText>
      </w:r>
      <w:r>
        <w:fldChar w:fldCharType="end"/>
      </w:r>
      <w:r w:rsidR="00D32C6F">
        <w:t>* tf ]</w:t>
      </w:r>
      <w:r w:rsidR="00D32C6F">
        <w:tab/>
      </w:r>
      <w:r w:rsidR="00D32C6F">
        <w:tab/>
      </w:r>
      <w:r>
        <w:t>L</w:t>
      </w:r>
      <w:r>
        <w:rPr>
          <w:rStyle w:val="subscript"/>
        </w:rPr>
        <w:t>i</w:t>
      </w:r>
      <w:r>
        <w:t xml:space="preserve">  =  R</w:t>
      </w:r>
      <w:r w:rsidR="00D32C6F">
        <w:t xml:space="preserve"> /(2πf) </w:t>
      </w:r>
      <w:r w:rsidR="00AF486D">
        <w:tab/>
      </w:r>
      <w:r w:rsidR="00AF486D">
        <w:tab/>
      </w:r>
      <w:r w:rsidR="00AF486D">
        <w:tab/>
      </w:r>
      <w:r w:rsidR="00AF486D">
        <w:tab/>
      </w:r>
    </w:p>
    <w:p w14:paraId="6445D18B" w14:textId="77777777" w:rsidR="00A918D3" w:rsidRDefault="00A918D3" w:rsidP="00A918D3">
      <w:pPr>
        <w:tabs>
          <w:tab w:val="left" w:pos="7200"/>
          <w:tab w:val="left" w:pos="7920"/>
          <w:tab w:val="right" w:pos="9270"/>
        </w:tabs>
      </w:pPr>
    </w:p>
    <w:p w14:paraId="6584AD8A" w14:textId="77777777" w:rsidR="00A918D3" w:rsidRPr="00A918D3" w:rsidRDefault="00D32C6F" w:rsidP="00A918D3">
      <w:pPr>
        <w:tabs>
          <w:tab w:val="left" w:pos="7200"/>
          <w:tab w:val="left" w:pos="7920"/>
          <w:tab w:val="right" w:pos="9270"/>
        </w:tabs>
      </w:pPr>
      <w:r>
        <w:tab/>
        <w:t xml:space="preserve">tf </w:t>
      </w:r>
      <w:r w:rsidR="00B638B6">
        <w:t xml:space="preserve"> </w:t>
      </w:r>
      <w:r w:rsidR="00A918D3">
        <w:t xml:space="preserve"> = 1.765 + 0.8 tanh(</w:t>
      </w:r>
      <w:r w:rsidR="00A918D3">
        <w:fldChar w:fldCharType="begin"/>
      </w:r>
      <w:r w:rsidR="00A918D3">
        <w:instrText xml:space="preserve"> EQ \r(f(GHz)) </w:instrText>
      </w:r>
      <w:r w:rsidR="00A918D3">
        <w:fldChar w:fldCharType="end"/>
      </w:r>
      <w:r>
        <w:t xml:space="preserve"> - 1.9)</w:t>
      </w:r>
      <w:r>
        <w:tab/>
      </w:r>
      <w:r w:rsidR="00A918D3">
        <w:t>" tinning factor"</w:t>
      </w:r>
      <w:r w:rsidR="00AF486D">
        <w:tab/>
      </w:r>
      <w:r w:rsidR="00AF486D">
        <w:tab/>
      </w:r>
      <w:r w:rsidR="00AF486D">
        <w:tab/>
      </w:r>
      <w:r w:rsidR="00AF486D">
        <w:tab/>
      </w:r>
      <w:r w:rsidR="00AF486D">
        <w:tab/>
        <w:t>(R.7)</w:t>
      </w:r>
    </w:p>
    <w:p w14:paraId="2E02847D" w14:textId="77777777" w:rsidR="00A918D3" w:rsidRPr="00A918D3" w:rsidRDefault="00A918D3">
      <w:r>
        <w:tab/>
      </w:r>
    </w:p>
    <w:p w14:paraId="31A184D4" w14:textId="77777777" w:rsidR="00A918D3" w:rsidRPr="00A918D3" w:rsidRDefault="00A918D3">
      <w:pPr>
        <w:rPr>
          <w:color w:val="000000"/>
        </w:rPr>
      </w:pPr>
      <w:r w:rsidRPr="00A918D3">
        <w:rPr>
          <w:color w:val="000000"/>
        </w:rPr>
        <w:t xml:space="preserve">Here is a plot of this tinning factor for f ranging from </w:t>
      </w:r>
      <w:r w:rsidR="00374547">
        <w:rPr>
          <w:color w:val="000000"/>
        </w:rPr>
        <w:t>10 KHz</w:t>
      </w:r>
      <w:r w:rsidRPr="00A918D3">
        <w:rPr>
          <w:color w:val="000000"/>
        </w:rPr>
        <w:t xml:space="preserve"> to 1 GHz, </w:t>
      </w:r>
    </w:p>
    <w:p w14:paraId="1C71958E" w14:textId="77777777" w:rsidR="00A918D3" w:rsidRDefault="00A918D3">
      <w:pPr>
        <w:rPr>
          <w:color w:val="0000FF"/>
        </w:rPr>
      </w:pPr>
    </w:p>
    <w:p w14:paraId="4C832893" w14:textId="77777777" w:rsidR="00A918D3" w:rsidRPr="00AF486D" w:rsidRDefault="00B638B6" w:rsidP="00AF486D">
      <w:pPr>
        <w:tabs>
          <w:tab w:val="left" w:pos="7200"/>
          <w:tab w:val="left" w:pos="7920"/>
          <w:tab w:val="right" w:pos="9270"/>
        </w:tabs>
      </w:pPr>
      <w:r w:rsidRPr="009D5EB7">
        <w:rPr>
          <w:color w:val="0000FF"/>
        </w:rPr>
        <w:pict>
          <v:shape id="_x0000_i1042" type="#_x0000_t75" style="width:384.75pt;height:211.5pt">
            <v:imagedata r:id="rId23" o:title=""/>
          </v:shape>
        </w:pict>
      </w:r>
      <w:r w:rsidR="00AF486D">
        <w:tab/>
      </w:r>
      <w:r w:rsidR="00AF486D">
        <w:tab/>
        <w:t>Fig R.1</w:t>
      </w:r>
    </w:p>
    <w:p w14:paraId="5EB86DE3" w14:textId="77777777" w:rsidR="00A918D3" w:rsidRDefault="00A918D3">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645C792D" w14:textId="77777777" w:rsidR="00A918D3" w:rsidRDefault="00A918D3"/>
    <w:p w14:paraId="4AA199C6" w14:textId="77777777" w:rsidR="00A918D3" w:rsidRDefault="00A918D3">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34952662" w14:textId="77777777" w:rsidR="00A918D3" w:rsidRDefault="00A918D3"/>
    <w:p w14:paraId="58EE5531" w14:textId="77777777" w:rsidR="00A918D3" w:rsidRPr="00A918D3" w:rsidRDefault="00A918D3">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4A471F9A" w14:textId="77777777" w:rsidR="00A918D3" w:rsidRDefault="00A918D3"/>
    <w:p w14:paraId="259438E1" w14:textId="77777777" w:rsidR="00A918D3" w:rsidRDefault="00EC0BF5">
      <w:r>
        <w:tab/>
      </w:r>
      <w:r w:rsidR="00A918D3">
        <w:pict>
          <v:shape id="_x0000_i1043" type="#_x0000_t75" style="width:286.5pt;height:42.75pt">
            <v:imagedata r:id="rId24" o:title=""/>
          </v:shape>
        </w:pict>
      </w:r>
    </w:p>
    <w:p w14:paraId="4256D2B9" w14:textId="77777777" w:rsidR="00A918D3" w:rsidRDefault="00A918D3"/>
    <w:p w14:paraId="17DEEBE2" w14:textId="77777777" w:rsidR="00A918D3" w:rsidRDefault="00A918D3">
      <w:r>
        <w:t>so the tinning factor increases R and L</w:t>
      </w:r>
      <w:r>
        <w:rPr>
          <w:rStyle w:val="subscript"/>
        </w:rPr>
        <w:t>i</w:t>
      </w:r>
      <w:r>
        <w:t xml:space="preserve"> by about 2.6% at 1 GHz, and less below 1 GHz. Although small, we shall include th</w:t>
      </w:r>
      <w:r w:rsidR="00D32C6F">
        <w:t>is</w:t>
      </w:r>
      <w:r>
        <w:t xml:space="preserve"> tinning correction in our calculations below. </w:t>
      </w:r>
    </w:p>
    <w:p w14:paraId="5E0C0D6C" w14:textId="77777777" w:rsidR="00D32C6F" w:rsidRDefault="00D32C6F">
      <w:r>
        <w:tab/>
      </w:r>
    </w:p>
    <w:p w14:paraId="0F6BDDA6" w14:textId="77777777" w:rsidR="00D32C6F" w:rsidRPr="00D32C6F" w:rsidRDefault="00D32C6F">
      <w:r>
        <w:t>Here then</w:t>
      </w:r>
      <w:r w:rsidR="008256B4">
        <w:t xml:space="preserve"> are the Maple entries for high-</w:t>
      </w:r>
      <w:r>
        <w:t>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3822F4FC" w14:textId="77777777" w:rsidR="00D32C6F" w:rsidRDefault="00D32C6F"/>
    <w:p w14:paraId="301D2C8F" w14:textId="77777777" w:rsidR="00D32C6F" w:rsidRDefault="00EC0BF5">
      <w:r>
        <w:tab/>
      </w:r>
      <w:r w:rsidR="00D32C6F">
        <w:pict>
          <v:shape id="_x0000_i1044" type="#_x0000_t75" style="width:313.5pt;height:47.25pt">
            <v:imagedata r:id="rId25" o:title=""/>
          </v:shape>
        </w:pict>
      </w:r>
    </w:p>
    <w:p w14:paraId="6A432896" w14:textId="77777777" w:rsidR="00D32C6F" w:rsidRDefault="00D32C6F"/>
    <w:p w14:paraId="2D78FD00" w14:textId="77777777" w:rsidR="00D32C6F" w:rsidRDefault="00EC0BF5">
      <w:r>
        <w:tab/>
      </w:r>
      <w:r w:rsidR="00D32C6F">
        <w:pict>
          <v:shape id="_x0000_i1045" type="#_x0000_t75" style="width:376.5pt;height:103.5pt">
            <v:imagedata r:id="rId26" o:title=""/>
          </v:shape>
        </w:pict>
      </w:r>
    </w:p>
    <w:p w14:paraId="158EC22B" w14:textId="77777777" w:rsidR="00D32C6F" w:rsidRDefault="00D32C6F"/>
    <w:p w14:paraId="20BBA4F2" w14:textId="77777777" w:rsidR="00D32C6F" w:rsidRDefault="00EC0BF5">
      <w:r>
        <w:tab/>
      </w:r>
      <w:r w:rsidR="00D32C6F">
        <w:pict>
          <v:shape id="_x0000_i1046" type="#_x0000_t75" style="width:331.5pt;height:31.5pt">
            <v:imagedata r:id="rId27" o:title=""/>
          </v:shape>
        </w:pict>
      </w:r>
    </w:p>
    <w:p w14:paraId="59B389AA" w14:textId="77777777" w:rsidR="00D32C6F" w:rsidRDefault="00D32C6F"/>
    <w:p w14:paraId="57B52FF9" w14:textId="77777777" w:rsidR="00D32C6F" w:rsidRDefault="00D32C6F">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rsidR="00CB39E0">
        <w:t xml:space="preserve">. </w:t>
      </w:r>
      <w:r>
        <w:t>This is due to the fact shown in (C.6.8) that the internal inductance of an annular shell goes to zero as that shell (thickness δ) becomes thinner. Here is a plot of L</w:t>
      </w:r>
      <w:r>
        <w:rPr>
          <w:rStyle w:val="subscript"/>
        </w:rPr>
        <w:t>i</w:t>
      </w:r>
      <w:r w:rsidR="00CB39E0">
        <w:t xml:space="preserve">  (red), L</w:t>
      </w:r>
      <w:r w:rsidR="00CB39E0">
        <w:rPr>
          <w:rStyle w:val="subscript"/>
        </w:rPr>
        <w:t>e</w:t>
      </w:r>
      <w:r w:rsidR="00CB39E0">
        <w:t xml:space="preserve"> = 371.4 nH</w:t>
      </w:r>
      <w:r w:rsidR="00CB39E0">
        <w:rPr>
          <w:rStyle w:val="subscript"/>
        </w:rPr>
        <w:t xml:space="preserve"> </w:t>
      </w:r>
      <w:r w:rsidR="00CB39E0">
        <w:t>(black),</w:t>
      </w:r>
      <w:r>
        <w:t xml:space="preserve"> and L</w:t>
      </w:r>
      <w:r w:rsidR="00CB39E0">
        <w:t xml:space="preserve"> = L</w:t>
      </w:r>
      <w:r w:rsidR="00CB39E0">
        <w:rPr>
          <w:rStyle w:val="subscript"/>
        </w:rPr>
        <w:t>i</w:t>
      </w:r>
      <w:r w:rsidR="00CB39E0">
        <w:t>+ L</w:t>
      </w:r>
      <w:r w:rsidR="00CB39E0">
        <w:rPr>
          <w:rStyle w:val="subscript"/>
        </w:rPr>
        <w:t>e</w:t>
      </w:r>
      <w:r w:rsidR="00CB39E0">
        <w:t xml:space="preserve"> (green)</w:t>
      </w:r>
      <w:r>
        <w:t xml:space="preserve"> for f in the range </w:t>
      </w:r>
      <w:r w:rsidR="00CB39E0">
        <w:t>1 MHz</w:t>
      </w:r>
      <w:r>
        <w:t xml:space="preserve"> to </w:t>
      </w:r>
      <w:r w:rsidR="00CB39E0">
        <w:t xml:space="preserve">1 GHz, </w:t>
      </w:r>
      <w:r>
        <w:t xml:space="preserve"> </w:t>
      </w:r>
    </w:p>
    <w:p w14:paraId="5CFE4EE7" w14:textId="77777777" w:rsidR="00D32C6F" w:rsidRDefault="00D32C6F"/>
    <w:p w14:paraId="2325DFE4" w14:textId="77777777" w:rsidR="00D32C6F" w:rsidRPr="00AF486D" w:rsidRDefault="00CB39E0" w:rsidP="00AF486D">
      <w:pPr>
        <w:tabs>
          <w:tab w:val="left" w:pos="7200"/>
          <w:tab w:val="left" w:pos="7920"/>
          <w:tab w:val="right" w:pos="9270"/>
        </w:tabs>
      </w:pPr>
      <w:r>
        <w:pict>
          <v:shape id="_x0000_i1047" type="#_x0000_t75" style="width:420.75pt;height:189.75pt">
            <v:imagedata r:id="rId28" o:title=""/>
          </v:shape>
        </w:pict>
      </w:r>
      <w:r w:rsidR="00AF486D">
        <w:tab/>
        <w:t>Fig R.2</w:t>
      </w:r>
    </w:p>
    <w:p w14:paraId="7F0AFDD9" w14:textId="77777777" w:rsidR="00CB39E0" w:rsidRDefault="00CB39E0"/>
    <w:p w14:paraId="63B96DBC" w14:textId="77777777" w:rsidR="00CB39E0" w:rsidRDefault="00CB39E0">
      <w:r>
        <w:t>Thus, for our range of interest, L is dominated by L</w:t>
      </w:r>
      <w:r>
        <w:rPr>
          <w:rStyle w:val="subscript"/>
        </w:rPr>
        <w:t>e</w:t>
      </w:r>
      <w:r>
        <w:t xml:space="preserve">. </w:t>
      </w:r>
    </w:p>
    <w:p w14:paraId="5BB3A188" w14:textId="77777777" w:rsidR="00CB39E0" w:rsidRDefault="00CB39E0"/>
    <w:p w14:paraId="1548CF40" w14:textId="77777777" w:rsidR="00CB39E0" w:rsidRDefault="00CB39E0">
      <w:r>
        <w:t xml:space="preserve">The corresponding plot of resistance R is the following, </w:t>
      </w:r>
    </w:p>
    <w:p w14:paraId="254392DC" w14:textId="77777777" w:rsidR="00CB39E0" w:rsidRDefault="00CB39E0"/>
    <w:p w14:paraId="2C65B5C6" w14:textId="77777777" w:rsidR="00CB39E0" w:rsidRPr="00AF486D" w:rsidRDefault="00B638B6" w:rsidP="00AF486D">
      <w:pPr>
        <w:tabs>
          <w:tab w:val="left" w:pos="7200"/>
          <w:tab w:val="left" w:pos="7920"/>
          <w:tab w:val="right" w:pos="9270"/>
        </w:tabs>
      </w:pPr>
      <w:r>
        <w:pict>
          <v:shape id="_x0000_i1048" type="#_x0000_t75" style="width:358.5pt;height:203.25pt">
            <v:imagedata r:id="rId29" o:title=""/>
          </v:shape>
        </w:pict>
      </w:r>
      <w:r>
        <w:tab/>
      </w:r>
      <w:r>
        <w:tab/>
      </w:r>
      <w:r w:rsidR="00EC0BF5">
        <w:tab/>
      </w:r>
      <w:r w:rsidR="00AF486D">
        <w:t>Fig R.3</w:t>
      </w:r>
    </w:p>
    <w:p w14:paraId="54FB3B14" w14:textId="77777777" w:rsidR="00CB39E0" w:rsidRDefault="00CB39E0"/>
    <w:p w14:paraId="4516596A" w14:textId="77777777" w:rsidR="00CB39E0" w:rsidRDefault="00CB39E0">
      <w:r>
        <w:t xml:space="preserve">Notice that this R is in ohms/m, whereas the DC resistances of the center wire and shield are stated in ohms/km,  </w:t>
      </w:r>
    </w:p>
    <w:p w14:paraId="0571079C" w14:textId="77777777" w:rsidR="00CB39E0" w:rsidRDefault="00CB39E0"/>
    <w:p w14:paraId="5C3DA5D1" w14:textId="77777777" w:rsidR="00CB39E0" w:rsidRDefault="00CB39E0">
      <w:r>
        <w:pict>
          <v:shape id="_x0000_i1049" type="#_x0000_t75" style="width:184.5pt;height:99.75pt">
            <v:imagedata r:id="rId30" o:title=""/>
          </v:shape>
        </w:pict>
      </w:r>
    </w:p>
    <w:p w14:paraId="440F1AF7" w14:textId="77777777" w:rsidR="00CB39E0" w:rsidRDefault="00CB39E0"/>
    <w:p w14:paraId="128A5FFB" w14:textId="77777777" w:rsidR="00CB39E0" w:rsidRDefault="00CB39E0">
      <w:r>
        <w:t xml:space="preserve">Compared to these DC resistances, resistance R is quite large, and of course this is due to the skin effect. </w:t>
      </w:r>
    </w:p>
    <w:p w14:paraId="6190E963" w14:textId="77777777" w:rsidR="00D32C6F" w:rsidRDefault="00D32C6F"/>
    <w:p w14:paraId="0F566691" w14:textId="77777777" w:rsidR="00D32C6F" w:rsidRDefault="00D32C6F" w:rsidP="00D32C6F">
      <w:pPr>
        <w:pStyle w:val="Heading3"/>
      </w:pPr>
      <w:bookmarkStart w:id="8" w:name="_Toc394336644"/>
      <w:r>
        <w:t>(h) Characteristic Impedance</w:t>
      </w:r>
      <w:bookmarkEnd w:id="8"/>
    </w:p>
    <w:p w14:paraId="00A975DD" w14:textId="77777777" w:rsidR="00D32C6F" w:rsidRDefault="00D32C6F" w:rsidP="00D32C6F"/>
    <w:p w14:paraId="001B40B5" w14:textId="77777777" w:rsidR="00D32C6F" w:rsidRDefault="00D32C6F" w:rsidP="00D32C6F">
      <w:r>
        <w:t>Although the cable has a nominal Z</w:t>
      </w:r>
      <w:r>
        <w:rPr>
          <w:rStyle w:val="subscript"/>
        </w:rPr>
        <w:t>0</w:t>
      </w:r>
      <w:r>
        <w:t xml:space="preserve"> of 75Ω, </w:t>
      </w:r>
    </w:p>
    <w:p w14:paraId="308E13AF" w14:textId="77777777" w:rsidR="00D32C6F" w:rsidRDefault="00D32C6F" w:rsidP="00D32C6F"/>
    <w:p w14:paraId="5595DAD4" w14:textId="77777777" w:rsidR="00D32C6F" w:rsidRDefault="00D32C6F" w:rsidP="00D32C6F">
      <w:r>
        <w:tab/>
      </w:r>
      <w:r>
        <w:pict>
          <v:shape id="_x0000_i1050" type="#_x0000_t75" style="width:160.5pt;height:47.25pt">
            <v:imagedata r:id="rId31" o:title=""/>
          </v:shape>
        </w:pict>
      </w:r>
    </w:p>
    <w:p w14:paraId="70F8D892" w14:textId="77777777" w:rsidR="00D32C6F" w:rsidRDefault="00D32C6F" w:rsidP="00D32C6F"/>
    <w:p w14:paraId="159945EA" w14:textId="77777777" w:rsidR="00D32C6F" w:rsidRDefault="00D32C6F" w:rsidP="00D32C6F">
      <w:r>
        <w:t>the actual Z</w:t>
      </w:r>
      <w:r>
        <w:rPr>
          <w:rStyle w:val="subscript"/>
        </w:rPr>
        <w:t>0</w:t>
      </w:r>
      <w:r>
        <w:t xml:space="preserve"> is a slow function of frequency</w:t>
      </w:r>
      <w:r w:rsidR="008061A6">
        <w:t xml:space="preserve"> and can vary slightly (</w:t>
      </w:r>
      <w:r w:rsidR="00C77B6A">
        <w:t>~</w:t>
      </w:r>
      <w:r w:rsidR="008061A6">
        <w:t>1</w:t>
      </w:r>
      <w:r w:rsidR="00C77B6A">
        <w:t>.5</w:t>
      </w:r>
      <w:r w:rsidR="008061A6">
        <w:t>Ω) from the advertised nominal value.</w:t>
      </w:r>
      <w:r>
        <w:t xml:space="preserve"> Recall </w:t>
      </w:r>
      <w:r w:rsidR="008061A6">
        <w:t xml:space="preserve">from Chapter 4 </w:t>
      </w:r>
      <w:r>
        <w:t>that</w:t>
      </w:r>
    </w:p>
    <w:p w14:paraId="341BD2A3" w14:textId="77777777" w:rsidR="00D32C6F" w:rsidRDefault="00D32C6F" w:rsidP="00D32C6F"/>
    <w:p w14:paraId="2A6C8CA2" w14:textId="77777777" w:rsidR="00D32C6F" w:rsidRPr="00DF0DAF" w:rsidRDefault="00D32C6F" w:rsidP="00D32C6F">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(4.11.16)</w:t>
      </w:r>
    </w:p>
    <w:p w14:paraId="215BFF64" w14:textId="77777777" w:rsidR="00D32C6F" w:rsidRDefault="00D32C6F" w:rsidP="00D32C6F"/>
    <w:p w14:paraId="61615F51" w14:textId="77777777" w:rsidR="00D32C6F" w:rsidRDefault="00D32C6F" w:rsidP="00D32C6F">
      <w:r>
        <w:t>which is in general complex. We enter this into Maple,</w:t>
      </w:r>
    </w:p>
    <w:p w14:paraId="6F9284E8" w14:textId="77777777" w:rsidR="00D32C6F" w:rsidRDefault="00D32C6F" w:rsidP="00D32C6F"/>
    <w:p w14:paraId="6301BA5B" w14:textId="77777777" w:rsidR="00D32C6F" w:rsidRDefault="007E6411" w:rsidP="00D32C6F">
      <w:r>
        <w:tab/>
      </w:r>
      <w:r w:rsidR="00D32C6F">
        <w:pict>
          <v:shape id="_x0000_i1051" type="#_x0000_t75" style="width:376.5pt;height:49.5pt">
            <v:imagedata r:id="rId32" o:title=""/>
          </v:shape>
        </w:pict>
      </w:r>
    </w:p>
    <w:p w14:paraId="54571B7C" w14:textId="77777777" w:rsidR="00D32C6F" w:rsidRDefault="00D32C6F" w:rsidP="00D32C6F"/>
    <w:p w14:paraId="2CC64980" w14:textId="77777777" w:rsidR="00D32C6F" w:rsidRDefault="00D32C6F" w:rsidP="00D32C6F">
      <w:r>
        <w:t xml:space="preserve">where the functions R(f), L(f) and G(f) have been stated </w:t>
      </w:r>
      <w:r w:rsidR="008256B4">
        <w:t>above</w:t>
      </w:r>
      <w:r>
        <w:t>. We then plot Re{Z</w:t>
      </w:r>
      <w:r>
        <w:rPr>
          <w:rStyle w:val="subscript"/>
        </w:rPr>
        <w:t>0</w:t>
      </w:r>
      <w:r>
        <w:t>} for f ranging from 1MHz to 1</w:t>
      </w:r>
      <w:r w:rsidR="00B638B6">
        <w:t>0</w:t>
      </w:r>
      <w:r>
        <w:t xml:space="preserve"> GHz, </w:t>
      </w:r>
    </w:p>
    <w:p w14:paraId="4DFE8B17" w14:textId="77777777" w:rsidR="00D32C6F" w:rsidRDefault="00D32C6F" w:rsidP="00D32C6F"/>
    <w:p w14:paraId="392AD828" w14:textId="77777777" w:rsidR="00D32C6F" w:rsidRPr="00AF486D" w:rsidRDefault="00B638B6" w:rsidP="00AF486D">
      <w:pPr>
        <w:tabs>
          <w:tab w:val="left" w:pos="7200"/>
          <w:tab w:val="left" w:pos="7920"/>
          <w:tab w:val="right" w:pos="9270"/>
        </w:tabs>
      </w:pPr>
      <w:r>
        <w:pict>
          <v:shape id="_x0000_i1052" type="#_x0000_t75" style="width:467.25pt;height:181.5pt">
            <v:imagedata r:id="rId33" o:title=""/>
          </v:shape>
        </w:pict>
      </w:r>
      <w:r w:rsidR="00AF486D">
        <w:tab/>
      </w:r>
      <w:r w:rsidR="00AF486D">
        <w:tab/>
      </w:r>
      <w:r>
        <w:tab/>
      </w:r>
      <w:r>
        <w:tab/>
      </w:r>
      <w:r>
        <w:tab/>
      </w:r>
      <w:r>
        <w:tab/>
      </w:r>
      <w:r>
        <w:tab/>
      </w:r>
      <w:r>
        <w:tab/>
      </w:r>
      <w:r>
        <w:tab/>
      </w:r>
      <w:r>
        <w:tab/>
      </w:r>
      <w:r>
        <w:tab/>
      </w:r>
      <w:r>
        <w:tab/>
      </w:r>
      <w:r>
        <w:tab/>
      </w:r>
      <w:r>
        <w:tab/>
      </w:r>
      <w:r w:rsidR="00AF486D">
        <w:t>Fig R.4</w:t>
      </w:r>
    </w:p>
    <w:p w14:paraId="3BB35877" w14:textId="77777777" w:rsidR="00D32C6F" w:rsidRDefault="00D32C6F" w:rsidP="00D32C6F"/>
    <w:p w14:paraId="6A559037" w14:textId="77777777" w:rsidR="00D32C6F" w:rsidRDefault="00D32C6F" w:rsidP="00D32C6F">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6F8A76A7" w14:textId="77777777" w:rsidR="00D32C6F" w:rsidRPr="00D32C6F" w:rsidRDefault="00D32C6F" w:rsidP="00D32C6F">
      <w:r>
        <w:tab/>
        <w:t>The imaginary part of Z</w:t>
      </w:r>
      <w:r>
        <w:rPr>
          <w:rStyle w:val="subscript"/>
        </w:rPr>
        <w:t>0</w:t>
      </w:r>
      <w:r>
        <w:t xml:space="preserve"> over this same frequency range is on the order of - 1 Ω : </w:t>
      </w:r>
    </w:p>
    <w:p w14:paraId="2DF6DB5B" w14:textId="77777777" w:rsidR="00D32C6F" w:rsidRDefault="00D32C6F" w:rsidP="00D32C6F"/>
    <w:p w14:paraId="724A011B" w14:textId="77777777" w:rsidR="00D32C6F" w:rsidRPr="00AF486D" w:rsidRDefault="00B638B6" w:rsidP="00AF486D">
      <w:pPr>
        <w:tabs>
          <w:tab w:val="left" w:pos="7200"/>
          <w:tab w:val="left" w:pos="7920"/>
          <w:tab w:val="right" w:pos="9270"/>
        </w:tabs>
      </w:pPr>
      <w:r>
        <w:pict>
          <v:shape id="_x0000_i1053" type="#_x0000_t75" style="width:349.5pt;height:174.75pt">
            <v:imagedata r:id="rId34" o:title=""/>
          </v:shape>
        </w:pict>
      </w:r>
      <w:r w:rsidR="00AF486D">
        <w:tab/>
      </w:r>
      <w:r w:rsidR="00AF486D">
        <w:tab/>
      </w:r>
      <w:r w:rsidR="00AF486D">
        <w:tab/>
        <w:t>Fig R.5</w:t>
      </w:r>
    </w:p>
    <w:p w14:paraId="1C195ADA" w14:textId="77777777" w:rsidR="00D32C6F" w:rsidRDefault="00D32C6F" w:rsidP="00D32C6F"/>
    <w:p w14:paraId="13BF225B" w14:textId="77777777" w:rsidR="00D32C6F" w:rsidRDefault="00D32C6F" w:rsidP="00D32C6F">
      <w:r>
        <w:t xml:space="preserve">A proper no-reflections termination of the cable thus requires both a resistance on the order of 75Ω and a small reactive component. </w:t>
      </w:r>
    </w:p>
    <w:p w14:paraId="2695C9A3" w14:textId="77777777" w:rsidR="00C77B6A" w:rsidRDefault="00C77B6A" w:rsidP="00D32C6F">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5B653E1E" w14:textId="77777777" w:rsidR="00C77B6A" w:rsidRDefault="00C77B6A" w:rsidP="00D32C6F"/>
    <w:p w14:paraId="560CDED0" w14:textId="77777777" w:rsidR="00C77B6A" w:rsidRDefault="00C77B6A" w:rsidP="00D32C6F">
      <w:r>
        <w:pict>
          <v:shape id="_x0000_i1054" type="#_x0000_t75" style="width:468pt;height:242.25pt">
            <v:imagedata r:id="rId35" o:title=""/>
          </v:shape>
        </w:pict>
      </w:r>
    </w:p>
    <w:p w14:paraId="46CCAA34" w14:textId="77777777" w:rsidR="00374547" w:rsidRDefault="00374547" w:rsidP="00374547">
      <w:pPr>
        <w:tabs>
          <w:tab w:val="left" w:pos="7200"/>
          <w:tab w:val="left" w:pos="7920"/>
          <w:tab w:val="right" w:pos="9270"/>
        </w:tabs>
      </w:pPr>
      <w:r>
        <w:tab/>
      </w:r>
      <w:r>
        <w:tab/>
      </w:r>
      <w:r>
        <w:tab/>
      </w:r>
      <w:r>
        <w:tab/>
      </w:r>
      <w:r>
        <w:tab/>
      </w:r>
      <w:r>
        <w:tab/>
      </w:r>
      <w:r>
        <w:tab/>
      </w:r>
      <w:r>
        <w:tab/>
      </w:r>
      <w:r>
        <w:tab/>
      </w:r>
      <w:r>
        <w:tab/>
      </w:r>
      <w:r>
        <w:tab/>
      </w:r>
      <w:r>
        <w:tab/>
      </w:r>
      <w:r>
        <w:tab/>
        <w:t>Fig R.6</w:t>
      </w:r>
    </w:p>
    <w:p w14:paraId="34AA6229" w14:textId="77777777" w:rsidR="00C77B6A" w:rsidRDefault="00C77B6A" w:rsidP="00D32C6F">
      <w:r>
        <w:t>where the red ( Re(Z</w:t>
      </w:r>
      <w:r>
        <w:rPr>
          <w:rStyle w:val="subscript"/>
        </w:rPr>
        <w:t>0</w:t>
      </w:r>
      <w:r>
        <w:t>) ) and green ( |Z</w:t>
      </w:r>
      <w:r>
        <w:rPr>
          <w:rStyle w:val="subscript"/>
        </w:rPr>
        <w:t>0</w:t>
      </w:r>
      <w:r>
        <w:t xml:space="preserve">| ) curves lie right on top of each other. </w:t>
      </w:r>
    </w:p>
    <w:p w14:paraId="07848D80" w14:textId="77777777" w:rsidR="00735970" w:rsidRDefault="00C77B6A" w:rsidP="00D32C6F">
      <w:r>
        <w:t xml:space="preserve"> </w:t>
      </w:r>
      <w:r>
        <w:tab/>
      </w:r>
      <w:r w:rsidR="00735970">
        <w:t>At large ω, we expect Z</w:t>
      </w:r>
      <w:r w:rsidR="00735970">
        <w:rPr>
          <w:rStyle w:val="subscript"/>
        </w:rPr>
        <w:t>0</w:t>
      </w:r>
      <w:r w:rsidR="00735970">
        <w:t xml:space="preserve"> to approach </w:t>
      </w:r>
      <w:r w:rsidR="008061A6">
        <w:t>a</w:t>
      </w:r>
      <w:r w:rsidR="00735970">
        <w:t xml:space="preserve"> limiting value</w:t>
      </w:r>
      <w:r w:rsidR="008061A6">
        <w:t xml:space="preserve"> of 73.4</w:t>
      </w:r>
      <w:r w:rsidR="00374547">
        <w:t>2</w:t>
      </w:r>
      <w:r w:rsidR="008061A6">
        <w:t xml:space="preserve">Ω ,  </w:t>
      </w:r>
    </w:p>
    <w:p w14:paraId="0335095F" w14:textId="77777777" w:rsidR="00735970" w:rsidRDefault="00735970" w:rsidP="00D32C6F">
      <w:r>
        <w:tab/>
      </w:r>
    </w:p>
    <w:p w14:paraId="24B538E3" w14:textId="77777777" w:rsidR="00735970" w:rsidRDefault="00735970" w:rsidP="00D32C6F">
      <w:r>
        <w:tab/>
        <w:t>Z</w:t>
      </w:r>
      <w:r>
        <w:rPr>
          <w:rStyle w:val="subscript"/>
        </w:rPr>
        <w:t>0</w:t>
      </w:r>
      <w:r>
        <w:t xml:space="preserve"> = </w:t>
      </w:r>
      <w:r>
        <w:fldChar w:fldCharType="begin"/>
      </w:r>
      <w:r>
        <w:instrText xml:space="preserve"> EQ \r(L/C) </w:instrText>
      </w:r>
      <w:r>
        <w:fldChar w:fldCharType="end"/>
      </w:r>
      <w:r>
        <w:t xml:space="preserve">  </w:t>
      </w:r>
      <w:r w:rsidR="008061A6">
        <w:t xml:space="preserve">→ </w:t>
      </w:r>
      <w:r>
        <w:t xml:space="preserve"> </w:t>
      </w:r>
      <w:r>
        <w:fldChar w:fldCharType="begin"/>
      </w:r>
      <w:r>
        <w:instrText xml:space="preserve"> EQ \r(L</w:instrText>
      </w:r>
      <w:r>
        <w:rPr>
          <w:rStyle w:val="subscript"/>
        </w:rPr>
        <w:instrText>e</w:instrText>
      </w:r>
      <w:r>
        <w:instrText xml:space="preserve">/C) </w:instrText>
      </w:r>
      <w:r>
        <w:fldChar w:fldCharType="end"/>
      </w:r>
    </w:p>
    <w:p w14:paraId="575418DC" w14:textId="77777777" w:rsidR="007E6411" w:rsidRDefault="00735970" w:rsidP="00D32C6F">
      <w:r>
        <w:tab/>
      </w:r>
    </w:p>
    <w:p w14:paraId="504A89D6" w14:textId="77777777" w:rsidR="00735970" w:rsidRDefault="007E6411" w:rsidP="00D32C6F">
      <w:r>
        <w:tab/>
      </w:r>
      <w:r w:rsidR="008061A6">
        <w:pict>
          <v:shape id="_x0000_i1055" type="#_x0000_t75" style="width:331.5pt;height:55.5pt">
            <v:imagedata r:id="rId36" o:title=""/>
          </v:shape>
        </w:pict>
      </w:r>
    </w:p>
    <w:p w14:paraId="5696AF62" w14:textId="77777777" w:rsidR="007E6411" w:rsidRDefault="007E6411" w:rsidP="00D32C6F"/>
    <w:p w14:paraId="6DD317DE" w14:textId="77777777" w:rsidR="008061A6" w:rsidRDefault="00735970" w:rsidP="00D32C6F">
      <w:r>
        <w:t xml:space="preserve">in agreement with Fig R.4 above. </w:t>
      </w:r>
    </w:p>
    <w:p w14:paraId="5647949C" w14:textId="77777777" w:rsidR="008061A6" w:rsidRDefault="008061A6" w:rsidP="00D32C6F">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131D1358" w14:textId="77777777" w:rsidR="008061A6" w:rsidRDefault="008061A6" w:rsidP="00D32C6F"/>
    <w:p w14:paraId="5D7BD54F" w14:textId="77777777" w:rsidR="008061A6" w:rsidRDefault="008061A6" w:rsidP="00D32C6F">
      <w:r>
        <w:tab/>
      </w:r>
      <w:r>
        <w:pict>
          <v:shape id="_x0000_i1056" type="#_x0000_t75" style="width:304.5pt;height:174pt">
            <v:imagedata r:id="rId37" o:title=""/>
          </v:shape>
        </w:pict>
      </w:r>
    </w:p>
    <w:p w14:paraId="72B31655" w14:textId="77777777" w:rsidR="008061A6" w:rsidRDefault="008061A6" w:rsidP="00D32C6F"/>
    <w:p w14:paraId="5B6CA487" w14:textId="77777777" w:rsidR="008061A6" w:rsidRDefault="008061A6" w:rsidP="00D32C6F">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Z0DC. </w:t>
      </w:r>
    </w:p>
    <w:p w14:paraId="71F0AD60" w14:textId="77777777" w:rsidR="00C77B6A" w:rsidRPr="00C77B6A" w:rsidRDefault="00C77B6A" w:rsidP="00D32C6F">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39383004" w14:textId="77777777" w:rsidR="007E6411" w:rsidRDefault="007E6411" w:rsidP="00D32C6F"/>
    <w:p w14:paraId="3B96D1E9" w14:textId="77777777" w:rsidR="00D32C6F" w:rsidRDefault="00D32C6F" w:rsidP="00D32C6F">
      <w:pPr>
        <w:pStyle w:val="Heading3"/>
      </w:pPr>
      <w:bookmarkStart w:id="9" w:name="_Toc394336645"/>
      <w:r>
        <w:t xml:space="preserve">(i) </w:t>
      </w:r>
      <w:r w:rsidR="007D5CDE">
        <w:t xml:space="preserve">Phase Velocity and </w:t>
      </w:r>
      <w:r>
        <w:t>Attenuation</w:t>
      </w:r>
      <w:bookmarkEnd w:id="9"/>
    </w:p>
    <w:p w14:paraId="23FFA3EC" w14:textId="77777777" w:rsidR="00D32C6F" w:rsidRDefault="00D32C6F" w:rsidP="00D32C6F"/>
    <w:p w14:paraId="21406B21" w14:textId="77777777" w:rsidR="00CB39E0" w:rsidRDefault="00CB39E0" w:rsidP="00CB39E0">
      <w:pPr>
        <w:tabs>
          <w:tab w:val="left" w:pos="7200"/>
          <w:tab w:val="left" w:pos="7920"/>
          <w:tab w:val="right" w:pos="9270"/>
        </w:tabs>
      </w:pPr>
      <w:r>
        <w:t>Recall (5.3.6) which we apply to the voltage on a transmission line whose left end is at z = 0:</w:t>
      </w:r>
    </w:p>
    <w:p w14:paraId="3F5A9506" w14:textId="77777777" w:rsidR="00CB39E0" w:rsidRDefault="00CB39E0" w:rsidP="00CB39E0">
      <w:pPr>
        <w:tabs>
          <w:tab w:val="left" w:pos="7200"/>
          <w:tab w:val="left" w:pos="7920"/>
          <w:tab w:val="right" w:pos="9270"/>
        </w:tabs>
      </w:pPr>
    </w:p>
    <w:p w14:paraId="1113DE53" w14:textId="77777777" w:rsidR="00CB39E0" w:rsidRPr="00CB39E0" w:rsidRDefault="00CB39E0" w:rsidP="00CB39E0">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4244D325" w14:textId="77777777" w:rsidR="00CB39E0" w:rsidRDefault="00CB39E0" w:rsidP="00CB39E0">
      <w:pPr>
        <w:tabs>
          <w:tab w:val="left" w:pos="7200"/>
          <w:tab w:val="left" w:pos="7920"/>
          <w:tab w:val="right" w:pos="9270"/>
        </w:tabs>
      </w:pPr>
    </w:p>
    <w:p w14:paraId="656506BC" w14:textId="77777777" w:rsidR="00CB39E0" w:rsidRDefault="00CB39E0" w:rsidP="00CB39E0">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6FC04165" w14:textId="77777777" w:rsidR="00CB39E0" w:rsidRPr="009941A5" w:rsidRDefault="00CB39E0" w:rsidP="00CB39E0">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3D99BD7F" w14:textId="77777777" w:rsidR="00CB39E0" w:rsidRPr="009941A5" w:rsidRDefault="00CB39E0" w:rsidP="00CB39E0">
      <w:pPr>
        <w:tabs>
          <w:tab w:val="left" w:pos="7200"/>
          <w:tab w:val="left" w:pos="7920"/>
          <w:tab w:val="right" w:pos="9270"/>
        </w:tabs>
      </w:pPr>
    </w:p>
    <w:p w14:paraId="4E078A13" w14:textId="77777777" w:rsidR="007D5CDE" w:rsidRDefault="00CB39E0" w:rsidP="00D32C6F">
      <w:r>
        <w:t>Conventional symbols for the attenuation and phase constants are α and β, but here we call them a and b.</w:t>
      </w:r>
      <w:r w:rsidR="007D5CDE">
        <w:t xml:space="preserve"> </w:t>
      </w:r>
    </w:p>
    <w:p w14:paraId="1248EC0C" w14:textId="77777777" w:rsidR="007D5CDE" w:rsidRDefault="007D5CDE" w:rsidP="00D32C6F"/>
    <w:p w14:paraId="1294467A" w14:textId="77777777" w:rsidR="007D5CDE" w:rsidRPr="007D5CDE" w:rsidRDefault="007D5CDE" w:rsidP="00D32C6F">
      <w:pPr>
        <w:rPr>
          <w:u w:val="single"/>
        </w:rPr>
      </w:pPr>
      <w:r w:rsidRPr="007D5CDE">
        <w:rPr>
          <w:u w:val="single"/>
        </w:rPr>
        <w:t>Phase Velocity</w:t>
      </w:r>
    </w:p>
    <w:p w14:paraId="5D60800C" w14:textId="77777777" w:rsidR="007D5CDE" w:rsidRDefault="007D5CDE" w:rsidP="00D32C6F"/>
    <w:p w14:paraId="5A1D425F" w14:textId="77777777" w:rsidR="007D5CDE" w:rsidRDefault="007D5CDE" w:rsidP="00D32C6F">
      <w:r>
        <w:t xml:space="preserve">One can see that, for large ω, </w:t>
      </w:r>
    </w:p>
    <w:p w14:paraId="2F881393" w14:textId="77777777" w:rsidR="007D5CDE" w:rsidRDefault="007D5CDE" w:rsidP="00D32C6F"/>
    <w:p w14:paraId="1263B8CF" w14:textId="77777777" w:rsidR="007D5CDE" w:rsidRDefault="007D5CDE" w:rsidP="00D32C6F">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16B59ED7" w14:textId="77777777" w:rsidR="007D5CDE" w:rsidRDefault="007D5CDE" w:rsidP="00D32C6F"/>
    <w:p w14:paraId="509B5614" w14:textId="77777777" w:rsidR="007D5CDE" w:rsidRDefault="007D5CDE" w:rsidP="00D32C6F">
      <w:r>
        <w:t xml:space="preserve">and therefore the cable phase velocity is given by </w:t>
      </w:r>
    </w:p>
    <w:p w14:paraId="72420B0A" w14:textId="77777777" w:rsidR="007D5CDE" w:rsidRDefault="007D5CDE" w:rsidP="00D32C6F"/>
    <w:p w14:paraId="6AAE6D4D" w14:textId="77777777" w:rsidR="007D5CDE" w:rsidRDefault="007D5CDE" w:rsidP="00D32C6F">
      <w:r>
        <w:tab/>
        <w:t>v</w:t>
      </w:r>
      <w:r>
        <w:rPr>
          <w:rStyle w:val="subscript"/>
        </w:rPr>
        <w:t>phase</w:t>
      </w:r>
      <w:r>
        <w:t xml:space="preserve">  = ω/Re(k) = ω/b = 1/</w:t>
      </w:r>
      <w:r>
        <w:fldChar w:fldCharType="begin"/>
      </w:r>
      <w:r>
        <w:instrText xml:space="preserve"> EQ \r(LC) </w:instrText>
      </w:r>
      <w:r>
        <w:fldChar w:fldCharType="end"/>
      </w:r>
      <w:r>
        <w:t xml:space="preserve"> .</w:t>
      </w:r>
    </w:p>
    <w:p w14:paraId="40A407C0" w14:textId="77777777" w:rsidR="007D5CDE" w:rsidRDefault="007D5CDE" w:rsidP="00D32C6F"/>
    <w:p w14:paraId="6FCA365A" w14:textId="77777777" w:rsidR="007D5CDE" w:rsidRDefault="007D5CDE" w:rsidP="00D32C6F">
      <w:r>
        <w:t>Since L ≈ L</w:t>
      </w:r>
      <w:r>
        <w:rPr>
          <w:rStyle w:val="subscript"/>
        </w:rPr>
        <w:t>e</w:t>
      </w:r>
      <w:r>
        <w:t xml:space="preserve"> in our frequency range of interest, and since the speed of light in the dielectric is determined by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[see (4.11.28) ], we conclude that</w:t>
      </w:r>
    </w:p>
    <w:p w14:paraId="3B940039" w14:textId="77777777" w:rsidR="007D5CDE" w:rsidRDefault="007D5CDE" w:rsidP="00D32C6F"/>
    <w:p w14:paraId="37D96958" w14:textId="77777777" w:rsidR="007D5CDE" w:rsidRDefault="007D5CDE" w:rsidP="00D32C6F">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p>
    <w:p w14:paraId="2AAB1842" w14:textId="77777777" w:rsidR="007D5CDE" w:rsidRDefault="007D5CDE" w:rsidP="00D32C6F"/>
    <w:p w14:paraId="00CE53CD" w14:textId="77777777" w:rsidR="007D5CDE" w:rsidRDefault="007D5CDE" w:rsidP="00D32C6F">
      <w:r>
        <w:t xml:space="preserve">and we can compute this two different ways, knowing that the result must be the same, </w:t>
      </w:r>
    </w:p>
    <w:p w14:paraId="06719F51" w14:textId="77777777" w:rsidR="007D5CDE" w:rsidRDefault="007D5CDE" w:rsidP="00D32C6F"/>
    <w:p w14:paraId="4FF9909C" w14:textId="77777777" w:rsidR="007D5CDE" w:rsidRDefault="007E6411" w:rsidP="00D32C6F">
      <w:r>
        <w:tab/>
      </w:r>
      <w:r w:rsidR="007D5CDE">
        <w:pict>
          <v:shape id="_x0000_i1057" type="#_x0000_t75" style="width:322.5pt;height:58.5pt">
            <v:imagedata r:id="rId38" o:title=""/>
          </v:shape>
        </w:pict>
      </w:r>
    </w:p>
    <w:p w14:paraId="342DA020" w14:textId="77777777" w:rsidR="007D5CDE" w:rsidRDefault="007D5CDE" w:rsidP="00D32C6F">
      <w:r>
        <w:t xml:space="preserve">This is in agreement with the Belden claim, </w:t>
      </w:r>
    </w:p>
    <w:p w14:paraId="5564B1FB" w14:textId="77777777" w:rsidR="007D5CDE" w:rsidRDefault="007D5CDE" w:rsidP="00D32C6F"/>
    <w:p w14:paraId="130CD988" w14:textId="77777777" w:rsidR="007D5CDE" w:rsidRDefault="007D5CDE" w:rsidP="00D32C6F">
      <w:r>
        <w:pict>
          <v:shape id="_x0000_i1058" type="#_x0000_t75" style="width:160.5pt;height:48.75pt">
            <v:imagedata r:id="rId39" o:title=""/>
          </v:shape>
        </w:pict>
      </w:r>
    </w:p>
    <w:p w14:paraId="6F01E6BC" w14:textId="77777777" w:rsidR="007D5CDE" w:rsidRDefault="007D5CDE" w:rsidP="00D32C6F"/>
    <w:p w14:paraId="36FD9A35" w14:textId="77777777" w:rsidR="007D5CDE" w:rsidRDefault="007D5CDE" w:rsidP="00D32C6F">
      <w:r>
        <w:t>The time for a phase front to move 1 meter is given by 1/v</w:t>
      </w:r>
      <w:r>
        <w:rPr>
          <w:rStyle w:val="subscript"/>
        </w:rPr>
        <w:t>d</w:t>
      </w:r>
      <w:r>
        <w:t xml:space="preserve"> , </w:t>
      </w:r>
    </w:p>
    <w:p w14:paraId="3A11A9E9" w14:textId="77777777" w:rsidR="007D5CDE" w:rsidRDefault="007D5CDE" w:rsidP="00D32C6F"/>
    <w:p w14:paraId="52B0347F" w14:textId="77777777" w:rsidR="007D5CDE" w:rsidRDefault="007E6411" w:rsidP="00D32C6F">
      <w:r>
        <w:tab/>
      </w:r>
      <w:r w:rsidR="007D5CDE">
        <w:pict>
          <v:shape id="_x0000_i1059" type="#_x0000_t75" style="width:331.5pt;height:36pt">
            <v:imagedata r:id="rId40" o:title=""/>
          </v:shape>
        </w:pict>
      </w:r>
    </w:p>
    <w:p w14:paraId="4CDAD8B5" w14:textId="77777777" w:rsidR="007D5CDE" w:rsidRDefault="007D5CDE" w:rsidP="00D32C6F">
      <w:r>
        <w:t>which is 5.059 nsec. Belden gives</w:t>
      </w:r>
    </w:p>
    <w:p w14:paraId="02B8792A" w14:textId="77777777" w:rsidR="007D5CDE" w:rsidRDefault="007D5CDE" w:rsidP="00D32C6F"/>
    <w:p w14:paraId="7A0CF8D3" w14:textId="77777777" w:rsidR="007D5CDE" w:rsidRDefault="007D5CDE" w:rsidP="00D32C6F">
      <w:r>
        <w:pict>
          <v:shape id="_x0000_i1060" type="#_x0000_t75" style="width:79.5pt;height:53.25pt">
            <v:imagedata r:id="rId41" o:title=""/>
          </v:shape>
        </w:pict>
      </w:r>
    </w:p>
    <w:p w14:paraId="5EB2BC2D" w14:textId="77777777" w:rsidR="007D5CDE" w:rsidRDefault="007D5CDE" w:rsidP="00D32C6F"/>
    <w:p w14:paraId="09E9EF21" w14:textId="77777777" w:rsidR="007D5CDE" w:rsidRDefault="007D5CDE" w:rsidP="00D32C6F">
      <w:r>
        <w:t xml:space="preserve">which is within 1/10th a 1%  of our computed value. </w:t>
      </w:r>
    </w:p>
    <w:p w14:paraId="6E87843A" w14:textId="77777777" w:rsidR="007D5CDE" w:rsidRDefault="007D5CDE" w:rsidP="00D32C6F"/>
    <w:p w14:paraId="5FE88A99" w14:textId="77777777" w:rsidR="007D5CDE" w:rsidRPr="007D5CDE" w:rsidRDefault="007D5CDE" w:rsidP="00D32C6F">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7719EE37" w14:textId="77777777" w:rsidR="007D5CDE" w:rsidRDefault="007D5CDE" w:rsidP="00D32C6F"/>
    <w:p w14:paraId="38D49DA1" w14:textId="77777777" w:rsidR="007D5CDE" w:rsidRPr="007D5CDE" w:rsidRDefault="00374547" w:rsidP="00D32C6F">
      <w:pPr>
        <w:rPr>
          <w:u w:val="single"/>
        </w:rPr>
      </w:pPr>
      <w:r>
        <w:rPr>
          <w:u w:val="single"/>
        </w:rPr>
        <w:t>Attenuation</w:t>
      </w:r>
    </w:p>
    <w:p w14:paraId="4FB007D3" w14:textId="77777777" w:rsidR="007D5CDE" w:rsidRDefault="007D5CDE" w:rsidP="00D32C6F"/>
    <w:p w14:paraId="2F28F76E" w14:textId="77777777" w:rsidR="00CB39E0" w:rsidRDefault="00CB39E0" w:rsidP="00D32C6F">
      <w:r>
        <w:t xml:space="preserve">It is traditional to express attenuation in "voltage decibels" defined in this </w:t>
      </w:r>
      <w:r w:rsidR="008256B4">
        <w:t xml:space="preserve">manner, </w:t>
      </w:r>
    </w:p>
    <w:p w14:paraId="51A8FF44" w14:textId="77777777" w:rsidR="00CB39E0" w:rsidRDefault="00CB39E0" w:rsidP="00D32C6F"/>
    <w:p w14:paraId="5B55B868" w14:textId="77777777" w:rsidR="00CB39E0" w:rsidRDefault="00CB39E0" w:rsidP="00D32C6F">
      <w:r>
        <w:tab/>
        <w:t>dB(z)  = - 20 log</w:t>
      </w:r>
      <w:r>
        <w:rPr>
          <w:rStyle w:val="subscript"/>
        </w:rPr>
        <w:t>10</w:t>
      </w:r>
      <w:r>
        <w:t xml:space="preserve">(voltage attenuation over distance z)  </w:t>
      </w:r>
      <w:r>
        <w:tab/>
      </w:r>
      <w:r>
        <w:tab/>
        <w:t>'' decibels"</w:t>
      </w:r>
    </w:p>
    <w:p w14:paraId="02904C6B" w14:textId="77777777" w:rsidR="00CB39E0" w:rsidRDefault="00CB39E0" w:rsidP="00D32C6F"/>
    <w:p w14:paraId="74D06827" w14:textId="77777777" w:rsidR="00CB39E0" w:rsidRPr="00AF486D" w:rsidRDefault="00CB39E0" w:rsidP="00AF486D">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rsidR="007D5CDE">
        <w:t>(e)] az  = 8.686 a</w:t>
      </w:r>
      <w:r>
        <w:t xml:space="preserve">z  </w:t>
      </w:r>
      <w:r w:rsidR="00AF486D">
        <w:tab/>
      </w:r>
      <w:r w:rsidR="00AF486D">
        <w:tab/>
      </w:r>
      <w:r w:rsidR="00AF486D">
        <w:tab/>
        <w:t>(R.8)</w:t>
      </w:r>
    </w:p>
    <w:p w14:paraId="7A38A4B7" w14:textId="77777777" w:rsidR="00CB39E0" w:rsidRDefault="00CB39E0" w:rsidP="00D32C6F"/>
    <w:p w14:paraId="6A13FDAF" w14:textId="77777777" w:rsidR="00D32C6F" w:rsidRDefault="00CB39E0" w:rsidP="00D32C6F">
      <w:r>
        <w:tab/>
      </w:r>
      <w:r w:rsidR="007D5CDE">
        <w:pict>
          <v:shape id="_x0000_i1061" type="#_x0000_t75" style="width:286.5pt;height:28.5pt">
            <v:imagedata r:id="rId42" o:title=""/>
          </v:shape>
        </w:pict>
      </w:r>
    </w:p>
    <w:p w14:paraId="1BF8107F" w14:textId="77777777" w:rsidR="00CB39E0" w:rsidRDefault="00CB39E0" w:rsidP="00D32C6F"/>
    <w:p w14:paraId="169D9D86" w14:textId="77777777" w:rsidR="00CB39E0" w:rsidRDefault="00CB39E0" w:rsidP="00D32C6F">
      <w:r>
        <w:t>Belden provides attenuation data for z = 100 m of cable, so we just write</w:t>
      </w:r>
    </w:p>
    <w:p w14:paraId="37B0D8CD" w14:textId="77777777" w:rsidR="00CB39E0" w:rsidRDefault="00CB39E0" w:rsidP="00D32C6F"/>
    <w:p w14:paraId="1679F004" w14:textId="77777777" w:rsidR="00D32C6F" w:rsidRPr="00AF486D" w:rsidRDefault="00CB39E0" w:rsidP="00AF486D">
      <w:pPr>
        <w:tabs>
          <w:tab w:val="left" w:pos="7200"/>
          <w:tab w:val="left" w:pos="7920"/>
          <w:tab w:val="right" w:pos="9270"/>
        </w:tabs>
      </w:pPr>
      <w:r>
        <w:tab/>
        <w:t>dB = 868.6 a  =   868.6 [ - Im(k) ]   &gt;  0</w:t>
      </w:r>
      <w:r w:rsidR="00AF486D">
        <w:tab/>
      </w:r>
      <w:r w:rsidR="00AF486D">
        <w:tab/>
      </w:r>
      <w:r w:rsidR="00AF486D">
        <w:tab/>
      </w:r>
      <w:r w:rsidR="00AF486D">
        <w:tab/>
      </w:r>
      <w:r w:rsidR="00AF486D">
        <w:tab/>
      </w:r>
      <w:r w:rsidR="00AF486D">
        <w:tab/>
      </w:r>
      <w:r w:rsidR="00AF486D">
        <w:tab/>
        <w:t>(R.9)</w:t>
      </w:r>
    </w:p>
    <w:p w14:paraId="5EF97E20" w14:textId="77777777" w:rsidR="00CB39E0" w:rsidRDefault="00CB39E0" w:rsidP="00D32C6F"/>
    <w:p w14:paraId="24688611" w14:textId="77777777" w:rsidR="00CB39E0" w:rsidRDefault="00CB39E0" w:rsidP="00D32C6F">
      <w:r>
        <w:t xml:space="preserve">Here then is a plot of attenuation for frequency f in the range 1 MHz to 1 GHz : </w:t>
      </w:r>
    </w:p>
    <w:p w14:paraId="58EBF7FE" w14:textId="77777777" w:rsidR="00CB39E0" w:rsidRDefault="00CB39E0" w:rsidP="00D32C6F"/>
    <w:p w14:paraId="6F959F7E" w14:textId="77777777" w:rsidR="00B638B6" w:rsidRDefault="00B638B6" w:rsidP="00AF486D">
      <w:pPr>
        <w:tabs>
          <w:tab w:val="left" w:pos="7200"/>
          <w:tab w:val="left" w:pos="7920"/>
          <w:tab w:val="right" w:pos="9270"/>
        </w:tabs>
      </w:pPr>
      <w:r>
        <w:pict>
          <v:shape id="_x0000_i1062" type="#_x0000_t75" style="width:394.5pt;height:36.75pt">
            <v:imagedata r:id="rId43" o:title=""/>
          </v:shape>
        </w:pict>
      </w:r>
      <w:r w:rsidR="00AF486D">
        <w:tab/>
      </w:r>
    </w:p>
    <w:p w14:paraId="5A1484E8" w14:textId="77777777" w:rsidR="00CB39E0" w:rsidRPr="00AF486D" w:rsidRDefault="00B638B6" w:rsidP="00AF486D">
      <w:pPr>
        <w:tabs>
          <w:tab w:val="left" w:pos="7200"/>
          <w:tab w:val="left" w:pos="7920"/>
          <w:tab w:val="right" w:pos="9270"/>
        </w:tabs>
      </w:pPr>
      <w:r>
        <w:t xml:space="preserve"> </w:t>
      </w:r>
      <w:r>
        <w:pict>
          <v:shape id="_x0000_i1063" type="#_x0000_t75" style="width:385.5pt;height:245.25pt">
            <v:imagedata r:id="rId44" o:title=""/>
          </v:shape>
        </w:pict>
      </w:r>
      <w:r>
        <w:tab/>
      </w:r>
      <w:r>
        <w:tab/>
      </w:r>
      <w:r w:rsidR="00AF486D">
        <w:t>Fig R.</w:t>
      </w:r>
      <w:r w:rsidR="00374547">
        <w:t>7</w:t>
      </w:r>
    </w:p>
    <w:p w14:paraId="603B93EB" w14:textId="77777777" w:rsidR="00CB39E0" w:rsidRDefault="00CB39E0" w:rsidP="00D32C6F"/>
    <w:p w14:paraId="68A67DD4" w14:textId="77777777" w:rsidR="00CB39E0" w:rsidRDefault="00CB39E0" w:rsidP="00D32C6F">
      <w:r>
        <w:t xml:space="preserve">In order to compare this theoretical attenuation prediction with Belden's provided data, we first evaluate our attenuation at the frequencies listed </w:t>
      </w:r>
      <w:r w:rsidR="00374547">
        <w:t>on the</w:t>
      </w:r>
      <w:r>
        <w:t xml:space="preserve"> Belden</w:t>
      </w:r>
      <w:r w:rsidR="00374547">
        <w:t xml:space="preserve"> data sheet</w:t>
      </w:r>
      <w:r>
        <w:t xml:space="preserve">, </w:t>
      </w:r>
    </w:p>
    <w:p w14:paraId="56361797" w14:textId="77777777" w:rsidR="00CB39E0" w:rsidRDefault="00CB39E0" w:rsidP="00D32C6F"/>
    <w:p w14:paraId="7433D312" w14:textId="77777777" w:rsidR="00CB39E0" w:rsidRPr="00CB39E0" w:rsidRDefault="00CB39E0" w:rsidP="00D32C6F">
      <w:r>
        <w:pict>
          <v:shape id="_x0000_i1064" type="#_x0000_t75" style="width:358.5pt;height:33.75pt">
            <v:imagedata r:id="rId45" o:title=""/>
          </v:shape>
        </w:pict>
      </w:r>
    </w:p>
    <w:p w14:paraId="033543DE" w14:textId="77777777" w:rsidR="008256B4" w:rsidRDefault="00CB39E0">
      <w:r>
        <w:pict>
          <v:shape id="_x0000_i1065" type="#_x0000_t75" style="width:196.5pt;height:169.5pt">
            <v:imagedata r:id="rId46" o:title=""/>
          </v:shape>
        </w:pict>
      </w:r>
      <w:r>
        <w:t xml:space="preserve">      </w:t>
      </w:r>
      <w:r>
        <w:pict>
          <v:shape id="_x0000_i1066" type="#_x0000_t75" style="width:169.5pt;height:188.25pt">
            <v:imagedata r:id="rId47" o:title=""/>
          </v:shape>
        </w:pict>
      </w:r>
    </w:p>
    <w:p w14:paraId="2D794589" w14:textId="77777777" w:rsidR="008256B4" w:rsidRDefault="008256B4"/>
    <w:p w14:paraId="206D60DB" w14:textId="77777777" w:rsidR="008256B4" w:rsidRDefault="00BF4DB9">
      <w:r>
        <w:tab/>
      </w:r>
      <w:r w:rsidR="008256B4">
        <w:t>Model Calculation of Attenuation</w:t>
      </w:r>
      <w:r>
        <w:tab/>
      </w:r>
      <w:r>
        <w:tab/>
        <w:t xml:space="preserve">      </w:t>
      </w:r>
      <w:r w:rsidR="008256B4">
        <w:t>Belden's Specified Attenuation</w:t>
      </w:r>
    </w:p>
    <w:p w14:paraId="1F297200" w14:textId="77777777" w:rsidR="00CB39E0" w:rsidRDefault="00CB39E0"/>
    <w:p w14:paraId="14072592" w14:textId="77777777" w:rsidR="00CB39E0" w:rsidRDefault="00CB39E0">
      <w:r>
        <w:t xml:space="preserve">The following spreadsheet then compares Belden's data with our model prediction, </w:t>
      </w:r>
    </w:p>
    <w:p w14:paraId="71391506" w14:textId="77777777" w:rsidR="00CB39E0" w:rsidRDefault="00CB39E0"/>
    <w:p w14:paraId="35E86FDB" w14:textId="77777777" w:rsidR="00CB39E0" w:rsidRDefault="00CB39E0">
      <w:r>
        <w:tab/>
      </w:r>
      <w:r w:rsidR="00BF4DB9">
        <w:pict>
          <v:shape id="_x0000_i1067" type="#_x0000_t75" style="width:196.5pt;height:161.25pt">
            <v:imagedata r:id="rId48" o:title=""/>
          </v:shape>
        </w:pict>
      </w:r>
    </w:p>
    <w:p w14:paraId="3117F4F5" w14:textId="77777777" w:rsidR="00CB39E0" w:rsidRDefault="00CB39E0"/>
    <w:p w14:paraId="7F1D3105" w14:textId="77777777" w:rsidR="00CB39E0" w:rsidRDefault="00CB39E0">
      <w:r>
        <w:pict>
          <v:shape id="_x0000_i1068" type="#_x0000_t75" style="width:468pt;height:230.25pt">
            <v:imagedata r:id="rId49" o:title=""/>
          </v:shape>
        </w:pict>
      </w:r>
    </w:p>
    <w:p w14:paraId="1DEE7ABD" w14:textId="77777777" w:rsidR="00AF486D" w:rsidRDefault="00AF486D" w:rsidP="00AF486D">
      <w:pPr>
        <w:tabs>
          <w:tab w:val="left" w:pos="7200"/>
          <w:tab w:val="left" w:pos="7920"/>
          <w:tab w:val="right" w:pos="9270"/>
        </w:tabs>
      </w:pPr>
      <w:r>
        <w:tab/>
      </w:r>
      <w:r>
        <w:tab/>
      </w:r>
      <w:r>
        <w:tab/>
      </w:r>
      <w:r>
        <w:tab/>
      </w:r>
      <w:r>
        <w:tab/>
      </w:r>
      <w:r>
        <w:tab/>
      </w:r>
      <w:r>
        <w:tab/>
      </w:r>
      <w:r>
        <w:tab/>
      </w:r>
      <w:r>
        <w:tab/>
      </w:r>
      <w:r>
        <w:tab/>
      </w:r>
      <w:r>
        <w:tab/>
      </w:r>
      <w:r>
        <w:tab/>
      </w:r>
      <w:r>
        <w:tab/>
        <w:t>Fig R.</w:t>
      </w:r>
      <w:r w:rsidR="00374547">
        <w:t>8</w:t>
      </w:r>
    </w:p>
    <w:p w14:paraId="60E76A1E" w14:textId="77777777" w:rsidR="00CB39E0" w:rsidRDefault="00CB39E0"/>
    <w:p w14:paraId="28DEE95A" w14:textId="77777777" w:rsidR="008256B4" w:rsidRDefault="00CB39E0">
      <w:r>
        <w:t xml:space="preserve">Since the black diamond Belden points are pretty much covered over by the Model's purple squares, we conclude that the </w:t>
      </w:r>
      <w:r w:rsidR="00C4049E">
        <w:t>M</w:t>
      </w:r>
      <w:r w:rsidR="008256B4">
        <w:t xml:space="preserve">odel is pretty good, although there is a 30% error at 1 MHz which is at the limit of our model validity. </w:t>
      </w:r>
    </w:p>
    <w:p w14:paraId="0AAADD1E" w14:textId="77777777" w:rsidR="00CB39E0" w:rsidRDefault="008256B4">
      <w:r>
        <w:tab/>
        <w:t xml:space="preserve">We have included in the spreadsheet a model column which ignores the tinning correction (yellow triangles). This column was obtained by setting tf(f) = 1 in the Maple code. </w:t>
      </w:r>
      <w:r w:rsidR="00CB39E0">
        <w:t xml:space="preserve">We added a point </w:t>
      </w:r>
      <w:r w:rsidR="00C4049E">
        <w:t>at</w:t>
      </w:r>
      <w:r w:rsidR="00CB39E0">
        <w:t xml:space="preserve"> 2 GHz for which Belden gives no data, and at that point one sees that the tinning correction starts to become a little more visible. Tinning increases attenuation. </w:t>
      </w:r>
    </w:p>
    <w:p w14:paraId="57F17CF2" w14:textId="77777777" w:rsidR="00C4049E" w:rsidRPr="005539AC" w:rsidRDefault="00C4049E">
      <w:r>
        <w:tab/>
      </w:r>
      <w:r w:rsidR="008256B4">
        <w:t>A</w:t>
      </w:r>
      <w:r>
        <w:t xml:space="preserve">t one time we measured the attenuation of 100 m of Belden 8281 cable using a network analyzer and found </w:t>
      </w:r>
      <w:r w:rsidR="007D5CDE">
        <w:t xml:space="preserve">that </w:t>
      </w:r>
      <w:r>
        <w:t xml:space="preserve">the above </w:t>
      </w:r>
      <w:r w:rsidR="007D5CDE">
        <w:t>m</w:t>
      </w:r>
      <w:r>
        <w:t>odel</w:t>
      </w:r>
      <w:r w:rsidR="007D5CDE">
        <w:t xml:space="preserve"> (with tinning correction)</w:t>
      </w:r>
      <w:r>
        <w:t xml:space="preserve"> accurately represent</w:t>
      </w:r>
      <w:r w:rsidR="007D5CDE">
        <w:t>s</w:t>
      </w:r>
      <w:r>
        <w:t xml:space="preserve"> the cable up to 100 GHz. </w:t>
      </w:r>
    </w:p>
    <w:sectPr w:rsidR="00C4049E" w:rsidRPr="005539AC">
      <w:footerReference w:type="default" r:id="rId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43AF" w14:textId="77777777" w:rsidR="009677D9" w:rsidRDefault="009677D9">
      <w:r>
        <w:separator/>
      </w:r>
    </w:p>
  </w:endnote>
  <w:endnote w:type="continuationSeparator" w:id="0">
    <w:p w14:paraId="1CF063D1" w14:textId="77777777" w:rsidR="009677D9" w:rsidRDefault="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CF1A" w14:textId="77777777" w:rsidR="00374547" w:rsidRDefault="003745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F4DB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33E97" w14:textId="77777777" w:rsidR="009677D9" w:rsidRDefault="009677D9">
      <w:r>
        <w:separator/>
      </w:r>
    </w:p>
  </w:footnote>
  <w:footnote w:type="continuationSeparator" w:id="0">
    <w:p w14:paraId="5E815A03" w14:textId="77777777" w:rsidR="009677D9" w:rsidRDefault="009677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54DC"/>
    <w:rsid w:val="0001344C"/>
    <w:rsid w:val="00032790"/>
    <w:rsid w:val="000522DF"/>
    <w:rsid w:val="000544B7"/>
    <w:rsid w:val="00054B07"/>
    <w:rsid w:val="00056052"/>
    <w:rsid w:val="00064021"/>
    <w:rsid w:val="00064C25"/>
    <w:rsid w:val="000765E7"/>
    <w:rsid w:val="0008034B"/>
    <w:rsid w:val="00092C76"/>
    <w:rsid w:val="000A162F"/>
    <w:rsid w:val="000A21FD"/>
    <w:rsid w:val="000A68A2"/>
    <w:rsid w:val="000A6BDE"/>
    <w:rsid w:val="000B7CC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54DC"/>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4547"/>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39AC"/>
    <w:rsid w:val="00555580"/>
    <w:rsid w:val="005640CA"/>
    <w:rsid w:val="00565072"/>
    <w:rsid w:val="00584B53"/>
    <w:rsid w:val="00586D32"/>
    <w:rsid w:val="00597B03"/>
    <w:rsid w:val="005A173F"/>
    <w:rsid w:val="005A2484"/>
    <w:rsid w:val="005A33E0"/>
    <w:rsid w:val="005A5EC8"/>
    <w:rsid w:val="005B538D"/>
    <w:rsid w:val="005B750B"/>
    <w:rsid w:val="005C0914"/>
    <w:rsid w:val="005C4E68"/>
    <w:rsid w:val="005E1A95"/>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3D77"/>
    <w:rsid w:val="00720868"/>
    <w:rsid w:val="00735970"/>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5CDE"/>
    <w:rsid w:val="007E26A4"/>
    <w:rsid w:val="007E6411"/>
    <w:rsid w:val="007E64D2"/>
    <w:rsid w:val="007E726A"/>
    <w:rsid w:val="008061A6"/>
    <w:rsid w:val="008147ED"/>
    <w:rsid w:val="008217D9"/>
    <w:rsid w:val="008256B4"/>
    <w:rsid w:val="0082785B"/>
    <w:rsid w:val="0083105B"/>
    <w:rsid w:val="0083175C"/>
    <w:rsid w:val="00833DC4"/>
    <w:rsid w:val="00841BA6"/>
    <w:rsid w:val="0085248A"/>
    <w:rsid w:val="00855BAC"/>
    <w:rsid w:val="008578E2"/>
    <w:rsid w:val="008675B1"/>
    <w:rsid w:val="00871DDE"/>
    <w:rsid w:val="00884068"/>
    <w:rsid w:val="008917FA"/>
    <w:rsid w:val="008949E4"/>
    <w:rsid w:val="008A1D19"/>
    <w:rsid w:val="008A209E"/>
    <w:rsid w:val="008A55BF"/>
    <w:rsid w:val="008A5B7E"/>
    <w:rsid w:val="008C5E6E"/>
    <w:rsid w:val="008C653B"/>
    <w:rsid w:val="008D336F"/>
    <w:rsid w:val="008E006B"/>
    <w:rsid w:val="008F0702"/>
    <w:rsid w:val="008F073A"/>
    <w:rsid w:val="008F3D30"/>
    <w:rsid w:val="008F43C6"/>
    <w:rsid w:val="008F606C"/>
    <w:rsid w:val="008F7F5F"/>
    <w:rsid w:val="00913848"/>
    <w:rsid w:val="009313DC"/>
    <w:rsid w:val="00934B66"/>
    <w:rsid w:val="00935C1C"/>
    <w:rsid w:val="00942AAE"/>
    <w:rsid w:val="00945ABF"/>
    <w:rsid w:val="00960DBC"/>
    <w:rsid w:val="009677D9"/>
    <w:rsid w:val="00971C02"/>
    <w:rsid w:val="009736C0"/>
    <w:rsid w:val="00980C36"/>
    <w:rsid w:val="009835F4"/>
    <w:rsid w:val="0098533C"/>
    <w:rsid w:val="009A32AD"/>
    <w:rsid w:val="009B2908"/>
    <w:rsid w:val="009C2FAF"/>
    <w:rsid w:val="009E477C"/>
    <w:rsid w:val="00A062A7"/>
    <w:rsid w:val="00A10FB2"/>
    <w:rsid w:val="00A12AE3"/>
    <w:rsid w:val="00A14069"/>
    <w:rsid w:val="00A2578F"/>
    <w:rsid w:val="00A333EF"/>
    <w:rsid w:val="00A37B8D"/>
    <w:rsid w:val="00A50136"/>
    <w:rsid w:val="00A54EC3"/>
    <w:rsid w:val="00A610B2"/>
    <w:rsid w:val="00A64971"/>
    <w:rsid w:val="00A6647E"/>
    <w:rsid w:val="00A711B1"/>
    <w:rsid w:val="00A76043"/>
    <w:rsid w:val="00A85F12"/>
    <w:rsid w:val="00A918D3"/>
    <w:rsid w:val="00A939E3"/>
    <w:rsid w:val="00A93E64"/>
    <w:rsid w:val="00A95DAD"/>
    <w:rsid w:val="00AA5695"/>
    <w:rsid w:val="00AB118F"/>
    <w:rsid w:val="00AC67B4"/>
    <w:rsid w:val="00AC78EE"/>
    <w:rsid w:val="00AD1263"/>
    <w:rsid w:val="00AD40B5"/>
    <w:rsid w:val="00AE5318"/>
    <w:rsid w:val="00AE788B"/>
    <w:rsid w:val="00AF199C"/>
    <w:rsid w:val="00AF486D"/>
    <w:rsid w:val="00B05949"/>
    <w:rsid w:val="00B12E24"/>
    <w:rsid w:val="00B15F00"/>
    <w:rsid w:val="00B173B7"/>
    <w:rsid w:val="00B20446"/>
    <w:rsid w:val="00B2408A"/>
    <w:rsid w:val="00B26899"/>
    <w:rsid w:val="00B36629"/>
    <w:rsid w:val="00B43029"/>
    <w:rsid w:val="00B44541"/>
    <w:rsid w:val="00B51354"/>
    <w:rsid w:val="00B5496F"/>
    <w:rsid w:val="00B63155"/>
    <w:rsid w:val="00B638B6"/>
    <w:rsid w:val="00B71D16"/>
    <w:rsid w:val="00B73D96"/>
    <w:rsid w:val="00B768CF"/>
    <w:rsid w:val="00B8156C"/>
    <w:rsid w:val="00B848B8"/>
    <w:rsid w:val="00B966B4"/>
    <w:rsid w:val="00B971ED"/>
    <w:rsid w:val="00BA374D"/>
    <w:rsid w:val="00BB254D"/>
    <w:rsid w:val="00BC09E2"/>
    <w:rsid w:val="00BC5EB6"/>
    <w:rsid w:val="00BD20BB"/>
    <w:rsid w:val="00BD6B0E"/>
    <w:rsid w:val="00BE20CE"/>
    <w:rsid w:val="00BE48D5"/>
    <w:rsid w:val="00BE5123"/>
    <w:rsid w:val="00BF4DB9"/>
    <w:rsid w:val="00C00A8C"/>
    <w:rsid w:val="00C170B5"/>
    <w:rsid w:val="00C227E5"/>
    <w:rsid w:val="00C331FE"/>
    <w:rsid w:val="00C4049E"/>
    <w:rsid w:val="00C40F10"/>
    <w:rsid w:val="00C41294"/>
    <w:rsid w:val="00C45B8C"/>
    <w:rsid w:val="00C5077C"/>
    <w:rsid w:val="00C51A25"/>
    <w:rsid w:val="00C61C2C"/>
    <w:rsid w:val="00C75B9C"/>
    <w:rsid w:val="00C766B1"/>
    <w:rsid w:val="00C7703F"/>
    <w:rsid w:val="00C77B6A"/>
    <w:rsid w:val="00C809C1"/>
    <w:rsid w:val="00C821F8"/>
    <w:rsid w:val="00C85D48"/>
    <w:rsid w:val="00C90C07"/>
    <w:rsid w:val="00C9126C"/>
    <w:rsid w:val="00C929F2"/>
    <w:rsid w:val="00C97452"/>
    <w:rsid w:val="00CA38E1"/>
    <w:rsid w:val="00CB2582"/>
    <w:rsid w:val="00CB39E0"/>
    <w:rsid w:val="00CB6B3C"/>
    <w:rsid w:val="00CC3F55"/>
    <w:rsid w:val="00CC680B"/>
    <w:rsid w:val="00CC7D09"/>
    <w:rsid w:val="00D01718"/>
    <w:rsid w:val="00D12023"/>
    <w:rsid w:val="00D16A0B"/>
    <w:rsid w:val="00D30172"/>
    <w:rsid w:val="00D32C6F"/>
    <w:rsid w:val="00D35268"/>
    <w:rsid w:val="00D4672D"/>
    <w:rsid w:val="00D72B37"/>
    <w:rsid w:val="00D75654"/>
    <w:rsid w:val="00D83409"/>
    <w:rsid w:val="00D86832"/>
    <w:rsid w:val="00D93762"/>
    <w:rsid w:val="00DA068D"/>
    <w:rsid w:val="00DA351B"/>
    <w:rsid w:val="00DB0446"/>
    <w:rsid w:val="00DB67BA"/>
    <w:rsid w:val="00DC0467"/>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4846"/>
    <w:rsid w:val="00E52D64"/>
    <w:rsid w:val="00E605B1"/>
    <w:rsid w:val="00E62CA9"/>
    <w:rsid w:val="00E6691C"/>
    <w:rsid w:val="00E6781A"/>
    <w:rsid w:val="00E7397B"/>
    <w:rsid w:val="00E74716"/>
    <w:rsid w:val="00E94E7B"/>
    <w:rsid w:val="00EA1AA3"/>
    <w:rsid w:val="00EA5ADB"/>
    <w:rsid w:val="00EB3884"/>
    <w:rsid w:val="00EB59F7"/>
    <w:rsid w:val="00EB621A"/>
    <w:rsid w:val="00EC0BF5"/>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401E"/>
    <w:rsid w:val="00F2498F"/>
    <w:rsid w:val="00F3578B"/>
    <w:rsid w:val="00F42D11"/>
    <w:rsid w:val="00F4438E"/>
    <w:rsid w:val="00F5114F"/>
    <w:rsid w:val="00F55448"/>
    <w:rsid w:val="00F56DAD"/>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6D087"/>
  <w15:chartTrackingRefBased/>
  <w15:docId w15:val="{C692B76F-472D-49C5-BCE7-9DC18AC0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B25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styles" Target="styles.xml"/><Relationship Id="rId6" Type="http://schemas.openxmlformats.org/officeDocument/2006/relationships/hyperlink" Target="http://www.belden.com/techdatas/metric/82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3340</Words>
  <Characters>14497</Characters>
  <Application>Microsoft Office Word</Application>
  <DocSecurity>4</DocSecurity>
  <Lines>483</Lines>
  <Paragraphs>220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17617</CharactersWithSpaces>
  <SharedDoc>false</SharedDoc>
  <HLinks>
    <vt:vector size="66" baseType="variant">
      <vt:variant>
        <vt:i4>3276905</vt:i4>
      </vt:variant>
      <vt:variant>
        <vt:i4>63</vt:i4>
      </vt:variant>
      <vt:variant>
        <vt:i4>0</vt:i4>
      </vt:variant>
      <vt:variant>
        <vt:i4>5</vt:i4>
      </vt:variant>
      <vt:variant>
        <vt:lpwstr>http://www.belden.com/techdatas/metric/8281.pdf</vt:lpwstr>
      </vt:variant>
      <vt:variant>
        <vt:lpwstr/>
      </vt:variant>
      <vt:variant>
        <vt:i4>2031666</vt:i4>
      </vt:variant>
      <vt:variant>
        <vt:i4>56</vt:i4>
      </vt:variant>
      <vt:variant>
        <vt:i4>0</vt:i4>
      </vt:variant>
      <vt:variant>
        <vt:i4>5</vt:i4>
      </vt:variant>
      <vt:variant>
        <vt:lpwstr/>
      </vt:variant>
      <vt:variant>
        <vt:lpwstr>_Toc394336645</vt:lpwstr>
      </vt:variant>
      <vt:variant>
        <vt:i4>2031666</vt:i4>
      </vt:variant>
      <vt:variant>
        <vt:i4>50</vt:i4>
      </vt:variant>
      <vt:variant>
        <vt:i4>0</vt:i4>
      </vt:variant>
      <vt:variant>
        <vt:i4>5</vt:i4>
      </vt:variant>
      <vt:variant>
        <vt:lpwstr/>
      </vt:variant>
      <vt:variant>
        <vt:lpwstr>_Toc394336644</vt:lpwstr>
      </vt:variant>
      <vt:variant>
        <vt:i4>2031666</vt:i4>
      </vt:variant>
      <vt:variant>
        <vt:i4>44</vt:i4>
      </vt:variant>
      <vt:variant>
        <vt:i4>0</vt:i4>
      </vt:variant>
      <vt:variant>
        <vt:i4>5</vt:i4>
      </vt:variant>
      <vt:variant>
        <vt:lpwstr/>
      </vt:variant>
      <vt:variant>
        <vt:lpwstr>_Toc394336643</vt:lpwstr>
      </vt:variant>
      <vt:variant>
        <vt:i4>2031666</vt:i4>
      </vt:variant>
      <vt:variant>
        <vt:i4>38</vt:i4>
      </vt:variant>
      <vt:variant>
        <vt:i4>0</vt:i4>
      </vt:variant>
      <vt:variant>
        <vt:i4>5</vt:i4>
      </vt:variant>
      <vt:variant>
        <vt:lpwstr/>
      </vt:variant>
      <vt:variant>
        <vt:lpwstr>_Toc394336642</vt:lpwstr>
      </vt:variant>
      <vt:variant>
        <vt:i4>2031666</vt:i4>
      </vt:variant>
      <vt:variant>
        <vt:i4>32</vt:i4>
      </vt:variant>
      <vt:variant>
        <vt:i4>0</vt:i4>
      </vt:variant>
      <vt:variant>
        <vt:i4>5</vt:i4>
      </vt:variant>
      <vt:variant>
        <vt:lpwstr/>
      </vt:variant>
      <vt:variant>
        <vt:lpwstr>_Toc394336641</vt:lpwstr>
      </vt:variant>
      <vt:variant>
        <vt:i4>2031666</vt:i4>
      </vt:variant>
      <vt:variant>
        <vt:i4>26</vt:i4>
      </vt:variant>
      <vt:variant>
        <vt:i4>0</vt:i4>
      </vt:variant>
      <vt:variant>
        <vt:i4>5</vt:i4>
      </vt:variant>
      <vt:variant>
        <vt:lpwstr/>
      </vt:variant>
      <vt:variant>
        <vt:lpwstr>_Toc394336640</vt:lpwstr>
      </vt:variant>
      <vt:variant>
        <vt:i4>1572914</vt:i4>
      </vt:variant>
      <vt:variant>
        <vt:i4>20</vt:i4>
      </vt:variant>
      <vt:variant>
        <vt:i4>0</vt:i4>
      </vt:variant>
      <vt:variant>
        <vt:i4>5</vt:i4>
      </vt:variant>
      <vt:variant>
        <vt:lpwstr/>
      </vt:variant>
      <vt:variant>
        <vt:lpwstr>_Toc394336639</vt:lpwstr>
      </vt:variant>
      <vt:variant>
        <vt:i4>1572914</vt:i4>
      </vt:variant>
      <vt:variant>
        <vt:i4>14</vt:i4>
      </vt:variant>
      <vt:variant>
        <vt:i4>0</vt:i4>
      </vt:variant>
      <vt:variant>
        <vt:i4>5</vt:i4>
      </vt:variant>
      <vt:variant>
        <vt:lpwstr/>
      </vt:variant>
      <vt:variant>
        <vt:lpwstr>_Toc394336638</vt:lpwstr>
      </vt:variant>
      <vt:variant>
        <vt:i4>1572914</vt:i4>
      </vt:variant>
      <vt:variant>
        <vt:i4>8</vt:i4>
      </vt:variant>
      <vt:variant>
        <vt:i4>0</vt:i4>
      </vt:variant>
      <vt:variant>
        <vt:i4>5</vt:i4>
      </vt:variant>
      <vt:variant>
        <vt:lpwstr/>
      </vt:variant>
      <vt:variant>
        <vt:lpwstr>_Toc394336637</vt:lpwstr>
      </vt:variant>
      <vt:variant>
        <vt:i4>1572914</vt:i4>
      </vt:variant>
      <vt:variant>
        <vt:i4>2</vt:i4>
      </vt:variant>
      <vt:variant>
        <vt:i4>0</vt:i4>
      </vt:variant>
      <vt:variant>
        <vt:i4>5</vt:i4>
      </vt:variant>
      <vt:variant>
        <vt:lpwstr/>
      </vt:variant>
      <vt:variant>
        <vt:lpwstr>_Toc394336636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2026-09-07T00:09:00Z</dcterms:created>
  <dcterms:modified xsi:type="dcterms:W3CDTF">2026-09-07T00:09:00Z</dcterms:modified>
</cp:coreProperties>
</file>