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BABD1" w14:textId="77777777" w:rsidR="00291390" w:rsidRDefault="002705A4">
      <w:pPr>
        <w:tabs>
          <w:tab w:val="right" w:pos="9270"/>
        </w:tabs>
      </w:pPr>
      <w:r>
        <w:rPr>
          <w:b/>
        </w:rPr>
        <w:t>Ch 4 and App 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9.22.14</w:t>
      </w:r>
    </w:p>
    <w:p w14:paraId="49CB47B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68A382E" w14:textId="77777777" w:rsidR="004D62C6" w:rsidRPr="004D62C6" w:rsidRDefault="004D62C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D62C6">
        <w:rPr>
          <w:color w:val="FF0000"/>
        </w:rPr>
        <w:t xml:space="preserve">Two interesting items here. </w:t>
      </w:r>
    </w:p>
    <w:p w14:paraId="4F99FF3F" w14:textId="77777777" w:rsidR="004D62C6" w:rsidRPr="004D62C6" w:rsidRDefault="004D62C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1E1F91D" w14:textId="77777777" w:rsidR="004D62C6" w:rsidRPr="004D62C6" w:rsidRDefault="004D62C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D62C6">
        <w:rPr>
          <w:color w:val="FF0000"/>
        </w:rPr>
        <w:t xml:space="preserve">1. I was trying out averaging C and 1/V and 1/K, but that did not turn out to be useful in the end, so the final Appendix S only contains something called &lt; </w:t>
      </w:r>
      <w:r w:rsidRPr="004D62C6">
        <w:rPr>
          <w:color w:val="FF0000"/>
        </w:rPr>
        <w:fldChar w:fldCharType="begin"/>
      </w:r>
      <w:r w:rsidRPr="004D62C6">
        <w:rPr>
          <w:color w:val="FF0000"/>
        </w:rPr>
        <w:instrText xml:space="preserve"> EQ \f(1,C') </w:instrText>
      </w:r>
      <w:r w:rsidRPr="004D62C6">
        <w:rPr>
          <w:color w:val="FF0000"/>
        </w:rPr>
        <w:fldChar w:fldCharType="end"/>
      </w:r>
      <w:r w:rsidRPr="004D62C6">
        <w:rPr>
          <w:color w:val="FF0000"/>
        </w:rPr>
        <w:t>&gt; and then G(</w:t>
      </w:r>
      <w:r w:rsidRPr="004D62C6">
        <w:rPr>
          <w:b/>
          <w:color w:val="FF0000"/>
        </w:rPr>
        <w:t>x</w:t>
      </w:r>
      <w:r w:rsidRPr="004D62C6">
        <w:rPr>
          <w:rStyle w:val="subscript"/>
          <w:color w:val="FF0000"/>
        </w:rPr>
        <w:t>1</w:t>
      </w:r>
      <w:r w:rsidRPr="004D62C6">
        <w:rPr>
          <w:color w:val="FF0000"/>
        </w:rPr>
        <w:t>,</w:t>
      </w:r>
      <w:r w:rsidRPr="004D62C6">
        <w:rPr>
          <w:b/>
          <w:color w:val="FF0000"/>
        </w:rPr>
        <w:t>x</w:t>
      </w:r>
      <w:r w:rsidRPr="004D62C6">
        <w:rPr>
          <w:rStyle w:val="subscript"/>
          <w:color w:val="FF0000"/>
        </w:rPr>
        <w:t>2</w:t>
      </w:r>
      <w:r w:rsidRPr="004D62C6">
        <w:rPr>
          <w:color w:val="FF0000"/>
        </w:rPr>
        <w:t>) and C(</w:t>
      </w:r>
      <w:r w:rsidRPr="004D62C6">
        <w:rPr>
          <w:b/>
          <w:color w:val="FF0000"/>
        </w:rPr>
        <w:t>x</w:t>
      </w:r>
      <w:r w:rsidRPr="004D62C6">
        <w:rPr>
          <w:rStyle w:val="subscript"/>
          <w:color w:val="FF0000"/>
        </w:rPr>
        <w:t>1</w:t>
      </w:r>
      <w:r w:rsidRPr="004D62C6">
        <w:rPr>
          <w:color w:val="FF0000"/>
        </w:rPr>
        <w:t>,</w:t>
      </w:r>
      <w:r w:rsidRPr="004D62C6">
        <w:rPr>
          <w:b/>
          <w:color w:val="FF0000"/>
        </w:rPr>
        <w:t>x</w:t>
      </w:r>
      <w:r w:rsidRPr="004D62C6">
        <w:rPr>
          <w:rStyle w:val="subscript"/>
          <w:color w:val="FF0000"/>
        </w:rPr>
        <w:t>2</w:t>
      </w:r>
      <w:r w:rsidRPr="004D62C6">
        <w:rPr>
          <w:color w:val="FF0000"/>
        </w:rPr>
        <w:t xml:space="preserve">) are never mentioned and are not useful at all. </w:t>
      </w:r>
    </w:p>
    <w:p w14:paraId="351EB696" w14:textId="77777777" w:rsidR="004D62C6" w:rsidRPr="004D62C6" w:rsidRDefault="004D62C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64F654A" w14:textId="77777777" w:rsidR="004D62C6" w:rsidRPr="004D62C6" w:rsidRDefault="004D62C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D62C6">
        <w:rPr>
          <w:color w:val="FF0000"/>
        </w:rPr>
        <w:t>2. I noted that L</w:t>
      </w:r>
      <w:r w:rsidRPr="004D62C6">
        <w:rPr>
          <w:rStyle w:val="subscript"/>
          <w:color w:val="FF0000"/>
        </w:rPr>
        <w:t>e</w:t>
      </w:r>
      <w:r w:rsidRPr="004D62C6">
        <w:rPr>
          <w:color w:val="FF0000"/>
        </w:rPr>
        <w:t xml:space="preserve"> really ought to be complex, but in the end it is K</w:t>
      </w:r>
      <w:r w:rsidRPr="004D62C6">
        <w:rPr>
          <w:rStyle w:val="subscript"/>
          <w:color w:val="FF0000"/>
        </w:rPr>
        <w:t>L</w:t>
      </w:r>
      <w:r w:rsidRPr="004D62C6">
        <w:rPr>
          <w:color w:val="FF0000"/>
        </w:rPr>
        <w:t xml:space="preserve"> = K that forces it to be real, and this equality survives the averaging and now appears at the end of Appendix S. </w:t>
      </w:r>
    </w:p>
    <w:p w14:paraId="5EEDCF0D" w14:textId="77777777" w:rsidR="004D62C6" w:rsidRDefault="004D62C6">
      <w:pPr>
        <w:tabs>
          <w:tab w:val="left" w:pos="7200"/>
          <w:tab w:val="left" w:pos="7920"/>
          <w:tab w:val="right" w:pos="9270"/>
        </w:tabs>
      </w:pPr>
    </w:p>
    <w:p w14:paraId="642D19A3" w14:textId="77777777" w:rsidR="004D62C6" w:rsidRDefault="004D62C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D62C6">
        <w:rPr>
          <w:color w:val="FF0000"/>
        </w:rPr>
        <w:t xml:space="preserve">Reviewed on 9/24/14 and stored in Appendix S. </w:t>
      </w:r>
    </w:p>
    <w:p w14:paraId="313D5BFB" w14:textId="77777777" w:rsidR="004D62C6" w:rsidRPr="004D62C6" w:rsidRDefault="004D62C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9FE76E4" w14:textId="77777777" w:rsidR="004D62C6" w:rsidRDefault="004D62C6"/>
    <w:p w14:paraId="5223BFF9" w14:textId="77777777" w:rsidR="002705A4" w:rsidRDefault="002705A4">
      <w:r>
        <w:t>Try this functional definition</w:t>
      </w:r>
    </w:p>
    <w:p w14:paraId="4088A7AC" w14:textId="77777777" w:rsidR="002705A4" w:rsidRDefault="002705A4"/>
    <w:p w14:paraId="559540C2" w14:textId="77777777" w:rsidR="002705A4" w:rsidRDefault="002705A4">
      <w:r>
        <w:tab/>
        <w:t>C'(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 ≡ q(z) /</w:t>
      </w:r>
      <w:r w:rsidRPr="002705A4">
        <w:t xml:space="preserve"> </w:t>
      </w:r>
      <w:r>
        <w:t>V(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 = 4πξ</w:t>
      </w:r>
      <w:r>
        <w:rPr>
          <w:rStyle w:val="subscript"/>
        </w:rPr>
        <w:t>d</w:t>
      </w:r>
      <w:r>
        <w:t xml:space="preserve"> / </w:t>
      </w:r>
      <w:r>
        <w:rPr>
          <w:color w:val="000000"/>
        </w:rPr>
        <w:t>K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</w:p>
    <w:p w14:paraId="59E2330F" w14:textId="77777777" w:rsidR="002705A4" w:rsidRDefault="002705A4"/>
    <w:p w14:paraId="55CDA575" w14:textId="77777777" w:rsidR="002705A4" w:rsidRDefault="002705A4">
      <w:r>
        <w:t>Decompose C'(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 into its real and imaginary parts, </w:t>
      </w:r>
    </w:p>
    <w:p w14:paraId="4D515FA1" w14:textId="77777777" w:rsidR="002705A4" w:rsidRDefault="002705A4"/>
    <w:p w14:paraId="45CE936E" w14:textId="77777777" w:rsidR="002705A4" w:rsidRDefault="002705A4">
      <w:r>
        <w:tab/>
        <w:t>C'(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= G(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+ jωC(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</w:p>
    <w:p w14:paraId="20FACB0A" w14:textId="77777777" w:rsidR="002705A4" w:rsidRDefault="002705A4"/>
    <w:p w14:paraId="504BFD92" w14:textId="77777777" w:rsidR="002705A4" w:rsidRPr="002705A4" w:rsidRDefault="002705A4">
      <w:r>
        <w:t>Double-averaging these equations gives</w:t>
      </w:r>
    </w:p>
    <w:p w14:paraId="0E4BBA0F" w14:textId="77777777" w:rsidR="002705A4" w:rsidRDefault="002705A4">
      <w:r>
        <w:t xml:space="preserve"> </w:t>
      </w:r>
    </w:p>
    <w:p w14:paraId="0A2D9A22" w14:textId="77777777" w:rsidR="002705A4" w:rsidRDefault="002705A4">
      <w:r>
        <w:tab/>
        <w:t>C' = q(z) * &lt;</w:t>
      </w:r>
      <w:r>
        <w:fldChar w:fldCharType="begin"/>
      </w:r>
      <w:r>
        <w:instrText xml:space="preserve"> EQ \f(1,V) </w:instrText>
      </w:r>
      <w:r>
        <w:fldChar w:fldCharType="end"/>
      </w:r>
      <w:r>
        <w:t>&gt;  = 4πξ</w:t>
      </w:r>
      <w:r>
        <w:rPr>
          <w:rStyle w:val="subscript"/>
        </w:rPr>
        <w:t>d</w:t>
      </w:r>
      <w:r>
        <w:t xml:space="preserve"> &lt;</w:t>
      </w:r>
      <w:r>
        <w:fldChar w:fldCharType="begin"/>
      </w:r>
      <w:r>
        <w:instrText xml:space="preserve"> EQ \f(1,K) </w:instrText>
      </w:r>
      <w:r>
        <w:fldChar w:fldCharType="end"/>
      </w:r>
      <w:r>
        <w:t>&gt;</w:t>
      </w:r>
    </w:p>
    <w:p w14:paraId="127EC52C" w14:textId="77777777" w:rsidR="002705A4" w:rsidRDefault="002705A4"/>
    <w:p w14:paraId="245EF304" w14:textId="77777777" w:rsidR="002705A4" w:rsidRPr="002705A4" w:rsidRDefault="002705A4">
      <w:r>
        <w:tab/>
        <w:t>C' = G + jωC</w:t>
      </w:r>
    </w:p>
    <w:p w14:paraId="699DA59C" w14:textId="77777777" w:rsidR="002705A4" w:rsidRPr="002705A4" w:rsidRDefault="002705A4"/>
    <w:p w14:paraId="5FE7449C" w14:textId="77777777" w:rsidR="002705A4" w:rsidRDefault="002705A4">
      <w:r>
        <w:t>How do I connect this with the main line progression leading to the new TL equations? There we obtain</w:t>
      </w:r>
    </w:p>
    <w:p w14:paraId="464006F0" w14:textId="77777777" w:rsidR="002705A4" w:rsidRDefault="002705A4"/>
    <w:p w14:paraId="2156FF1B" w14:textId="77777777" w:rsidR="002705A4" w:rsidRDefault="002705A4">
      <w:r>
        <w:rPr>
          <w:b/>
        </w:rPr>
        <w:tab/>
        <w:t>y</w:t>
      </w:r>
      <w:r>
        <w:t xml:space="preserve"> ≡ j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/(</w:t>
      </w:r>
      <w:r w:rsidRPr="002C3552">
        <w:t>ω</w:t>
      </w:r>
      <w:r>
        <w:t>L</w:t>
      </w:r>
      <w:r w:rsidRPr="00284D4C">
        <w:rPr>
          <w:rStyle w:val="subscript"/>
        </w:rPr>
        <w:t>e</w:t>
      </w:r>
      <w:r>
        <w:t>)</w:t>
      </w:r>
    </w:p>
    <w:p w14:paraId="21856116" w14:textId="77777777" w:rsidR="002705A4" w:rsidRDefault="002705A4"/>
    <w:p w14:paraId="14EA5E43" w14:textId="77777777" w:rsidR="002705A4" w:rsidRDefault="002705A4">
      <w:r>
        <w:t>which we could decompose into real and imaginary parts like so</w:t>
      </w:r>
    </w:p>
    <w:p w14:paraId="7E2EFEF0" w14:textId="77777777" w:rsidR="002705A4" w:rsidRDefault="002705A4"/>
    <w:p w14:paraId="6BF72BC8" w14:textId="77777777" w:rsidR="002705A4" w:rsidRDefault="002705A4">
      <w:r>
        <w:tab/>
      </w:r>
      <w:r w:rsidRPr="002705A4">
        <w:rPr>
          <w:b/>
        </w:rPr>
        <w:t>y</w:t>
      </w:r>
      <w:r>
        <w:t xml:space="preserve"> = </w:t>
      </w:r>
      <w:r w:rsidRPr="002705A4">
        <w:rPr>
          <w:rFonts w:ascii="Script MT Bold" w:hAnsi="Script MT Bold"/>
        </w:rPr>
        <w:t>G</w:t>
      </w:r>
      <w:r>
        <w:t xml:space="preserve"> + jω</w:t>
      </w:r>
      <w:r w:rsidRPr="002705A4">
        <w:rPr>
          <w:rFonts w:ascii="Script MT Bold" w:hAnsi="Script MT Bold"/>
        </w:rPr>
        <w:t>C</w:t>
      </w:r>
      <w:r>
        <w:tab/>
        <w:t xml:space="preserve"> </w:t>
      </w:r>
      <w:r>
        <w:tab/>
      </w:r>
      <w:r>
        <w:tab/>
      </w:r>
      <w:r w:rsidRPr="002705A4">
        <w:rPr>
          <w:rFonts w:ascii="Script MT Bold" w:hAnsi="Script MT Bold"/>
        </w:rPr>
        <w:t>G</w:t>
      </w:r>
      <w:r>
        <w:t xml:space="preserve">  ≡ Re[</w:t>
      </w:r>
      <w:r w:rsidRPr="002705A4">
        <w:rPr>
          <w:b/>
        </w:rPr>
        <w:t>y</w:t>
      </w:r>
      <w:r>
        <w:t>]    etc</w:t>
      </w:r>
    </w:p>
    <w:p w14:paraId="04577565" w14:textId="77777777" w:rsidR="002705A4" w:rsidRDefault="002705A4"/>
    <w:p w14:paraId="2A3F6029" w14:textId="77777777" w:rsidR="002705A4" w:rsidRDefault="002705A4">
      <w:r>
        <w:t>Question:  In Chapter 4 when I do this</w:t>
      </w:r>
    </w:p>
    <w:p w14:paraId="5C58CEC6" w14:textId="77777777" w:rsidR="002705A4" w:rsidRDefault="002705A4"/>
    <w:p w14:paraId="56015F84" w14:textId="77777777" w:rsidR="002705A4" w:rsidRDefault="002705A4">
      <w:r>
        <w:tab/>
        <w:t>W(z) = L</w:t>
      </w:r>
      <w:r>
        <w:rPr>
          <w:rStyle w:val="subscript"/>
        </w:rPr>
        <w:t xml:space="preserve">e </w:t>
      </w:r>
      <w:r>
        <w:t>i(z)</w:t>
      </w:r>
    </w:p>
    <w:p w14:paraId="0DBA1FC6" w14:textId="77777777" w:rsidR="002705A4" w:rsidRDefault="002705A4"/>
    <w:p w14:paraId="3861BA15" w14:textId="77777777" w:rsidR="002705A4" w:rsidRDefault="002705A4">
      <w:r>
        <w:t>do I know that L</w:t>
      </w:r>
      <w:r>
        <w:rPr>
          <w:rStyle w:val="subscript"/>
        </w:rPr>
        <w:t>e</w:t>
      </w:r>
      <w:r>
        <w:t xml:space="preserve"> is real?  </w:t>
      </w:r>
    </w:p>
    <w:p w14:paraId="182C9897" w14:textId="77777777" w:rsidR="002705A4" w:rsidRDefault="002705A4"/>
    <w:p w14:paraId="01E68DFC" w14:textId="77777777" w:rsidR="002705A4" w:rsidRDefault="002705A4">
      <w:r>
        <w:t xml:space="preserve">Go back to </w:t>
      </w:r>
    </w:p>
    <w:p w14:paraId="04E1A7B6" w14:textId="77777777" w:rsidR="002705A4" w:rsidRDefault="002705A4"/>
    <w:p w14:paraId="5FEB9635" w14:textId="77777777" w:rsidR="002705A4" w:rsidRDefault="002705A4" w:rsidP="002705A4">
      <w:pPr>
        <w:tabs>
          <w:tab w:val="left" w:pos="7200"/>
          <w:tab w:val="left" w:pos="7920"/>
          <w:tab w:val="right" w:pos="9270"/>
        </w:tabs>
      </w:pPr>
      <w:r>
        <w:tab/>
      </w:r>
      <w:r w:rsidRPr="008E17C5">
        <w:rPr>
          <w:color w:val="000000"/>
        </w:rPr>
        <w:t>φ</w:t>
      </w:r>
      <w:r>
        <w:rPr>
          <w:rStyle w:val="subscript"/>
        </w:rPr>
        <w:t>1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,ω)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 w:rsidRPr="00EF3AB1">
        <w:rPr>
          <w:rStyle w:val="subscript"/>
          <w:sz w:val="20"/>
        </w:rPr>
        <w:instrText>1</w:instrText>
      </w:r>
      <w:r>
        <w:instrText xml:space="preserve">))\s\up10() </w:instrText>
      </w:r>
      <w:r>
        <w:fldChar w:fldCharType="end"/>
      </w:r>
      <w:r>
        <w:t xml:space="preserve">   </w:t>
      </w:r>
      <w:r>
        <w:rPr>
          <w:color w:val="000000"/>
        </w:rPr>
        <w:t>ρ</w:t>
      </w:r>
      <w:r>
        <w:rPr>
          <w:rStyle w:val="subscript"/>
        </w:rPr>
        <w:t>1</w:t>
      </w:r>
      <w:r w:rsidRPr="008E17C5">
        <w:rPr>
          <w:color w:val="000000"/>
        </w:rPr>
        <w:t>(</w:t>
      </w:r>
      <w:r>
        <w:t>x',y',z'</w:t>
      </w:r>
      <w:r w:rsidRPr="008E17C5">
        <w:rPr>
          <w:color w:val="000000"/>
        </w:rPr>
        <w:t>,ω)</w:t>
      </w:r>
      <w:r w:rsidRPr="00BB437B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</w:instrText>
      </w:r>
      <w:r w:rsidRPr="00DE46CC">
        <w:rPr>
          <w:rStyle w:val="superscript"/>
          <w:noProof/>
        </w:rPr>
        <w:instrText>β</w:instrTex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 w:rsidRPr="008E17C5">
        <w:rPr>
          <w:rStyle w:val="superscript"/>
          <w:color w:val="000000"/>
        </w:rPr>
        <w:instrText>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</w:t>
      </w:r>
      <w:r>
        <w:rPr>
          <w:color w:val="000000"/>
        </w:rPr>
        <w:t>x'dy'dz'</w:t>
      </w:r>
      <w:r>
        <w:t xml:space="preserve">  .</w:t>
      </w:r>
      <w:r>
        <w:rPr>
          <w:color w:val="000000"/>
        </w:rPr>
        <w:tab/>
      </w:r>
      <w:r>
        <w:rPr>
          <w:color w:val="000000"/>
        </w:rPr>
        <w:tab/>
      </w:r>
      <w:r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</w:r>
      <w:r>
        <w:tab/>
      </w:r>
      <w:r>
        <w:tab/>
        <w:t>(4.1.1)</w:t>
      </w:r>
    </w:p>
    <w:p w14:paraId="6BEE5CB6" w14:textId="77777777" w:rsidR="002705A4" w:rsidRDefault="002705A4" w:rsidP="002705A4">
      <w:pPr>
        <w:tabs>
          <w:tab w:val="left" w:pos="7200"/>
          <w:tab w:val="left" w:pos="7920"/>
          <w:tab w:val="right" w:pos="9270"/>
        </w:tabs>
      </w:pPr>
    </w:p>
    <w:p w14:paraId="3267B17F" w14:textId="77777777" w:rsidR="002705A4" w:rsidRDefault="002705A4" w:rsidP="002705A4">
      <w:pPr>
        <w:tabs>
          <w:tab w:val="left" w:pos="7200"/>
          <w:tab w:val="left" w:pos="7920"/>
          <w:tab w:val="right" w:pos="9270"/>
        </w:tabs>
      </w:pPr>
      <w:r>
        <w:t>Now ρ</w:t>
      </w:r>
      <w:r>
        <w:rPr>
          <w:rStyle w:val="subscript"/>
        </w:rPr>
        <w:t>1</w:t>
      </w:r>
      <w:r>
        <w:t xml:space="preserve"> could have some complex phase, and then so could φ</w:t>
      </w:r>
      <w:r>
        <w:rPr>
          <w:rStyle w:val="subscript"/>
        </w:rPr>
        <w:t>1</w:t>
      </w:r>
      <w:r>
        <w:t xml:space="preserve">. And of course the expo is complex. You really must allow that everything </w:t>
      </w:r>
      <w:r w:rsidRPr="002705A4">
        <w:rPr>
          <w:i/>
        </w:rPr>
        <w:t>could</w:t>
      </w:r>
      <w:r>
        <w:t xml:space="preserve"> have a phase! How about</w:t>
      </w:r>
    </w:p>
    <w:p w14:paraId="4F1126E2" w14:textId="77777777" w:rsidR="002705A4" w:rsidRDefault="002705A4" w:rsidP="002705A4">
      <w:pPr>
        <w:tabs>
          <w:tab w:val="left" w:pos="7200"/>
          <w:tab w:val="left" w:pos="7920"/>
          <w:tab w:val="right" w:pos="9270"/>
        </w:tabs>
      </w:pPr>
    </w:p>
    <w:p w14:paraId="600D8C75" w14:textId="77777777" w:rsidR="002705A4" w:rsidRPr="004500CC" w:rsidRDefault="002705A4" w:rsidP="002705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500CC">
        <w:rPr>
          <w:color w:val="000000"/>
        </w:rPr>
        <w:tab/>
        <w:t>ρ</w:t>
      </w:r>
      <w:r>
        <w:rPr>
          <w:rStyle w:val="subscript"/>
        </w:rPr>
        <w:t>1</w:t>
      </w:r>
      <w:r w:rsidRPr="004500CC">
        <w:rPr>
          <w:color w:val="000000"/>
        </w:rPr>
        <w:t xml:space="preserve">(x,y,z) = </w:t>
      </w:r>
      <w:r>
        <w:rPr>
          <w:color w:val="000000"/>
        </w:rPr>
        <w:t>α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(x,y)  q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(z)</w:t>
      </w:r>
      <w:r w:rsidRPr="004500CC">
        <w:rPr>
          <w:color w:val="000000"/>
        </w:rPr>
        <w:tab/>
        <w:t>.</w:t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  <w:t>(4.1.2)</w:t>
      </w:r>
    </w:p>
    <w:p w14:paraId="02D254FA" w14:textId="77777777" w:rsidR="002705A4" w:rsidRDefault="002705A4"/>
    <w:p w14:paraId="5A12A095" w14:textId="77777777" w:rsidR="002705A4" w:rsidRDefault="002705A4">
      <w:pPr>
        <w:rPr>
          <w:color w:val="000000"/>
        </w:rPr>
      </w:pPr>
      <w:r>
        <w:t xml:space="preserve">Is this physical real stuff or could things be complex? </w:t>
      </w:r>
    </w:p>
    <w:p w14:paraId="17A762F4" w14:textId="77777777" w:rsidR="002705A4" w:rsidRDefault="002705A4"/>
    <w:p w14:paraId="0B8BE790" w14:textId="77777777" w:rsidR="002705A4" w:rsidRPr="002705A4" w:rsidRDefault="002705A4">
      <w:r>
        <w:tab/>
      </w:r>
      <w:r w:rsidRPr="004500CC">
        <w:rPr>
          <w:color w:val="000000"/>
        </w:rPr>
        <w:t>ρ</w:t>
      </w:r>
      <w:r>
        <w:rPr>
          <w:rStyle w:val="subscript"/>
        </w:rPr>
        <w:t>1</w:t>
      </w:r>
      <w:r>
        <w:rPr>
          <w:color w:val="000000"/>
        </w:rPr>
        <w:t>(x,y,z,t)</w:t>
      </w:r>
      <w:r>
        <w:t xml:space="preserve">  = </w:t>
      </w:r>
      <w:r w:rsidRPr="004500CC">
        <w:rPr>
          <w:color w:val="000000"/>
        </w:rPr>
        <w:t>ρ</w:t>
      </w:r>
      <w:r>
        <w:rPr>
          <w:rStyle w:val="subscript"/>
        </w:rPr>
        <w:t>1</w:t>
      </w:r>
      <w:r w:rsidRPr="004500CC">
        <w:rPr>
          <w:color w:val="000000"/>
        </w:rPr>
        <w:t>(x,y,z)</w:t>
      </w:r>
      <w:r>
        <w:t xml:space="preserve"> e</w:t>
      </w:r>
      <w:r>
        <w:rPr>
          <w:rStyle w:val="superscript"/>
        </w:rPr>
        <w:t>jω1t</w:t>
      </w:r>
      <w:r>
        <w:tab/>
      </w:r>
      <w:r>
        <w:tab/>
      </w:r>
      <w:r>
        <w:tab/>
      </w:r>
      <w:r w:rsidRPr="004500CC">
        <w:rPr>
          <w:color w:val="000000"/>
        </w:rPr>
        <w:t>ρ</w:t>
      </w:r>
      <w:r>
        <w:rPr>
          <w:rStyle w:val="subscript"/>
        </w:rPr>
        <w:t>1</w:t>
      </w:r>
      <w:r w:rsidRPr="004500CC">
        <w:rPr>
          <w:color w:val="000000"/>
        </w:rPr>
        <w:t>(x,y,z</w:t>
      </w:r>
      <w:r>
        <w:rPr>
          <w:color w:val="000000"/>
        </w:rPr>
        <w:t xml:space="preserve">) = physical at some instant in time = real ? </w:t>
      </w:r>
    </w:p>
    <w:p w14:paraId="113F2647" w14:textId="77777777" w:rsidR="002705A4" w:rsidRDefault="002705A4"/>
    <w:p w14:paraId="3EAC36A7" w14:textId="77777777" w:rsidR="002705A4" w:rsidRPr="002705A4" w:rsidRDefault="002705A4">
      <w:r>
        <w:tab/>
      </w:r>
      <w:r w:rsidRPr="004500CC">
        <w:rPr>
          <w:color w:val="000000"/>
        </w:rPr>
        <w:t>ρ</w:t>
      </w:r>
      <w:r>
        <w:rPr>
          <w:rStyle w:val="subscript"/>
        </w:rPr>
        <w:t>1</w:t>
      </w:r>
      <w:r>
        <w:rPr>
          <w:color w:val="000000"/>
        </w:rPr>
        <w:t>(x,y,z,ω)</w:t>
      </w:r>
      <w:r>
        <w:t xml:space="preserve"> = </w:t>
      </w:r>
      <w:r w:rsidRPr="004500CC">
        <w:rPr>
          <w:color w:val="000000"/>
        </w:rPr>
        <w:t>ρ</w:t>
      </w:r>
      <w:r>
        <w:rPr>
          <w:rStyle w:val="subscript"/>
        </w:rPr>
        <w:t>1</w:t>
      </w:r>
      <w:r w:rsidRPr="004500CC">
        <w:rPr>
          <w:color w:val="000000"/>
        </w:rPr>
        <w:t>(x,y,z)</w:t>
      </w:r>
      <w:r>
        <w:t xml:space="preserve"> 2πδ(ω-ω1)</w:t>
      </w:r>
    </w:p>
    <w:p w14:paraId="6FB97BBB" w14:textId="77777777" w:rsidR="002705A4" w:rsidRPr="002705A4" w:rsidRDefault="002705A4"/>
    <w:p w14:paraId="39CCB7AF" w14:textId="77777777" w:rsidR="002705A4" w:rsidRPr="002705A4" w:rsidRDefault="002705A4">
      <w:r>
        <w:t xml:space="preserve">But things often have phase depending on r. </w:t>
      </w:r>
    </w:p>
    <w:p w14:paraId="7DAF8D10" w14:textId="77777777" w:rsidR="002705A4" w:rsidRPr="002705A4" w:rsidRDefault="002705A4">
      <w:pPr>
        <w:rPr>
          <w:rStyle w:val="superscript"/>
        </w:rPr>
      </w:pPr>
      <w:r>
        <w:rPr>
          <w:rStyle w:val="superscript"/>
        </w:rPr>
        <w:tab/>
      </w:r>
    </w:p>
    <w:sectPr w:rsidR="002705A4" w:rsidRPr="002705A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D2F62" w14:textId="77777777" w:rsidR="00360348" w:rsidRDefault="00360348">
      <w:r>
        <w:separator/>
      </w:r>
    </w:p>
  </w:endnote>
  <w:endnote w:type="continuationSeparator" w:id="0">
    <w:p w14:paraId="015C4EB9" w14:textId="77777777" w:rsidR="00360348" w:rsidRDefault="00360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71034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D62C6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72AAE" w14:textId="77777777" w:rsidR="00360348" w:rsidRDefault="00360348">
      <w:r>
        <w:separator/>
      </w:r>
    </w:p>
  </w:footnote>
  <w:footnote w:type="continuationSeparator" w:id="0">
    <w:p w14:paraId="5FF288B7" w14:textId="77777777" w:rsidR="00360348" w:rsidRDefault="003603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05A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05A4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0348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D62C6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D7F61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477DD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CA5B82"/>
  <w15:chartTrackingRefBased/>
  <w15:docId w15:val="{DB58A67D-BD58-427F-A578-85BEFC34E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1413</Characters>
  <Application>Microsoft Office Word</Application>
  <DocSecurity>4</DocSecurity>
  <Lines>67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2026-09-07T00:10:00Z</dcterms:created>
  <dcterms:modified xsi:type="dcterms:W3CDTF">2026-09-07T00:10:00Z</dcterms:modified>
</cp:coreProperties>
</file>