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8A553" w14:textId="77777777" w:rsidR="00291390" w:rsidRDefault="0055286E">
      <w:pPr>
        <w:tabs>
          <w:tab w:val="right" w:pos="9270"/>
        </w:tabs>
      </w:pPr>
      <w:r>
        <w:rPr>
          <w:b/>
        </w:rPr>
        <w:t>The King Gauge Problem</w:t>
      </w:r>
      <w:r w:rsidR="00291390">
        <w:tab/>
      </w:r>
      <w:r w:rsidR="00291390">
        <w:tab/>
      </w:r>
      <w:r w:rsidR="00291390">
        <w:tab/>
      </w:r>
      <w:r w:rsidR="00291390">
        <w:tab/>
      </w:r>
      <w:r w:rsidR="00291390">
        <w:tab/>
        <w:t>PhL</w:t>
      </w:r>
      <w:r w:rsidR="00291390">
        <w:tab/>
      </w:r>
      <w:r w:rsidR="00291390">
        <w:tab/>
      </w:r>
      <w:r>
        <w:t>10.14.13</w:t>
      </w:r>
    </w:p>
    <w:p w14:paraId="185B195A" w14:textId="77777777" w:rsidR="00291390" w:rsidRDefault="00291390">
      <w:pPr>
        <w:tabs>
          <w:tab w:val="left" w:pos="7200"/>
          <w:tab w:val="left" w:pos="7920"/>
          <w:tab w:val="right" w:pos="9270"/>
        </w:tabs>
      </w:pPr>
    </w:p>
    <w:p w14:paraId="79E84E02" w14:textId="77777777" w:rsidR="00392F24" w:rsidRPr="00804576" w:rsidRDefault="00392F24" w:rsidP="00392F24">
      <w:pPr>
        <w:tabs>
          <w:tab w:val="left" w:pos="7200"/>
          <w:tab w:val="left" w:pos="7920"/>
          <w:tab w:val="right" w:pos="9270"/>
        </w:tabs>
        <w:rPr>
          <w:color w:val="FF0000"/>
        </w:rPr>
      </w:pPr>
      <w:r w:rsidRPr="00804576">
        <w:rPr>
          <w:color w:val="FF0000"/>
        </w:rPr>
        <w:t xml:space="preserve">I am doing battle here with The King Problem #2 that the A wave equation has no source J. I review my own ancient 1991 King notes, I look at PDF book by Martin but don't find the answer. Along the way I learn for the first time here about Lorenz versus Lorentz gauge. I then consider a long list of "Plans" to try to deal with this King Problem #2. Plan A:  is it the homo solution term </w:t>
      </w:r>
      <w:r w:rsidRPr="00804576">
        <w:rPr>
          <w:rFonts w:ascii="Lucida Sans Unicode" w:hAnsi="Lucida Sans Unicode" w:cs="Lucida Sans Unicode"/>
          <w:color w:val="FF0000"/>
          <w:sz w:val="32"/>
        </w:rPr>
        <w:t>∫</w:t>
      </w:r>
      <w:r w:rsidRPr="00804576">
        <w:rPr>
          <w:rStyle w:val="subscript"/>
          <w:color w:val="FF0000"/>
        </w:rPr>
        <w:t xml:space="preserve">σ </w:t>
      </w:r>
      <w:r w:rsidRPr="00804576">
        <w:rPr>
          <w:color w:val="FF0000"/>
        </w:rPr>
        <w:t>dS</w:t>
      </w:r>
      <w:r w:rsidRPr="00804576">
        <w:rPr>
          <w:rStyle w:val="subscript"/>
          <w:color w:val="FF0000"/>
        </w:rPr>
        <w:t>ξ</w:t>
      </w:r>
      <w:r w:rsidRPr="00804576">
        <w:rPr>
          <w:color w:val="FF0000"/>
        </w:rPr>
        <w:t xml:space="preserve"> f(ξ) ∂</w:t>
      </w:r>
      <w:r w:rsidRPr="00804576">
        <w:rPr>
          <w:rStyle w:val="subscript"/>
          <w:color w:val="FF0000"/>
        </w:rPr>
        <w:t>ξn</w:t>
      </w:r>
      <w:r w:rsidRPr="00804576">
        <w:rPr>
          <w:color w:val="FF0000"/>
        </w:rPr>
        <w:t xml:space="preserve"> g(x|ξ)  of Stak that I am ignoring?  I just flail away here. In Plan E I decide to grind through some King reading which I then did, but did not find the answer there. In Plan G for the first time I draw a nice picture showing some conductors in gray and the intervening dielectric in white, and for the first time I starting thinking in terms of regions 1,2,3. I consider the analogy with Poisson and I have the idea that a current deep inside a conductor refracts out through the surface, and thus "gets through" in its influence on A in the dielectric. </w:t>
      </w:r>
      <w:r w:rsidR="00804576" w:rsidRPr="00804576">
        <w:rPr>
          <w:color w:val="FF0000"/>
        </w:rPr>
        <w:t>I then restart with this idea and a simpler drawing. It is confusing because you have to deal with two different propagators to get from source J out to observation point in the dielectric. But then I end up "dangling" conductors into region 1 and am back to the "applied " J</w:t>
      </w:r>
      <w:r w:rsidR="00804576" w:rsidRPr="00804576">
        <w:rPr>
          <w:rStyle w:val="subscript"/>
          <w:color w:val="FF0000"/>
        </w:rPr>
        <w:t>a</w:t>
      </w:r>
      <w:r w:rsidR="00804576" w:rsidRPr="00804576">
        <w:rPr>
          <w:color w:val="FF0000"/>
        </w:rPr>
        <w:t xml:space="preserve"> idea. A wonderful flail document! Things continue in a doc of the same title + "continued". </w:t>
      </w:r>
    </w:p>
    <w:p w14:paraId="6005AB65" w14:textId="77777777" w:rsidR="00392F24" w:rsidRDefault="00392F24">
      <w:pPr>
        <w:tabs>
          <w:tab w:val="left" w:pos="7200"/>
          <w:tab w:val="left" w:pos="7920"/>
          <w:tab w:val="right" w:pos="9270"/>
        </w:tabs>
      </w:pPr>
    </w:p>
    <w:p w14:paraId="548D2785" w14:textId="77777777" w:rsidR="00392F24" w:rsidRDefault="00804576">
      <w:pPr>
        <w:tabs>
          <w:tab w:val="left" w:pos="7200"/>
          <w:tab w:val="left" w:pos="7920"/>
          <w:tab w:val="right" w:pos="9270"/>
        </w:tabs>
      </w:pPr>
      <w:r>
        <w:t>___________________________________________________________________________________</w:t>
      </w:r>
    </w:p>
    <w:p w14:paraId="4631ED63" w14:textId="77777777" w:rsidR="00804576" w:rsidRDefault="00804576">
      <w:pPr>
        <w:tabs>
          <w:tab w:val="left" w:pos="7200"/>
          <w:tab w:val="left" w:pos="7920"/>
          <w:tab w:val="right" w:pos="9270"/>
        </w:tabs>
      </w:pPr>
    </w:p>
    <w:p w14:paraId="046CC12A" w14:textId="77777777" w:rsidR="00291390" w:rsidRDefault="0055286E">
      <w:r>
        <w:t xml:space="preserve">The rubber is meeting the road now in my ongoing battle with explaining King's stuff. Here is my biggest problem right now: </w:t>
      </w:r>
    </w:p>
    <w:p w14:paraId="5B3B25B3" w14:textId="77777777" w:rsidR="000B433E" w:rsidRDefault="000B433E"/>
    <w:p w14:paraId="07221BC6" w14:textId="77777777" w:rsidR="00E41257" w:rsidRDefault="00E41257" w:rsidP="00E41257">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1319796" w:history="1">
        <w:r w:rsidRPr="00571F17">
          <w:rPr>
            <w:rStyle w:val="Hyperlink"/>
            <w:noProof/>
          </w:rPr>
          <w:t>1. Statement of the Problem.</w:t>
        </w:r>
        <w:r>
          <w:rPr>
            <w:noProof/>
            <w:webHidden/>
          </w:rPr>
          <w:tab/>
        </w:r>
        <w:r>
          <w:rPr>
            <w:noProof/>
            <w:webHidden/>
          </w:rPr>
          <w:fldChar w:fldCharType="begin"/>
        </w:r>
        <w:r>
          <w:rPr>
            <w:noProof/>
            <w:webHidden/>
          </w:rPr>
          <w:instrText xml:space="preserve"> PAGEREF _Toc371319796 \h </w:instrText>
        </w:r>
        <w:r w:rsidR="009447DA">
          <w:rPr>
            <w:noProof/>
          </w:rPr>
        </w:r>
        <w:r>
          <w:rPr>
            <w:noProof/>
            <w:webHidden/>
          </w:rPr>
          <w:fldChar w:fldCharType="separate"/>
        </w:r>
        <w:r>
          <w:rPr>
            <w:noProof/>
            <w:webHidden/>
          </w:rPr>
          <w:t>1</w:t>
        </w:r>
        <w:r>
          <w:rPr>
            <w:noProof/>
            <w:webHidden/>
          </w:rPr>
          <w:fldChar w:fldCharType="end"/>
        </w:r>
      </w:hyperlink>
    </w:p>
    <w:p w14:paraId="429022F1" w14:textId="77777777" w:rsidR="00E41257" w:rsidRDefault="00E41257" w:rsidP="00E41257">
      <w:pPr>
        <w:pStyle w:val="TOC2"/>
        <w:tabs>
          <w:tab w:val="right" w:leader="dot" w:pos="9350"/>
        </w:tabs>
        <w:rPr>
          <w:b w:val="0"/>
          <w:noProof/>
          <w:sz w:val="24"/>
          <w:szCs w:val="24"/>
        </w:rPr>
      </w:pPr>
      <w:hyperlink w:anchor="_Toc371319797" w:history="1">
        <w:r w:rsidRPr="00571F17">
          <w:rPr>
            <w:rStyle w:val="Hyperlink"/>
            <w:noProof/>
          </w:rPr>
          <w:t>2. The offering of Martin.</w:t>
        </w:r>
        <w:r>
          <w:rPr>
            <w:noProof/>
            <w:webHidden/>
          </w:rPr>
          <w:tab/>
        </w:r>
        <w:r>
          <w:rPr>
            <w:noProof/>
            <w:webHidden/>
          </w:rPr>
          <w:fldChar w:fldCharType="begin"/>
        </w:r>
        <w:r>
          <w:rPr>
            <w:noProof/>
            <w:webHidden/>
          </w:rPr>
          <w:instrText xml:space="preserve"> PAGEREF _Toc371319797 \h </w:instrText>
        </w:r>
        <w:r w:rsidR="009447DA">
          <w:rPr>
            <w:noProof/>
          </w:rPr>
        </w:r>
        <w:r>
          <w:rPr>
            <w:noProof/>
            <w:webHidden/>
          </w:rPr>
          <w:fldChar w:fldCharType="separate"/>
        </w:r>
        <w:r>
          <w:rPr>
            <w:noProof/>
            <w:webHidden/>
          </w:rPr>
          <w:t>2</w:t>
        </w:r>
        <w:r>
          <w:rPr>
            <w:noProof/>
            <w:webHidden/>
          </w:rPr>
          <w:fldChar w:fldCharType="end"/>
        </w:r>
      </w:hyperlink>
    </w:p>
    <w:p w14:paraId="2E99513E" w14:textId="77777777" w:rsidR="00E41257" w:rsidRDefault="00E41257" w:rsidP="00E41257">
      <w:pPr>
        <w:pStyle w:val="TOC2"/>
        <w:tabs>
          <w:tab w:val="right" w:leader="dot" w:pos="9350"/>
        </w:tabs>
        <w:rPr>
          <w:b w:val="0"/>
          <w:noProof/>
          <w:sz w:val="24"/>
          <w:szCs w:val="24"/>
        </w:rPr>
      </w:pPr>
      <w:hyperlink w:anchor="_Toc371319798" w:history="1">
        <w:r w:rsidRPr="00571F17">
          <w:rPr>
            <w:rStyle w:val="Hyperlink"/>
            <w:noProof/>
          </w:rPr>
          <w:t>3. Some possible Plans</w:t>
        </w:r>
        <w:r>
          <w:rPr>
            <w:noProof/>
            <w:webHidden/>
          </w:rPr>
          <w:tab/>
        </w:r>
        <w:r>
          <w:rPr>
            <w:noProof/>
            <w:webHidden/>
          </w:rPr>
          <w:fldChar w:fldCharType="begin"/>
        </w:r>
        <w:r>
          <w:rPr>
            <w:noProof/>
            <w:webHidden/>
          </w:rPr>
          <w:instrText xml:space="preserve"> PAGEREF _Toc371319798 \h </w:instrText>
        </w:r>
        <w:r w:rsidR="009447DA">
          <w:rPr>
            <w:noProof/>
          </w:rPr>
        </w:r>
        <w:r>
          <w:rPr>
            <w:noProof/>
            <w:webHidden/>
          </w:rPr>
          <w:fldChar w:fldCharType="separate"/>
        </w:r>
        <w:r>
          <w:rPr>
            <w:noProof/>
            <w:webHidden/>
          </w:rPr>
          <w:t>6</w:t>
        </w:r>
        <w:r>
          <w:rPr>
            <w:noProof/>
            <w:webHidden/>
          </w:rPr>
          <w:fldChar w:fldCharType="end"/>
        </w:r>
      </w:hyperlink>
    </w:p>
    <w:p w14:paraId="4ACE7B42" w14:textId="77777777" w:rsidR="00E41257" w:rsidRDefault="00E41257" w:rsidP="00E41257">
      <w:pPr>
        <w:pStyle w:val="TOC3"/>
        <w:tabs>
          <w:tab w:val="right" w:leader="dot" w:pos="9350"/>
        </w:tabs>
        <w:rPr>
          <w:noProof/>
          <w:sz w:val="24"/>
          <w:szCs w:val="24"/>
        </w:rPr>
      </w:pPr>
      <w:hyperlink w:anchor="_Toc371319799" w:history="1">
        <w:r w:rsidRPr="00571F17">
          <w:rPr>
            <w:rStyle w:val="Hyperlink"/>
            <w:noProof/>
          </w:rPr>
          <w:t>Plan A:</w:t>
        </w:r>
        <w:r>
          <w:rPr>
            <w:noProof/>
            <w:webHidden/>
          </w:rPr>
          <w:tab/>
        </w:r>
        <w:r>
          <w:rPr>
            <w:noProof/>
            <w:webHidden/>
          </w:rPr>
          <w:fldChar w:fldCharType="begin"/>
        </w:r>
        <w:r>
          <w:rPr>
            <w:noProof/>
            <w:webHidden/>
          </w:rPr>
          <w:instrText xml:space="preserve"> PAGEREF _Toc371319799 \h </w:instrText>
        </w:r>
        <w:r w:rsidR="009447DA">
          <w:rPr>
            <w:noProof/>
          </w:rPr>
        </w:r>
        <w:r>
          <w:rPr>
            <w:noProof/>
            <w:webHidden/>
          </w:rPr>
          <w:fldChar w:fldCharType="separate"/>
        </w:r>
        <w:r>
          <w:rPr>
            <w:noProof/>
            <w:webHidden/>
          </w:rPr>
          <w:t>6</w:t>
        </w:r>
        <w:r>
          <w:rPr>
            <w:noProof/>
            <w:webHidden/>
          </w:rPr>
          <w:fldChar w:fldCharType="end"/>
        </w:r>
      </w:hyperlink>
    </w:p>
    <w:p w14:paraId="6E5B749B" w14:textId="77777777" w:rsidR="00E41257" w:rsidRDefault="00E41257" w:rsidP="00E41257">
      <w:pPr>
        <w:pStyle w:val="TOC3"/>
        <w:tabs>
          <w:tab w:val="right" w:leader="dot" w:pos="9350"/>
        </w:tabs>
        <w:rPr>
          <w:noProof/>
          <w:sz w:val="24"/>
          <w:szCs w:val="24"/>
        </w:rPr>
      </w:pPr>
      <w:hyperlink w:anchor="_Toc371319800" w:history="1">
        <w:r w:rsidRPr="00571F17">
          <w:rPr>
            <w:rStyle w:val="Hyperlink"/>
            <w:noProof/>
          </w:rPr>
          <w:t>Plan B:</w:t>
        </w:r>
        <w:r>
          <w:rPr>
            <w:noProof/>
            <w:webHidden/>
          </w:rPr>
          <w:tab/>
        </w:r>
        <w:r>
          <w:rPr>
            <w:noProof/>
            <w:webHidden/>
          </w:rPr>
          <w:fldChar w:fldCharType="begin"/>
        </w:r>
        <w:r>
          <w:rPr>
            <w:noProof/>
            <w:webHidden/>
          </w:rPr>
          <w:instrText xml:space="preserve"> PAGEREF _Toc371319800 \h </w:instrText>
        </w:r>
        <w:r w:rsidR="009447DA">
          <w:rPr>
            <w:noProof/>
          </w:rPr>
        </w:r>
        <w:r>
          <w:rPr>
            <w:noProof/>
            <w:webHidden/>
          </w:rPr>
          <w:fldChar w:fldCharType="separate"/>
        </w:r>
        <w:r>
          <w:rPr>
            <w:noProof/>
            <w:webHidden/>
          </w:rPr>
          <w:t>7</w:t>
        </w:r>
        <w:r>
          <w:rPr>
            <w:noProof/>
            <w:webHidden/>
          </w:rPr>
          <w:fldChar w:fldCharType="end"/>
        </w:r>
      </w:hyperlink>
    </w:p>
    <w:p w14:paraId="45955226" w14:textId="77777777" w:rsidR="00E41257" w:rsidRDefault="00E41257" w:rsidP="00E41257">
      <w:pPr>
        <w:pStyle w:val="TOC3"/>
        <w:tabs>
          <w:tab w:val="right" w:leader="dot" w:pos="9350"/>
        </w:tabs>
        <w:rPr>
          <w:noProof/>
          <w:sz w:val="24"/>
          <w:szCs w:val="24"/>
        </w:rPr>
      </w:pPr>
      <w:hyperlink w:anchor="_Toc371319801" w:history="1">
        <w:r w:rsidRPr="00571F17">
          <w:rPr>
            <w:rStyle w:val="Hyperlink"/>
            <w:noProof/>
          </w:rPr>
          <w:t>Plan C:</w:t>
        </w:r>
        <w:r>
          <w:rPr>
            <w:noProof/>
            <w:webHidden/>
          </w:rPr>
          <w:tab/>
        </w:r>
        <w:r>
          <w:rPr>
            <w:noProof/>
            <w:webHidden/>
          </w:rPr>
          <w:fldChar w:fldCharType="begin"/>
        </w:r>
        <w:r>
          <w:rPr>
            <w:noProof/>
            <w:webHidden/>
          </w:rPr>
          <w:instrText xml:space="preserve"> PAGEREF _Toc371319801 \h </w:instrText>
        </w:r>
        <w:r w:rsidR="009447DA">
          <w:rPr>
            <w:noProof/>
          </w:rPr>
        </w:r>
        <w:r>
          <w:rPr>
            <w:noProof/>
            <w:webHidden/>
          </w:rPr>
          <w:fldChar w:fldCharType="separate"/>
        </w:r>
        <w:r>
          <w:rPr>
            <w:noProof/>
            <w:webHidden/>
          </w:rPr>
          <w:t>7</w:t>
        </w:r>
        <w:r>
          <w:rPr>
            <w:noProof/>
            <w:webHidden/>
          </w:rPr>
          <w:fldChar w:fldCharType="end"/>
        </w:r>
      </w:hyperlink>
    </w:p>
    <w:p w14:paraId="0C7D4EC1" w14:textId="77777777" w:rsidR="00E41257" w:rsidRDefault="00E41257" w:rsidP="00E41257">
      <w:pPr>
        <w:pStyle w:val="TOC3"/>
        <w:tabs>
          <w:tab w:val="right" w:leader="dot" w:pos="9350"/>
        </w:tabs>
        <w:rPr>
          <w:noProof/>
          <w:sz w:val="24"/>
          <w:szCs w:val="24"/>
        </w:rPr>
      </w:pPr>
      <w:hyperlink w:anchor="_Toc371319802" w:history="1">
        <w:r w:rsidRPr="00571F17">
          <w:rPr>
            <w:rStyle w:val="Hyperlink"/>
            <w:noProof/>
          </w:rPr>
          <w:t>Plan D:</w:t>
        </w:r>
        <w:r>
          <w:rPr>
            <w:noProof/>
            <w:webHidden/>
          </w:rPr>
          <w:tab/>
        </w:r>
        <w:r>
          <w:rPr>
            <w:noProof/>
            <w:webHidden/>
          </w:rPr>
          <w:fldChar w:fldCharType="begin"/>
        </w:r>
        <w:r>
          <w:rPr>
            <w:noProof/>
            <w:webHidden/>
          </w:rPr>
          <w:instrText xml:space="preserve"> PAGEREF _Toc371319802 \h </w:instrText>
        </w:r>
        <w:r w:rsidR="009447DA">
          <w:rPr>
            <w:noProof/>
          </w:rPr>
        </w:r>
        <w:r>
          <w:rPr>
            <w:noProof/>
            <w:webHidden/>
          </w:rPr>
          <w:fldChar w:fldCharType="separate"/>
        </w:r>
        <w:r>
          <w:rPr>
            <w:noProof/>
            <w:webHidden/>
          </w:rPr>
          <w:t>8</w:t>
        </w:r>
        <w:r>
          <w:rPr>
            <w:noProof/>
            <w:webHidden/>
          </w:rPr>
          <w:fldChar w:fldCharType="end"/>
        </w:r>
      </w:hyperlink>
    </w:p>
    <w:p w14:paraId="3E42F883" w14:textId="77777777" w:rsidR="00E41257" w:rsidRDefault="00E41257" w:rsidP="00E41257">
      <w:pPr>
        <w:pStyle w:val="TOC3"/>
        <w:tabs>
          <w:tab w:val="right" w:leader="dot" w:pos="9350"/>
        </w:tabs>
        <w:rPr>
          <w:noProof/>
          <w:sz w:val="24"/>
          <w:szCs w:val="24"/>
        </w:rPr>
      </w:pPr>
      <w:hyperlink w:anchor="_Toc371319803" w:history="1">
        <w:r w:rsidRPr="00571F17">
          <w:rPr>
            <w:rStyle w:val="Hyperlink"/>
            <w:noProof/>
          </w:rPr>
          <w:t>Plan E:</w:t>
        </w:r>
        <w:r>
          <w:rPr>
            <w:noProof/>
            <w:webHidden/>
          </w:rPr>
          <w:tab/>
        </w:r>
        <w:r>
          <w:rPr>
            <w:noProof/>
            <w:webHidden/>
          </w:rPr>
          <w:fldChar w:fldCharType="begin"/>
        </w:r>
        <w:r>
          <w:rPr>
            <w:noProof/>
            <w:webHidden/>
          </w:rPr>
          <w:instrText xml:space="preserve"> PAGEREF _Toc371319803 \h </w:instrText>
        </w:r>
        <w:r w:rsidR="009447DA">
          <w:rPr>
            <w:noProof/>
          </w:rPr>
        </w:r>
        <w:r>
          <w:rPr>
            <w:noProof/>
            <w:webHidden/>
          </w:rPr>
          <w:fldChar w:fldCharType="separate"/>
        </w:r>
        <w:r>
          <w:rPr>
            <w:noProof/>
            <w:webHidden/>
          </w:rPr>
          <w:t>8</w:t>
        </w:r>
        <w:r>
          <w:rPr>
            <w:noProof/>
            <w:webHidden/>
          </w:rPr>
          <w:fldChar w:fldCharType="end"/>
        </w:r>
      </w:hyperlink>
    </w:p>
    <w:p w14:paraId="2A448E7C" w14:textId="77777777" w:rsidR="00E41257" w:rsidRDefault="00E41257" w:rsidP="00E41257">
      <w:pPr>
        <w:pStyle w:val="TOC3"/>
        <w:tabs>
          <w:tab w:val="right" w:leader="dot" w:pos="9350"/>
        </w:tabs>
        <w:rPr>
          <w:noProof/>
          <w:sz w:val="24"/>
          <w:szCs w:val="24"/>
        </w:rPr>
      </w:pPr>
      <w:hyperlink w:anchor="_Toc371319804" w:history="1">
        <w:r w:rsidRPr="00571F17">
          <w:rPr>
            <w:rStyle w:val="Hyperlink"/>
            <w:noProof/>
          </w:rPr>
          <w:t>Plan F:</w:t>
        </w:r>
        <w:r>
          <w:rPr>
            <w:noProof/>
            <w:webHidden/>
          </w:rPr>
          <w:tab/>
        </w:r>
        <w:r>
          <w:rPr>
            <w:noProof/>
            <w:webHidden/>
          </w:rPr>
          <w:fldChar w:fldCharType="begin"/>
        </w:r>
        <w:r>
          <w:rPr>
            <w:noProof/>
            <w:webHidden/>
          </w:rPr>
          <w:instrText xml:space="preserve"> PAGEREF _Toc371319804 \h </w:instrText>
        </w:r>
        <w:r w:rsidR="009447DA">
          <w:rPr>
            <w:noProof/>
          </w:rPr>
        </w:r>
        <w:r>
          <w:rPr>
            <w:noProof/>
            <w:webHidden/>
          </w:rPr>
          <w:fldChar w:fldCharType="separate"/>
        </w:r>
        <w:r>
          <w:rPr>
            <w:noProof/>
            <w:webHidden/>
          </w:rPr>
          <w:t>8</w:t>
        </w:r>
        <w:r>
          <w:rPr>
            <w:noProof/>
            <w:webHidden/>
          </w:rPr>
          <w:fldChar w:fldCharType="end"/>
        </w:r>
      </w:hyperlink>
    </w:p>
    <w:p w14:paraId="231AFD2C" w14:textId="77777777" w:rsidR="00E41257" w:rsidRDefault="00E41257" w:rsidP="00E41257">
      <w:pPr>
        <w:pStyle w:val="TOC2"/>
        <w:tabs>
          <w:tab w:val="right" w:leader="dot" w:pos="9350"/>
        </w:tabs>
        <w:rPr>
          <w:b w:val="0"/>
          <w:noProof/>
          <w:sz w:val="24"/>
          <w:szCs w:val="24"/>
        </w:rPr>
      </w:pPr>
      <w:hyperlink w:anchor="_Toc371319805" w:history="1">
        <w:r w:rsidRPr="00571F17">
          <w:rPr>
            <w:rStyle w:val="Hyperlink"/>
            <w:noProof/>
          </w:rPr>
          <w:t>4. Pl</w:t>
        </w:r>
        <w:r w:rsidRPr="00571F17">
          <w:rPr>
            <w:rStyle w:val="Hyperlink"/>
            <w:noProof/>
          </w:rPr>
          <w:t>a</w:t>
        </w:r>
        <w:r w:rsidRPr="00571F17">
          <w:rPr>
            <w:rStyle w:val="Hyperlink"/>
            <w:noProof/>
          </w:rPr>
          <w:t>n G</w:t>
        </w:r>
        <w:r>
          <w:rPr>
            <w:noProof/>
            <w:webHidden/>
          </w:rPr>
          <w:tab/>
        </w:r>
        <w:r>
          <w:rPr>
            <w:noProof/>
            <w:webHidden/>
          </w:rPr>
          <w:fldChar w:fldCharType="begin"/>
        </w:r>
        <w:r>
          <w:rPr>
            <w:noProof/>
            <w:webHidden/>
          </w:rPr>
          <w:instrText xml:space="preserve"> PAGEREF _Toc371319805 \h </w:instrText>
        </w:r>
        <w:r w:rsidR="009447DA">
          <w:rPr>
            <w:noProof/>
          </w:rPr>
        </w:r>
        <w:r>
          <w:rPr>
            <w:noProof/>
            <w:webHidden/>
          </w:rPr>
          <w:fldChar w:fldCharType="separate"/>
        </w:r>
        <w:r>
          <w:rPr>
            <w:noProof/>
            <w:webHidden/>
          </w:rPr>
          <w:t>8</w:t>
        </w:r>
        <w:r>
          <w:rPr>
            <w:noProof/>
            <w:webHidden/>
          </w:rPr>
          <w:fldChar w:fldCharType="end"/>
        </w:r>
      </w:hyperlink>
    </w:p>
    <w:p w14:paraId="5D6F3775" w14:textId="77777777" w:rsidR="00E41257" w:rsidRDefault="00E41257" w:rsidP="00E41257">
      <w:pPr>
        <w:pStyle w:val="TOC3"/>
        <w:tabs>
          <w:tab w:val="right" w:leader="dot" w:pos="9350"/>
        </w:tabs>
        <w:rPr>
          <w:noProof/>
          <w:sz w:val="24"/>
          <w:szCs w:val="24"/>
        </w:rPr>
      </w:pPr>
      <w:hyperlink w:anchor="_Toc371319806" w:history="1">
        <w:r w:rsidRPr="00571F17">
          <w:rPr>
            <w:rStyle w:val="Hyperlink"/>
            <w:noProof/>
          </w:rPr>
          <w:t>An Analogous Poisson Problem</w:t>
        </w:r>
        <w:r>
          <w:rPr>
            <w:noProof/>
            <w:webHidden/>
          </w:rPr>
          <w:tab/>
        </w:r>
        <w:r>
          <w:rPr>
            <w:noProof/>
            <w:webHidden/>
          </w:rPr>
          <w:fldChar w:fldCharType="begin"/>
        </w:r>
        <w:r>
          <w:rPr>
            <w:noProof/>
            <w:webHidden/>
          </w:rPr>
          <w:instrText xml:space="preserve"> PAGEREF _Toc371319806 \h </w:instrText>
        </w:r>
        <w:r w:rsidR="009447DA">
          <w:rPr>
            <w:noProof/>
          </w:rPr>
        </w:r>
        <w:r>
          <w:rPr>
            <w:noProof/>
            <w:webHidden/>
          </w:rPr>
          <w:fldChar w:fldCharType="separate"/>
        </w:r>
        <w:r>
          <w:rPr>
            <w:noProof/>
            <w:webHidden/>
          </w:rPr>
          <w:t>9</w:t>
        </w:r>
        <w:r>
          <w:rPr>
            <w:noProof/>
            <w:webHidden/>
          </w:rPr>
          <w:fldChar w:fldCharType="end"/>
        </w:r>
      </w:hyperlink>
    </w:p>
    <w:p w14:paraId="0EAF5F5F" w14:textId="77777777" w:rsidR="00E41257" w:rsidRDefault="00E41257" w:rsidP="00E41257">
      <w:pPr>
        <w:pStyle w:val="TOC3"/>
        <w:tabs>
          <w:tab w:val="right" w:leader="dot" w:pos="9350"/>
        </w:tabs>
        <w:rPr>
          <w:noProof/>
          <w:sz w:val="24"/>
          <w:szCs w:val="24"/>
        </w:rPr>
      </w:pPr>
      <w:hyperlink w:anchor="_Toc371319807" w:history="1">
        <w:r w:rsidRPr="00571F17">
          <w:rPr>
            <w:rStyle w:val="Hyperlink"/>
            <w:noProof/>
          </w:rPr>
          <w:t>An Analogous Poisson Problem, Version 2</w:t>
        </w:r>
        <w:r>
          <w:rPr>
            <w:noProof/>
            <w:webHidden/>
          </w:rPr>
          <w:tab/>
        </w:r>
        <w:r>
          <w:rPr>
            <w:noProof/>
            <w:webHidden/>
          </w:rPr>
          <w:fldChar w:fldCharType="begin"/>
        </w:r>
        <w:r>
          <w:rPr>
            <w:noProof/>
            <w:webHidden/>
          </w:rPr>
          <w:instrText xml:space="preserve"> PAGEREF _Toc371319807 \h </w:instrText>
        </w:r>
        <w:r w:rsidR="009447DA">
          <w:rPr>
            <w:noProof/>
          </w:rPr>
        </w:r>
        <w:r>
          <w:rPr>
            <w:noProof/>
            <w:webHidden/>
          </w:rPr>
          <w:fldChar w:fldCharType="separate"/>
        </w:r>
        <w:r>
          <w:rPr>
            <w:noProof/>
            <w:webHidden/>
          </w:rPr>
          <w:t>12</w:t>
        </w:r>
        <w:r>
          <w:rPr>
            <w:noProof/>
            <w:webHidden/>
          </w:rPr>
          <w:fldChar w:fldCharType="end"/>
        </w:r>
      </w:hyperlink>
    </w:p>
    <w:p w14:paraId="78EA6725" w14:textId="77777777" w:rsidR="000B433E" w:rsidRDefault="00E41257">
      <w:r>
        <w:rPr>
          <w:rStyle w:val="Hyperlink"/>
          <w:b/>
          <w:noProof/>
        </w:rPr>
        <w:fldChar w:fldCharType="end"/>
      </w:r>
    </w:p>
    <w:p w14:paraId="5383FA04" w14:textId="77777777" w:rsidR="00561460" w:rsidRDefault="00561460"/>
    <w:p w14:paraId="091B43CC" w14:textId="77777777" w:rsidR="00561460" w:rsidRDefault="00561460" w:rsidP="00561460">
      <w:pPr>
        <w:pStyle w:val="Heading2"/>
      </w:pPr>
      <w:bookmarkStart w:id="0" w:name="_Toc371319796"/>
      <w:r>
        <w:t>1. Statement of the Problem</w:t>
      </w:r>
      <w:bookmarkEnd w:id="0"/>
      <w:r w:rsidR="00392F24">
        <w:t xml:space="preserve"> [ The King Problem #2 ] </w:t>
      </w:r>
    </w:p>
    <w:p w14:paraId="7604A280" w14:textId="77777777" w:rsidR="0055286E" w:rsidRDefault="0055286E"/>
    <w:p w14:paraId="2ADB0DF3" w14:textId="77777777" w:rsidR="00F140AE" w:rsidRDefault="00F140AE">
      <w:r>
        <w:t>My potential equations have many forms. Here is one:</w:t>
      </w:r>
    </w:p>
    <w:p w14:paraId="30B2EA16" w14:textId="77777777" w:rsidR="00F140AE" w:rsidRDefault="00F140AE"/>
    <w:p w14:paraId="5ACB1A6B" w14:textId="77777777" w:rsidR="00F140AE" w:rsidRPr="006D2523" w:rsidRDefault="00F140AE" w:rsidP="00F140AE">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tab/>
      </w:r>
      <w:r>
        <w:tab/>
      </w:r>
      <w:r>
        <w:tab/>
      </w:r>
      <w:r>
        <w:tab/>
      </w:r>
      <w:r>
        <w:tab/>
      </w:r>
      <w:r>
        <w:tab/>
      </w:r>
      <w:r>
        <w:tab/>
      </w:r>
      <w:r>
        <w:tab/>
      </w:r>
      <w:r>
        <w:tab/>
        <w:t>(1.3.4)</w:t>
      </w:r>
    </w:p>
    <w:p w14:paraId="3CC15F33" w14:textId="77777777" w:rsidR="00F140AE" w:rsidRDefault="00F140AE" w:rsidP="00F140AE">
      <w:pPr>
        <w:tabs>
          <w:tab w:val="left" w:pos="7200"/>
          <w:tab w:val="left" w:pos="7920"/>
          <w:tab w:val="right" w:pos="9270"/>
        </w:tabs>
        <w:rPr>
          <w:color w:val="000000"/>
        </w:rPr>
      </w:pPr>
    </w:p>
    <w:p w14:paraId="616E09AF" w14:textId="77777777" w:rsidR="00F140AE" w:rsidRDefault="00F140AE" w:rsidP="00F140AE">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tab/>
      </w:r>
      <w:r>
        <w:tab/>
      </w:r>
      <w:r>
        <w:tab/>
      </w:r>
      <w:r>
        <w:tab/>
      </w:r>
      <w:r>
        <w:tab/>
      </w:r>
      <w:r>
        <w:tab/>
      </w:r>
      <w:r>
        <w:tab/>
        <w:t>(1.3.5)</w:t>
      </w:r>
    </w:p>
    <w:p w14:paraId="55765677" w14:textId="77777777" w:rsidR="00F140AE" w:rsidRDefault="00F140AE" w:rsidP="00F140AE">
      <w:pPr>
        <w:tabs>
          <w:tab w:val="left" w:pos="7200"/>
          <w:tab w:val="left" w:pos="7920"/>
          <w:tab w:val="right" w:pos="9270"/>
        </w:tabs>
      </w:pPr>
    </w:p>
    <w:p w14:paraId="37DFEF8B" w14:textId="77777777" w:rsidR="00F140AE" w:rsidRDefault="00F140AE" w:rsidP="00F140AE">
      <w:pPr>
        <w:tabs>
          <w:tab w:val="left" w:pos="7200"/>
          <w:tab w:val="left" w:pos="7920"/>
          <w:tab w:val="right" w:pos="9270"/>
        </w:tabs>
      </w:pPr>
      <w:r>
        <w:lastRenderedPageBreak/>
        <w:t xml:space="preserve">These are the μ and ε that appear in Maxwell's equations. Inside a conductor, I have noted that it is not clear what μ is doing. </w:t>
      </w:r>
    </w:p>
    <w:p w14:paraId="24F578F2" w14:textId="77777777" w:rsidR="00F140AE" w:rsidRDefault="00F140AE"/>
    <w:p w14:paraId="782DA065" w14:textId="77777777" w:rsidR="0055286E" w:rsidRPr="00747218" w:rsidRDefault="0055286E" w:rsidP="0055286E">
      <w:r w:rsidRPr="004A5859">
        <w:rPr>
          <w:u w:val="single"/>
        </w:rPr>
        <w:t xml:space="preserve">Big New Bug: </w:t>
      </w:r>
      <w:r>
        <w:t xml:space="preserve"> I </w:t>
      </w:r>
      <w:r w:rsidR="00063B94">
        <w:t>am trying</w:t>
      </w:r>
      <w:r>
        <w:t xml:space="preserve"> to add a King gauge section after </w:t>
      </w:r>
      <w:r w:rsidR="00063B94">
        <w:t xml:space="preserve">my </w:t>
      </w:r>
      <w:r>
        <w:t>relativity</w:t>
      </w:r>
      <w:r w:rsidR="00063B94">
        <w:t xml:space="preserve"> note</w:t>
      </w:r>
      <w:r>
        <w:t xml:space="preserve">, and I end up with these equations </w:t>
      </w:r>
    </w:p>
    <w:p w14:paraId="096F43A6" w14:textId="77777777" w:rsidR="0055286E" w:rsidRDefault="0055286E" w:rsidP="0055286E"/>
    <w:p w14:paraId="0C82DBA6" w14:textId="77777777" w:rsidR="0055286E" w:rsidRPr="006C0E79" w:rsidRDefault="0055286E" w:rsidP="0055286E">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μσ∂</w:t>
      </w:r>
      <w:r>
        <w:rPr>
          <w:rStyle w:val="subscript"/>
        </w:rPr>
        <w:t>t</w:t>
      </w:r>
      <w:r>
        <w:t xml:space="preserve">) </w:t>
      </w:r>
      <w:r w:rsidRPr="00B85E4A">
        <w:rPr>
          <w:b/>
        </w:rPr>
        <w:t>A</w:t>
      </w:r>
      <w:r>
        <w:t xml:space="preserve">  = 0</w:t>
      </w:r>
      <w:r>
        <w:tab/>
      </w:r>
      <w:r>
        <w:tab/>
      </w:r>
      <w:r>
        <w:tab/>
      </w:r>
      <w:r>
        <w:tab/>
      </w:r>
      <w:r>
        <w:tab/>
      </w:r>
      <w:r>
        <w:tab/>
      </w:r>
      <w:r>
        <w:tab/>
      </w:r>
      <w:r>
        <w:tab/>
      </w:r>
      <w:r>
        <w:tab/>
        <w:t>(1.3.15)</w:t>
      </w:r>
    </w:p>
    <w:p w14:paraId="13312674" w14:textId="77777777" w:rsidR="0055286E" w:rsidRDefault="0055286E" w:rsidP="0055286E">
      <w:r>
        <w:tab/>
      </w:r>
    </w:p>
    <w:p w14:paraId="5F9CFDFD" w14:textId="77777777" w:rsidR="0055286E" w:rsidRPr="006C0E79" w:rsidRDefault="0055286E" w:rsidP="0055286E">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μσ∂</w:t>
      </w:r>
      <w:r>
        <w:rPr>
          <w:rStyle w:val="subscript"/>
        </w:rPr>
        <w:t>t</w:t>
      </w:r>
      <w:r>
        <w:t>)φ  = -ρ/ε</w:t>
      </w:r>
      <w:r>
        <w:tab/>
      </w:r>
      <w:r>
        <w:tab/>
      </w:r>
      <w:r>
        <w:tab/>
      </w:r>
      <w:r>
        <w:tab/>
      </w:r>
      <w:r>
        <w:tab/>
      </w:r>
      <w:r>
        <w:tab/>
      </w:r>
      <w:r>
        <w:tab/>
      </w:r>
      <w:r>
        <w:tab/>
      </w:r>
      <w:r>
        <w:tab/>
        <w:t>(1.3.16)</w:t>
      </w:r>
    </w:p>
    <w:p w14:paraId="24C8C88D" w14:textId="77777777" w:rsidR="0055286E" w:rsidRDefault="0055286E" w:rsidP="0055286E"/>
    <w:p w14:paraId="45C28371" w14:textId="77777777" w:rsidR="0055286E" w:rsidRPr="006C0E79" w:rsidRDefault="0055286E" w:rsidP="0055286E">
      <w:r>
        <w:tab/>
        <w:t>div</w:t>
      </w:r>
      <w:r w:rsidRPr="006D2523">
        <w:rPr>
          <w:b/>
        </w:rPr>
        <w:t>A</w:t>
      </w:r>
      <w:r>
        <w:t xml:space="preserve"> = - με ∂</w:t>
      </w:r>
      <w:r>
        <w:rPr>
          <w:rStyle w:val="subscript"/>
        </w:rPr>
        <w:t>t</w:t>
      </w:r>
      <w:r>
        <w:t>φ - μσφ</w:t>
      </w:r>
      <w:r>
        <w:tab/>
      </w:r>
      <w:r>
        <w:tab/>
      </w:r>
      <w:r>
        <w:tab/>
      </w:r>
      <w:r>
        <w:tab/>
      </w:r>
      <w:r>
        <w:tab/>
      </w:r>
      <w:r>
        <w:tab/>
      </w:r>
      <w:r>
        <w:tab/>
      </w:r>
      <w:r>
        <w:tab/>
      </w:r>
      <w:r>
        <w:tab/>
        <w:t>(1.3.17)</w:t>
      </w:r>
    </w:p>
    <w:p w14:paraId="5239650F" w14:textId="77777777" w:rsidR="0055286E" w:rsidRDefault="0055286E" w:rsidP="0055286E"/>
    <w:p w14:paraId="7EE6D693" w14:textId="77777777" w:rsidR="0055286E" w:rsidRDefault="0055286E" w:rsidP="0055286E">
      <w:r>
        <w:t xml:space="preserve">where I used </w:t>
      </w:r>
      <w:r w:rsidRPr="004A5859">
        <w:rPr>
          <w:b/>
        </w:rPr>
        <w:t>J</w:t>
      </w:r>
      <w:r>
        <w:t xml:space="preserve"> = σ</w:t>
      </w:r>
      <w:r w:rsidRPr="004A5859">
        <w:rPr>
          <w:b/>
        </w:rPr>
        <w:t>E</w:t>
      </w:r>
      <w:r>
        <w:t xml:space="preserve"> .  In the frequency domain these say</w:t>
      </w:r>
    </w:p>
    <w:p w14:paraId="78C2B558" w14:textId="77777777" w:rsidR="0055286E" w:rsidRDefault="0055286E" w:rsidP="0055286E"/>
    <w:p w14:paraId="60B3D931" w14:textId="77777777" w:rsidR="0055286E" w:rsidRPr="004A5859" w:rsidRDefault="0055286E" w:rsidP="0055286E">
      <w:pPr>
        <w:rPr>
          <w:color w:val="000000"/>
        </w:rPr>
      </w:pPr>
      <w:r w:rsidRPr="004A5859">
        <w:rPr>
          <w:color w:val="000000"/>
        </w:rPr>
        <w:tab/>
        <w:t>(</w:t>
      </w:r>
      <w:r w:rsidRPr="004A5859">
        <w:rPr>
          <w:rFonts w:ascii="Symbol" w:hAnsi="Symbol"/>
          <w:color w:val="000000"/>
        </w:rPr>
        <w:t></w:t>
      </w:r>
      <w:r w:rsidRPr="004A5859">
        <w:rPr>
          <w:rStyle w:val="superscript"/>
          <w:color w:val="000000"/>
        </w:rPr>
        <w:t>2</w:t>
      </w:r>
      <w:r w:rsidRPr="004A5859">
        <w:rPr>
          <w:color w:val="000000"/>
        </w:rPr>
        <w:t xml:space="preserve"> + β</w:t>
      </w:r>
      <w:r w:rsidRPr="004A5859">
        <w:rPr>
          <w:rStyle w:val="subscript"/>
          <w:color w:val="000000"/>
        </w:rPr>
        <w:t>c</w:t>
      </w:r>
      <w:r w:rsidRPr="004A5859">
        <w:rPr>
          <w:rStyle w:val="superscript"/>
          <w:color w:val="000000"/>
        </w:rPr>
        <w:t>2</w:t>
      </w:r>
      <w:r w:rsidRPr="004A5859">
        <w:rPr>
          <w:color w:val="000000"/>
        </w:rPr>
        <w:t xml:space="preserve">) </w:t>
      </w:r>
      <w:r w:rsidRPr="004A5859">
        <w:rPr>
          <w:b/>
          <w:color w:val="000000"/>
        </w:rPr>
        <w:t>A</w:t>
      </w:r>
      <w:r w:rsidRPr="004A5859">
        <w:rPr>
          <w:color w:val="000000"/>
        </w:rPr>
        <w:t xml:space="preserve">  = 0</w:t>
      </w:r>
    </w:p>
    <w:p w14:paraId="6EA0201D" w14:textId="77777777" w:rsidR="0055286E" w:rsidRDefault="0055286E" w:rsidP="0055286E">
      <w:r w:rsidRPr="004A5859">
        <w:rPr>
          <w:color w:val="000000"/>
        </w:rPr>
        <w:tab/>
        <w:t>(</w:t>
      </w:r>
      <w:r w:rsidRPr="004A5859">
        <w:rPr>
          <w:rFonts w:ascii="Symbol" w:hAnsi="Symbol"/>
          <w:color w:val="000000"/>
        </w:rPr>
        <w:t></w:t>
      </w:r>
      <w:r w:rsidRPr="004A5859">
        <w:rPr>
          <w:rStyle w:val="superscript"/>
          <w:color w:val="000000"/>
        </w:rPr>
        <w:t>2</w:t>
      </w:r>
      <w:r w:rsidRPr="004A5859">
        <w:rPr>
          <w:color w:val="000000"/>
        </w:rPr>
        <w:t xml:space="preserve"> + β</w:t>
      </w:r>
      <w:r w:rsidRPr="004A5859">
        <w:rPr>
          <w:rStyle w:val="subscript"/>
          <w:color w:val="000000"/>
        </w:rPr>
        <w:t>c</w:t>
      </w:r>
      <w:r w:rsidRPr="004A5859">
        <w:rPr>
          <w:rStyle w:val="superscript"/>
          <w:color w:val="000000"/>
        </w:rPr>
        <w:t>2</w:t>
      </w:r>
      <w:r w:rsidRPr="004A5859">
        <w:rPr>
          <w:color w:val="000000"/>
        </w:rPr>
        <w:t>) φ = -ρ/ε</w:t>
      </w:r>
      <w:r w:rsidRPr="004A5859">
        <w:rPr>
          <w:color w:val="000000"/>
        </w:rPr>
        <w:tab/>
      </w:r>
    </w:p>
    <w:p w14:paraId="0FFCE748" w14:textId="77777777" w:rsidR="0055286E" w:rsidRDefault="0055286E" w:rsidP="0055286E"/>
    <w:p w14:paraId="74417A9D" w14:textId="77777777" w:rsidR="0055286E" w:rsidRDefault="0055286E" w:rsidP="0055286E">
      <w:r w:rsidRPr="00851B7F">
        <w:rPr>
          <w:color w:val="FF0000"/>
        </w:rPr>
        <w:t>The problem is that the first equation now has no source</w:t>
      </w:r>
      <w:r>
        <w:t xml:space="preserve">, so my </w:t>
      </w:r>
      <w:r w:rsidR="00392F24">
        <w:t>solutions from (1.5.9) would be</w:t>
      </w:r>
    </w:p>
    <w:p w14:paraId="0F09C17D" w14:textId="77777777" w:rsidR="0055286E" w:rsidRDefault="0055286E" w:rsidP="0055286E">
      <w:pPr>
        <w:tabs>
          <w:tab w:val="left" w:pos="7200"/>
          <w:tab w:val="left" w:pos="7920"/>
          <w:tab w:val="right" w:pos="9270"/>
        </w:tabs>
      </w:pPr>
      <w:r>
        <w:tab/>
      </w:r>
      <w:r w:rsidRPr="002C3552">
        <w:t>φ</w:t>
      </w:r>
      <w:r>
        <w:t>(</w:t>
      </w:r>
      <w:r>
        <w:rPr>
          <w:b/>
        </w:rPr>
        <w:t>x</w:t>
      </w:r>
      <w:r>
        <w:t xml:space="preserve">,ω) = </w:t>
      </w:r>
      <w:r>
        <w:fldChar w:fldCharType="begin"/>
      </w:r>
      <w:r>
        <w:instrText xml:space="preserve"> EQ \F(1,4</w:instrText>
      </w:r>
      <w:r w:rsidRPr="002C3552">
        <w:instrText>π</w:instrText>
      </w:r>
      <w:r>
        <w:instrText xml:space="preserve">ε) \I( , , </w:instrText>
      </w:r>
      <w:r>
        <w:rPr>
          <w:rFonts w:hint="eastAsia"/>
        </w:rPr>
        <w:instrText>ρ</w:instrText>
      </w:r>
      <w:r>
        <w:instrText>(</w:instrText>
      </w:r>
      <w:r>
        <w:rPr>
          <w:b/>
        </w:rPr>
        <w:instrText>x</w:instrText>
      </w:r>
      <w:r>
        <w:instrText>',ω) \F(e</w:instrText>
      </w:r>
      <w:r w:rsidRPr="00ED6797">
        <w:rPr>
          <w:rStyle w:val="superscript"/>
        </w:rPr>
        <w:instrText>-j</w:instrText>
      </w:r>
      <w:r>
        <w:rPr>
          <w:rStyle w:val="superscript"/>
        </w:rPr>
        <w:instrText>βc(ω)</w:instrText>
      </w:r>
      <w:r w:rsidRPr="00ED6797">
        <w:rPr>
          <w:rStyle w:val="superscript"/>
        </w:rPr>
        <w:instrText>R</w:instrText>
      </w:r>
      <w:r>
        <w:instrText xml:space="preserve">,R)dV') </w:instrText>
      </w:r>
      <w:r>
        <w:fldChar w:fldCharType="end"/>
      </w:r>
      <w:r>
        <w:t xml:space="preserve">    </w:t>
      </w:r>
      <w:r>
        <w:tab/>
      </w:r>
      <w:r w:rsidR="00851B7F">
        <w:tab/>
      </w:r>
      <w:r>
        <w:t>R = |</w:t>
      </w:r>
      <w:r>
        <w:rPr>
          <w:b/>
        </w:rPr>
        <w:t>x</w:t>
      </w:r>
      <w:r>
        <w:t xml:space="preserve"> - </w:t>
      </w:r>
      <w:r>
        <w:rPr>
          <w:b/>
        </w:rPr>
        <w:t>x'</w:t>
      </w:r>
      <w:r>
        <w:t>|</w:t>
      </w:r>
      <w:r>
        <w:tab/>
      </w:r>
      <w:r>
        <w:tab/>
      </w:r>
      <w:r>
        <w:tab/>
      </w:r>
      <w:r>
        <w:tab/>
        <w:t>(1.5.9)</w:t>
      </w:r>
    </w:p>
    <w:p w14:paraId="045093FB" w14:textId="77777777" w:rsidR="0055286E" w:rsidRPr="004A5859" w:rsidRDefault="0055286E" w:rsidP="00392F24">
      <w:pPr>
        <w:tabs>
          <w:tab w:val="left" w:pos="7200"/>
          <w:tab w:val="left" w:pos="7920"/>
          <w:tab w:val="right" w:pos="9270"/>
        </w:tabs>
      </w:pPr>
      <w:r>
        <w:tab/>
      </w:r>
      <w:r>
        <w:rPr>
          <w:b/>
        </w:rPr>
        <w:t>A(x</w:t>
      </w:r>
      <w:r w:rsidRPr="00F35B89">
        <w:t>,ω</w:t>
      </w:r>
      <w:r>
        <w:rPr>
          <w:b/>
        </w:rPr>
        <w:t>)</w:t>
      </w:r>
      <w:r>
        <w:t xml:space="preserve"> = </w:t>
      </w:r>
      <w:r>
        <w:fldChar w:fldCharType="begin"/>
      </w:r>
      <w:r>
        <w:instrText xml:space="preserve"> EQ \F(μ,4</w:instrText>
      </w:r>
      <w:r w:rsidRPr="002C3552">
        <w:instrText>π</w:instrText>
      </w:r>
      <w:r>
        <w:instrText xml:space="preserve">)\I( , , </w:instrText>
      </w:r>
      <w:r>
        <w:rPr>
          <w:b/>
        </w:rPr>
        <w:instrText>J</w:instrText>
      </w:r>
      <w:r>
        <w:rPr>
          <w:rStyle w:val="subscript"/>
        </w:rPr>
        <w:instrText>a</w:instrText>
      </w:r>
      <w:r>
        <w:instrText>(</w:instrText>
      </w:r>
      <w:r w:rsidRPr="004E44CD">
        <w:rPr>
          <w:b/>
        </w:rPr>
        <w:instrText>x</w:instrText>
      </w:r>
      <w:r>
        <w:rPr>
          <w:b/>
        </w:rPr>
        <w:instrText>'</w:instrText>
      </w:r>
      <w:r>
        <w:instrText>,ω) \F(e</w:instrText>
      </w:r>
      <w:r w:rsidRPr="00ED6797">
        <w:rPr>
          <w:rStyle w:val="superscript"/>
        </w:rPr>
        <w:instrText>-j</w:instrText>
      </w:r>
      <w:r>
        <w:rPr>
          <w:rStyle w:val="superscript"/>
        </w:rPr>
        <w:instrText>βc(ω)</w:instrText>
      </w:r>
      <w:r w:rsidRPr="00ED6797">
        <w:rPr>
          <w:rStyle w:val="superscript"/>
        </w:rPr>
        <w:instrText>R</w:instrText>
      </w:r>
      <w:r>
        <w:instrText xml:space="preserve">,R)dV') </w:instrText>
      </w:r>
      <w:r>
        <w:fldChar w:fldCharType="end"/>
      </w:r>
      <w:r>
        <w:tab/>
      </w:r>
      <w:r>
        <w:tab/>
        <w:t>R = |</w:t>
      </w:r>
      <w:r>
        <w:rPr>
          <w:b/>
        </w:rPr>
        <w:t>x</w:t>
      </w:r>
      <w:r>
        <w:t xml:space="preserve"> - </w:t>
      </w:r>
      <w:r>
        <w:rPr>
          <w:b/>
        </w:rPr>
        <w:t>x'</w:t>
      </w:r>
      <w:r w:rsidR="00392F24">
        <w:t>|</w:t>
      </w:r>
      <w:r w:rsidR="00392F24">
        <w:tab/>
      </w:r>
      <w:r w:rsidR="00392F24">
        <w:tab/>
      </w:r>
      <w:r w:rsidR="00392F24">
        <w:tab/>
      </w:r>
      <w:r w:rsidR="00392F24">
        <w:tab/>
        <w:t>(1.5.10)</w:t>
      </w:r>
    </w:p>
    <w:p w14:paraId="2249C72C" w14:textId="77777777" w:rsidR="0055286E" w:rsidRDefault="0055286E" w:rsidP="0055286E">
      <w:r>
        <w:t xml:space="preserve">where now I have to </w:t>
      </w:r>
      <w:r w:rsidRPr="00063B94">
        <w:rPr>
          <w:i/>
        </w:rPr>
        <w:t>make up</w:t>
      </w:r>
      <w:r>
        <w:t xml:space="preserve"> some </w:t>
      </w:r>
      <w:r w:rsidRPr="00851B7F">
        <w:rPr>
          <w:b/>
        </w:rPr>
        <w:t>J</w:t>
      </w:r>
      <w:r w:rsidR="00063B94">
        <w:rPr>
          <w:rStyle w:val="subscript"/>
        </w:rPr>
        <w:t>a</w:t>
      </w:r>
      <w:r>
        <w:t xml:space="preserve"> "applied" in order to have a source!!!  Something is very wrong. I have read all of King's text, and </w:t>
      </w:r>
      <w:r w:rsidRPr="000B433E">
        <w:rPr>
          <w:u w:val="single"/>
        </w:rPr>
        <w:t>he just gives no justification for this.</w:t>
      </w:r>
      <w:r>
        <w:t xml:space="preserve"> </w:t>
      </w:r>
    </w:p>
    <w:p w14:paraId="036AA54D" w14:textId="77777777" w:rsidR="0055286E" w:rsidRDefault="0055286E" w:rsidP="0055286E">
      <w:r>
        <w:tab/>
      </w:r>
      <w:r w:rsidRPr="000B433E">
        <w:rPr>
          <w:u w:val="single"/>
        </w:rPr>
        <w:t>Do I have any King notes somewhere?  Yes</w:t>
      </w:r>
      <w:r>
        <w:t xml:space="preserve">, I have lots of notes from 1991. I was having lots of King paradoxes and issues, especially with the King gauge thing. I perused some of these notes, I was indeed really suffering and I think many issues have been finally figured out. </w:t>
      </w:r>
    </w:p>
    <w:p w14:paraId="2D5424EF" w14:textId="77777777" w:rsidR="0055286E" w:rsidRDefault="0055286E" w:rsidP="0055286E"/>
    <w:p w14:paraId="1019B3E0" w14:textId="77777777" w:rsidR="0055286E" w:rsidRDefault="0055286E" w:rsidP="0055286E">
      <w:r>
        <w:t>But this β</w:t>
      </w:r>
      <w:r>
        <w:rPr>
          <w:rStyle w:val="subscript"/>
        </w:rPr>
        <w:t>c</w:t>
      </w:r>
      <w:r>
        <w:t xml:space="preserve"> thing is going to be a big problem for me. I am going to use the A</w:t>
      </w:r>
      <w:r>
        <w:rPr>
          <w:rStyle w:val="subscript"/>
        </w:rPr>
        <w:t>z</w:t>
      </w:r>
      <w:r>
        <w:t xml:space="preserve"> integral solution in (4.3.1) and it is crucial that the β in there be the complex β. β goes along being whatever you want until we get to (4.5.3) . Well, it is still just β there. But eventually you get down to this</w:t>
      </w:r>
    </w:p>
    <w:p w14:paraId="4516640D" w14:textId="77777777" w:rsidR="0055286E" w:rsidRDefault="0055286E" w:rsidP="0055286E"/>
    <w:p w14:paraId="07093219" w14:textId="77777777" w:rsidR="0055286E" w:rsidRDefault="0055286E" w:rsidP="0055286E">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w:t>
      </w:r>
      <w:r>
        <w:tab/>
      </w:r>
      <w:r>
        <w:tab/>
      </w:r>
      <w:r>
        <w:tab/>
      </w:r>
      <w:r>
        <w:tab/>
      </w:r>
      <w:r>
        <w:tab/>
      </w:r>
      <w:r>
        <w:tab/>
      </w:r>
      <w:r>
        <w:tab/>
      </w:r>
      <w:r>
        <w:tab/>
      </w:r>
      <w:r>
        <w:tab/>
        <w:t>(4.5.12)</w:t>
      </w:r>
    </w:p>
    <w:p w14:paraId="06D3A7BA" w14:textId="77777777" w:rsidR="0055286E" w:rsidRDefault="0055286E" w:rsidP="0055286E"/>
    <w:p w14:paraId="00D6385B" w14:textId="77777777" w:rsidR="0055286E" w:rsidRDefault="0055286E" w:rsidP="0055286E">
      <w:r>
        <w:t xml:space="preserve">Here if β is the non-complex β, you get no jωC part in your field equations!!! So here it HAS to be the complex β. </w:t>
      </w:r>
      <w:r w:rsidR="00063B94">
        <w:t xml:space="preserve">So I have a very major problem that is a complete showstopper. </w:t>
      </w:r>
    </w:p>
    <w:p w14:paraId="353CADDC" w14:textId="77777777" w:rsidR="00762676" w:rsidRDefault="00762676" w:rsidP="0055286E"/>
    <w:p w14:paraId="73E6B09B" w14:textId="77777777" w:rsidR="00762676" w:rsidRPr="000B433E" w:rsidRDefault="00762676" w:rsidP="0055286E">
      <w:pPr>
        <w:rPr>
          <w:u w:val="single"/>
        </w:rPr>
      </w:pPr>
      <w:r w:rsidRPr="000B433E">
        <w:rPr>
          <w:u w:val="single"/>
        </w:rPr>
        <w:t xml:space="preserve">My first reaction is to try to find </w:t>
      </w:r>
      <w:r w:rsidRPr="000B433E">
        <w:rPr>
          <w:i/>
          <w:u w:val="single"/>
        </w:rPr>
        <w:t>some other source</w:t>
      </w:r>
      <w:r w:rsidRPr="000B433E">
        <w:rPr>
          <w:u w:val="single"/>
        </w:rPr>
        <w:t xml:space="preserve"> that talks about this King gauge. </w:t>
      </w:r>
    </w:p>
    <w:p w14:paraId="74120DEC" w14:textId="77777777" w:rsidR="00561460" w:rsidRDefault="00561460" w:rsidP="0055286E"/>
    <w:p w14:paraId="73AD16A2" w14:textId="77777777" w:rsidR="00561460" w:rsidRDefault="00561460" w:rsidP="00561460">
      <w:pPr>
        <w:pStyle w:val="Heading2"/>
      </w:pPr>
      <w:bookmarkStart w:id="1" w:name="_Toc371319797"/>
      <w:r>
        <w:t>2. The offering of Martin.</w:t>
      </w:r>
      <w:bookmarkEnd w:id="1"/>
      <w:r>
        <w:t xml:space="preserve"> </w:t>
      </w:r>
    </w:p>
    <w:p w14:paraId="524A4773" w14:textId="77777777" w:rsidR="00762676" w:rsidRDefault="00762676" w:rsidP="0055286E"/>
    <w:p w14:paraId="06A3F7B3" w14:textId="77777777" w:rsidR="00762676" w:rsidRDefault="00762676" w:rsidP="0055286E">
      <w:r>
        <w:lastRenderedPageBreak/>
        <w:t>I found a promising PDF by Martin which is in fact quite similar to mine. The opening Chapter 1 is very close to my stuff.  In Chap 2 he t</w:t>
      </w:r>
      <w:r w:rsidR="00392F24">
        <w:t>alks about the Loren</w:t>
      </w:r>
      <w:r>
        <w:t xml:space="preserve">z Gauge by that name, </w:t>
      </w:r>
    </w:p>
    <w:p w14:paraId="5B62373D" w14:textId="77777777" w:rsidR="00762676" w:rsidRDefault="00762676" w:rsidP="0055286E"/>
    <w:p w14:paraId="61EDF540" w14:textId="77777777" w:rsidR="00762676" w:rsidRDefault="00762676" w:rsidP="0055286E">
      <w:r>
        <w:tab/>
      </w:r>
      <w:r>
        <w:tab/>
      </w:r>
      <w:r>
        <w:pict w14:anchorId="07A79A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159pt">
            <v:imagedata r:id="rId6" o:title=""/>
          </v:shape>
        </w:pict>
      </w:r>
    </w:p>
    <w:p w14:paraId="00E68D24" w14:textId="77777777" w:rsidR="00762676" w:rsidRDefault="00762676" w:rsidP="0055286E"/>
    <w:p w14:paraId="27C15F58" w14:textId="77777777" w:rsidR="00762676" w:rsidRDefault="00762676" w:rsidP="0055286E">
      <w:r>
        <w:t xml:space="preserve">So there he has my wave equations with the non-complex β, all is well so far. He then says there are other gauge choices and talks about the Coulomb gauge and so </w:t>
      </w:r>
    </w:p>
    <w:p w14:paraId="40736E77" w14:textId="77777777" w:rsidR="00762676" w:rsidRDefault="00762676" w:rsidP="0055286E"/>
    <w:p w14:paraId="276192C0" w14:textId="77777777" w:rsidR="00762676" w:rsidRDefault="00762676" w:rsidP="0055286E">
      <w:r>
        <w:pict w14:anchorId="43D94B4F">
          <v:shape id="_x0000_i1026" type="#_x0000_t75" style="width:340.5pt;height:1in">
            <v:imagedata r:id="rId7" o:title=""/>
          </v:shape>
        </w:pict>
      </w:r>
    </w:p>
    <w:p w14:paraId="6547A4DE" w14:textId="77777777" w:rsidR="00762676" w:rsidRDefault="00762676" w:rsidP="0055286E"/>
    <w:p w14:paraId="088CBFAE" w14:textId="77777777" w:rsidR="00762676" w:rsidRDefault="00762676" w:rsidP="0055286E">
      <w:r>
        <w:t>He mentions no King gauge.  Later he has</w:t>
      </w:r>
    </w:p>
    <w:p w14:paraId="1AA22053" w14:textId="77777777" w:rsidR="00762676" w:rsidRDefault="00762676" w:rsidP="0055286E"/>
    <w:p w14:paraId="58BEC6C6" w14:textId="77777777" w:rsidR="00762676" w:rsidRDefault="00762676" w:rsidP="0055286E">
      <w:r>
        <w:tab/>
      </w:r>
      <w:r>
        <w:pict w14:anchorId="022ADCA9">
          <v:shape id="_x0000_i1027" type="#_x0000_t75" style="width:412.5pt;height:108.75pt">
            <v:imagedata r:id="rId8" o:title=""/>
          </v:shape>
        </w:pict>
      </w:r>
    </w:p>
    <w:p w14:paraId="29DC83BB" w14:textId="77777777" w:rsidR="00762676" w:rsidRDefault="00762676" w:rsidP="0055286E"/>
    <w:p w14:paraId="0BB662B2" w14:textId="77777777" w:rsidR="00762676" w:rsidRDefault="00762676" w:rsidP="0055286E">
      <w:r>
        <w:t xml:space="preserve">and he is using the non-complex k wavenumber, consistent with earlier stuff. So far, none of the King stuff.  This chapter 2 then goes off into radiation stuff, all quite messy, no King yet. </w:t>
      </w:r>
    </w:p>
    <w:p w14:paraId="6EF4FE42" w14:textId="77777777" w:rsidR="00762676" w:rsidRDefault="00762676" w:rsidP="0055286E"/>
    <w:p w14:paraId="47CB21A3" w14:textId="77777777" w:rsidR="00762676" w:rsidRDefault="00762676" w:rsidP="0055286E">
      <w:r>
        <w:t xml:space="preserve">In Chapter 3 Martin gets around to these wave equations, </w:t>
      </w:r>
    </w:p>
    <w:p w14:paraId="56D64733" w14:textId="77777777" w:rsidR="00762676" w:rsidRDefault="00762676" w:rsidP="0055286E"/>
    <w:p w14:paraId="75765953" w14:textId="77777777" w:rsidR="00762676" w:rsidRDefault="00762676" w:rsidP="0055286E">
      <w:r>
        <w:pict w14:anchorId="415FF365">
          <v:shape id="_x0000_i1028" type="#_x0000_t75" style="width:349.5pt;height:79.5pt">
            <v:imagedata r:id="rId9" o:title=""/>
          </v:shape>
        </w:pict>
      </w:r>
    </w:p>
    <w:p w14:paraId="584DB146" w14:textId="77777777" w:rsidR="00164300" w:rsidRDefault="00164300" w:rsidP="0055286E"/>
    <w:p w14:paraId="3796A877" w14:textId="77777777" w:rsidR="00164300" w:rsidRDefault="00164300" w:rsidP="0055286E">
      <w:r>
        <w:t xml:space="preserve">which exactly match my (1.2.1) and (1.2.2). </w:t>
      </w:r>
    </w:p>
    <w:p w14:paraId="29C9B57F" w14:textId="77777777" w:rsidR="00164300" w:rsidRDefault="00164300" w:rsidP="0055286E">
      <w:r>
        <w:tab/>
        <w:t xml:space="preserve">On page 73 of Chapter 3 suddenly conductivity σ appears. He gets this wave equation, </w:t>
      </w:r>
    </w:p>
    <w:p w14:paraId="3A44A1ED" w14:textId="77777777" w:rsidR="00164300" w:rsidRDefault="00164300" w:rsidP="0055286E"/>
    <w:p w14:paraId="7604E44D" w14:textId="77777777" w:rsidR="00164300" w:rsidRDefault="00164300" w:rsidP="0055286E">
      <w:r>
        <w:tab/>
      </w:r>
      <w:r>
        <w:pict>
          <v:shape id="_x0000_i1029" type="#_x0000_t75" style="width:358.5pt;height:245.25pt">
            <v:imagedata r:id="rId10" o:title=""/>
          </v:shape>
        </w:pict>
      </w:r>
    </w:p>
    <w:p w14:paraId="34B74AB2" w14:textId="77777777" w:rsidR="00164300" w:rsidRDefault="00164300" w:rsidP="0055286E"/>
    <w:p w14:paraId="76B957B7" w14:textId="77777777" w:rsidR="00164300" w:rsidRPr="00164300" w:rsidRDefault="00164300" w:rsidP="0055286E">
      <w:r>
        <w:t xml:space="preserve">I would associate these equations with my pair, </w:t>
      </w:r>
    </w:p>
    <w:p w14:paraId="3F670B81" w14:textId="77777777" w:rsidR="00762676" w:rsidRDefault="00762676" w:rsidP="0055286E"/>
    <w:p w14:paraId="6F312FCC" w14:textId="77777777" w:rsidR="00164300" w:rsidRPr="0091435C" w:rsidRDefault="00164300" w:rsidP="00164300">
      <w:pPr>
        <w:jc w:val="left"/>
      </w:pPr>
      <w:r>
        <w:tab/>
        <w:t>(</w:t>
      </w:r>
      <w:r>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 xml:space="preserve">2 </w:t>
      </w:r>
      <w:r>
        <w:t>- μσ ∂</w:t>
      </w:r>
      <w:r>
        <w:rPr>
          <w:rStyle w:val="subscript"/>
        </w:rPr>
        <w:t>t</w:t>
      </w:r>
      <w:r>
        <w:t>)</w:t>
      </w:r>
      <w:r w:rsidRPr="008E2217">
        <w:rPr>
          <w:b/>
        </w:rPr>
        <w:t>E</w:t>
      </w:r>
      <w:r>
        <w:t xml:space="preserve">  =  (1/ε) grad ρ</w:t>
      </w:r>
      <w:r>
        <w:tab/>
      </w:r>
      <w:r>
        <w:tab/>
        <w:t xml:space="preserve">// </w:t>
      </w:r>
      <w:r w:rsidRPr="00842026">
        <w:rPr>
          <w:b/>
        </w:rPr>
        <w:t>J</w:t>
      </w:r>
      <w:r>
        <w:t xml:space="preserve"> = σ</w:t>
      </w:r>
      <w:r w:rsidRPr="00842026">
        <w:rPr>
          <w:b/>
        </w:rPr>
        <w:t>E</w:t>
      </w:r>
      <w:r>
        <w:t xml:space="preserve"> assumed</w:t>
      </w:r>
      <w:r>
        <w:tab/>
      </w:r>
      <w:r>
        <w:tab/>
      </w:r>
      <w:r>
        <w:tab/>
        <w:t>(1.2.3)</w:t>
      </w:r>
    </w:p>
    <w:p w14:paraId="4D03A071" w14:textId="77777777" w:rsidR="00164300" w:rsidRDefault="00164300" w:rsidP="00164300">
      <w:pPr>
        <w:jc w:val="left"/>
      </w:pPr>
    </w:p>
    <w:p w14:paraId="1F2EE84B" w14:textId="77777777" w:rsidR="00164300" w:rsidRPr="0091435C" w:rsidRDefault="00164300" w:rsidP="00164300">
      <w:pPr>
        <w:jc w:val="left"/>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 xml:space="preserve"> -  μσ ∂</w:t>
      </w:r>
      <w:r>
        <w:rPr>
          <w:rStyle w:val="subscript"/>
        </w:rPr>
        <w:t>t</w:t>
      </w:r>
      <w:r>
        <w:t>)</w:t>
      </w:r>
      <w:r>
        <w:rPr>
          <w:b/>
        </w:rPr>
        <w:t>B</w:t>
      </w:r>
      <w:r>
        <w:t xml:space="preserve">  =  0</w:t>
      </w:r>
      <w:r>
        <w:tab/>
      </w:r>
      <w:r>
        <w:tab/>
      </w:r>
      <w:r>
        <w:tab/>
        <w:t xml:space="preserve">// </w:t>
      </w:r>
      <w:r w:rsidRPr="00842026">
        <w:rPr>
          <w:b/>
        </w:rPr>
        <w:t>J</w:t>
      </w:r>
      <w:r>
        <w:t xml:space="preserve"> = σ</w:t>
      </w:r>
      <w:r w:rsidRPr="00842026">
        <w:rPr>
          <w:b/>
        </w:rPr>
        <w:t>E</w:t>
      </w:r>
      <w:r>
        <w:rPr>
          <w:b/>
        </w:rPr>
        <w:t xml:space="preserve"> </w:t>
      </w:r>
      <w:r>
        <w:t>assumed</w:t>
      </w:r>
      <w:r>
        <w:tab/>
      </w:r>
      <w:r>
        <w:tab/>
      </w:r>
      <w:r>
        <w:tab/>
        <w:t>(1.2.4)</w:t>
      </w:r>
    </w:p>
    <w:p w14:paraId="65924588" w14:textId="77777777" w:rsidR="00762676" w:rsidRDefault="00762676" w:rsidP="0055286E"/>
    <w:p w14:paraId="37826CC4" w14:textId="77777777" w:rsidR="00164300" w:rsidRDefault="00164300" w:rsidP="0055286E">
      <w:r>
        <w:t xml:space="preserve">in a place where ρ = 0. So we are still all together. He even has some nice pix of my type, like, </w:t>
      </w:r>
    </w:p>
    <w:p w14:paraId="2193666F" w14:textId="77777777" w:rsidR="00164300" w:rsidRDefault="00164300" w:rsidP="0055286E"/>
    <w:p w14:paraId="2ECD71E3" w14:textId="77777777" w:rsidR="00164300" w:rsidRDefault="00164300" w:rsidP="0055286E"/>
    <w:p w14:paraId="1A96E8D5" w14:textId="77777777" w:rsidR="00762676" w:rsidRDefault="00164300" w:rsidP="0055286E">
      <w:r>
        <w:pict>
          <v:shape id="_x0000_i1030" type="#_x0000_t75" style="width:290.25pt;height:177.75pt">
            <v:imagedata r:id="rId11" o:title=""/>
          </v:shape>
        </w:pict>
      </w:r>
    </w:p>
    <w:p w14:paraId="2A6F0547" w14:textId="77777777" w:rsidR="00164300" w:rsidRDefault="00164300" w:rsidP="0055286E"/>
    <w:p w14:paraId="002A3CBA" w14:textId="77777777" w:rsidR="00164300" w:rsidRDefault="00164300" w:rsidP="0055286E">
      <w:r>
        <w:t xml:space="preserve">where he is talking I think about a damped plane wave with the above damping term. Great! He then cranks out skin depth and surface impedance. </w:t>
      </w:r>
    </w:p>
    <w:p w14:paraId="6F686D6E" w14:textId="77777777" w:rsidR="00164300" w:rsidRDefault="00164300" w:rsidP="0055286E"/>
    <w:p w14:paraId="143B0835" w14:textId="77777777" w:rsidR="00164300" w:rsidRDefault="00164300" w:rsidP="0055286E">
      <w:r w:rsidRPr="000B433E">
        <w:rPr>
          <w:u w:val="single"/>
        </w:rPr>
        <w:t>Chap 4</w:t>
      </w:r>
      <w:r>
        <w:t xml:space="preserve"> is on refraction and reflection. </w:t>
      </w:r>
    </w:p>
    <w:p w14:paraId="37B682B1" w14:textId="77777777" w:rsidR="00164300" w:rsidRDefault="00164300" w:rsidP="0055286E"/>
    <w:p w14:paraId="6FC084EF" w14:textId="77777777" w:rsidR="00164300" w:rsidRDefault="00164300" w:rsidP="0055286E">
      <w:r w:rsidRPr="000B433E">
        <w:rPr>
          <w:u w:val="single"/>
        </w:rPr>
        <w:t>Chapter 5</w:t>
      </w:r>
      <w:r>
        <w:t xml:space="preserve"> is on waveguides and transmission lines! My hope increases. But alas, he never really gets beyond waveguides. These have E and B field boundary conditions and </w:t>
      </w:r>
      <w:r w:rsidR="00561460">
        <w:t xml:space="preserve">don't involve the potentials that I am having trouble with. </w:t>
      </w:r>
    </w:p>
    <w:p w14:paraId="47B8AD59" w14:textId="77777777" w:rsidR="00561460" w:rsidRDefault="00561460" w:rsidP="0055286E">
      <w:r>
        <w:tab/>
        <w:t xml:space="preserve">You can see that this is a book in progress, sort of like mine, quite interesting. He gets off into many subjects I do not. In particular, he never derives the transmission line equations, so he avoids my problem. </w:t>
      </w:r>
    </w:p>
    <w:p w14:paraId="12DF1829" w14:textId="77777777" w:rsidR="00762676" w:rsidRDefault="00561460" w:rsidP="0055286E">
      <w:r>
        <w:tab/>
        <w:t xml:space="preserve">I guess I need a source that talks about these transmission line equations? I will try to find some books specializing in this subject, probably a good idea just in general! </w:t>
      </w:r>
    </w:p>
    <w:p w14:paraId="13AE94CB" w14:textId="77777777" w:rsidR="00561460" w:rsidRDefault="00561460" w:rsidP="0055286E">
      <w:r>
        <w:tab/>
        <w:t xml:space="preserve">Rachidi book on Google has no hits on gauge that are of interest. </w:t>
      </w:r>
    </w:p>
    <w:p w14:paraId="2B8EF68E" w14:textId="77777777" w:rsidR="00561460" w:rsidRDefault="00561460" w:rsidP="0055286E">
      <w:r>
        <w:tab/>
        <w:t xml:space="preserve">CERN doc. This has a great picture at least, </w:t>
      </w:r>
    </w:p>
    <w:p w14:paraId="26957204" w14:textId="77777777" w:rsidR="00561460" w:rsidRDefault="00561460" w:rsidP="0055286E"/>
    <w:p w14:paraId="4E43C16B" w14:textId="77777777" w:rsidR="00561460" w:rsidRDefault="00561460" w:rsidP="0055286E">
      <w:r>
        <w:pict>
          <v:shape id="_x0000_i1031" type="#_x0000_t75" style="width:467.25pt;height:293.25pt">
            <v:imagedata r:id="rId12" o:title=""/>
          </v:shape>
        </w:pict>
      </w:r>
    </w:p>
    <w:p w14:paraId="18600808" w14:textId="77777777" w:rsidR="00561460" w:rsidRDefault="00561460" w:rsidP="0055286E"/>
    <w:p w14:paraId="3720CC6F" w14:textId="77777777" w:rsidR="00561460" w:rsidRDefault="00561460" w:rsidP="0055286E">
      <w:r>
        <w:t xml:space="preserve">OUCH!  I learn that it is really </w:t>
      </w:r>
      <w:r w:rsidRPr="000B433E">
        <w:rPr>
          <w:b/>
        </w:rPr>
        <w:t>Lorenz</w:t>
      </w:r>
      <w:r>
        <w:t xml:space="preserve"> gauge after a guy, and Lorentz is a totally different person. I will have to fix that up! But Jackson calls it Lorentz as I do, at least in Green. Aha!  This is in fact an actual error in green Jackson that is fixed in blue. In green he calls it the Lorentz condition, and in blue the Lorenz condition. </w:t>
      </w:r>
    </w:p>
    <w:p w14:paraId="004F9AA4" w14:textId="77777777" w:rsidR="00EB48D9" w:rsidRDefault="00EB48D9" w:rsidP="0055286E"/>
    <w:p w14:paraId="08EC30AA" w14:textId="77777777" w:rsidR="00EB48D9" w:rsidRDefault="00EB48D9" w:rsidP="0055286E">
      <w:r>
        <w:t xml:space="preserve">I have found some </w:t>
      </w:r>
      <w:r w:rsidRPr="000B433E">
        <w:rPr>
          <w:b/>
        </w:rPr>
        <w:t>Jackson errata</w:t>
      </w:r>
      <w:r>
        <w:t xml:space="preserve"> by Jackson himself dated Nov 2001! It is a PDF which I have saved. My copy is a 9th printing, as indicated by</w:t>
      </w:r>
    </w:p>
    <w:p w14:paraId="6813AE3E" w14:textId="77777777" w:rsidR="00EB48D9" w:rsidRDefault="00EB48D9" w:rsidP="0055286E"/>
    <w:p w14:paraId="5610697D" w14:textId="77777777" w:rsidR="00EB48D9" w:rsidRDefault="00EB48D9" w:rsidP="0055286E">
      <w:r>
        <w:pict>
          <v:shape id="_x0000_i1032" type="#_x0000_t75" style="width:164.25pt;height:33pt">
            <v:imagedata r:id="rId13" o:title=""/>
          </v:shape>
        </w:pict>
      </w:r>
    </w:p>
    <w:p w14:paraId="4EABBD52" w14:textId="77777777" w:rsidR="00EB48D9" w:rsidRDefault="00EB48D9" w:rsidP="0055286E"/>
    <w:p w14:paraId="2D8AD59F" w14:textId="77777777" w:rsidR="00EB48D9" w:rsidRDefault="00EB48D9" w:rsidP="0055286E">
      <w:r>
        <w:t xml:space="preserve">So my copy has none of the errors, but Jackson is going to fess up on this Lorenz matter! </w:t>
      </w:r>
    </w:p>
    <w:p w14:paraId="4231FEA4" w14:textId="77777777" w:rsidR="00EB48D9" w:rsidRDefault="00EB48D9" w:rsidP="0055286E">
      <w:r>
        <w:br w:type="page"/>
      </w:r>
      <w:r>
        <w:pict>
          <v:shape id="_x0000_i1033" type="#_x0000_t75" style="width:470.25pt;height:37.5pt">
            <v:imagedata r:id="rId14" o:title=""/>
          </v:shape>
        </w:pict>
      </w:r>
    </w:p>
    <w:p w14:paraId="1302B72B" w14:textId="77777777" w:rsidR="00EB48D9" w:rsidRDefault="00EB48D9" w:rsidP="0055286E"/>
    <w:p w14:paraId="6A399B13" w14:textId="77777777" w:rsidR="00EB48D9" w:rsidRDefault="00EB48D9" w:rsidP="0055286E">
      <w:r>
        <w:pict>
          <v:shape id="_x0000_i1034" type="#_x0000_t75" style="width:463.5pt;height:83.25pt">
            <v:imagedata r:id="rId15" o:title=""/>
          </v:shape>
        </w:pict>
      </w:r>
      <w:r>
        <w:pict>
          <v:shape id="_x0000_i1035" type="#_x0000_t75" style="width:466.5pt;height:55.5pt">
            <v:imagedata r:id="rId16" o:title=""/>
          </v:shape>
        </w:pict>
      </w:r>
    </w:p>
    <w:p w14:paraId="3EFF196B" w14:textId="77777777" w:rsidR="009A7A2A" w:rsidRDefault="009A7A2A" w:rsidP="0055286E"/>
    <w:p w14:paraId="5B7EFED4" w14:textId="77777777" w:rsidR="009A7A2A" w:rsidRDefault="008F4BD5" w:rsidP="0055286E">
      <w:r>
        <w:t xml:space="preserve">So I will comment on this in lines. </w:t>
      </w:r>
    </w:p>
    <w:p w14:paraId="3202E681" w14:textId="77777777" w:rsidR="008F4BD5" w:rsidRDefault="008F4BD5" w:rsidP="0055286E"/>
    <w:p w14:paraId="3451B463" w14:textId="77777777" w:rsidR="008F4BD5" w:rsidRDefault="008F4BD5" w:rsidP="0055286E">
      <w:r>
        <w:t xml:space="preserve">How can I ferret out this King gauge condition? </w:t>
      </w:r>
    </w:p>
    <w:p w14:paraId="3D82056B" w14:textId="77777777" w:rsidR="008F4BD5" w:rsidRDefault="008F4BD5" w:rsidP="0055286E"/>
    <w:p w14:paraId="4016B057" w14:textId="77777777" w:rsidR="008F4BD5" w:rsidRDefault="008F4BD5" w:rsidP="0055286E">
      <w:r>
        <w:t xml:space="preserve">Suppose King is just flat out wrong!  </w:t>
      </w:r>
      <w:r w:rsidR="00F140AE">
        <w:t xml:space="preserve">Suppose I just ignore his gauge. How can I bail out my derivation of the transmission line equations? </w:t>
      </w:r>
    </w:p>
    <w:p w14:paraId="4177C49C" w14:textId="77777777" w:rsidR="00EB48D9" w:rsidRDefault="00EB48D9" w:rsidP="0055286E"/>
    <w:p w14:paraId="2ABE67B2" w14:textId="77777777" w:rsidR="000B433E" w:rsidRDefault="000B433E" w:rsidP="000B433E">
      <w:pPr>
        <w:pStyle w:val="Heading2"/>
      </w:pPr>
      <w:bookmarkStart w:id="2" w:name="_Toc371319798"/>
      <w:r>
        <w:t>3. Some possible Plans</w:t>
      </w:r>
      <w:bookmarkEnd w:id="2"/>
    </w:p>
    <w:p w14:paraId="659CD507" w14:textId="77777777" w:rsidR="00EB48D9" w:rsidRDefault="00B24040" w:rsidP="0055286E">
      <w:r>
        <w:t>_________________________________________________________________________</w:t>
      </w:r>
    </w:p>
    <w:p w14:paraId="4CA564AE" w14:textId="77777777" w:rsidR="00B24040" w:rsidRDefault="00B24040" w:rsidP="0055286E"/>
    <w:p w14:paraId="001439B6" w14:textId="77777777" w:rsidR="00B24040" w:rsidRDefault="00B24040" w:rsidP="0055286E">
      <w:bookmarkStart w:id="3" w:name="_Toc371319799"/>
      <w:r w:rsidRPr="00E41257">
        <w:rPr>
          <w:rStyle w:val="Heading3Char"/>
        </w:rPr>
        <w:t>Plan A:</w:t>
      </w:r>
      <w:bookmarkEnd w:id="3"/>
      <w:r w:rsidRPr="00E41257">
        <w:rPr>
          <w:rStyle w:val="Heading3Char"/>
        </w:rPr>
        <w:t xml:space="preserve"> </w:t>
      </w:r>
      <w:r>
        <w:t xml:space="preserve"> Consider again my derived equations, </w:t>
      </w:r>
    </w:p>
    <w:p w14:paraId="22F6AE12" w14:textId="77777777" w:rsidR="00B24040" w:rsidRPr="001F211D" w:rsidRDefault="00B24040" w:rsidP="0055286E"/>
    <w:p w14:paraId="6C80AFCB" w14:textId="77777777" w:rsidR="00B24040" w:rsidRPr="006C0E79" w:rsidRDefault="00B24040" w:rsidP="00B24040">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μσ∂</w:t>
      </w:r>
      <w:r>
        <w:rPr>
          <w:rStyle w:val="subscript"/>
        </w:rPr>
        <w:t>t</w:t>
      </w:r>
      <w:r>
        <w:t xml:space="preserve">) </w:t>
      </w:r>
      <w:r w:rsidRPr="00B85E4A">
        <w:rPr>
          <w:b/>
        </w:rPr>
        <w:t>A</w:t>
      </w:r>
      <w:r>
        <w:t xml:space="preserve">  = 0</w:t>
      </w:r>
      <w:r>
        <w:tab/>
      </w:r>
      <w:r>
        <w:tab/>
      </w:r>
      <w:r>
        <w:tab/>
      </w:r>
      <w:r>
        <w:tab/>
      </w:r>
      <w:r>
        <w:tab/>
      </w:r>
      <w:r>
        <w:tab/>
      </w:r>
      <w:r>
        <w:tab/>
      </w:r>
      <w:r>
        <w:tab/>
      </w:r>
      <w:r>
        <w:tab/>
        <w:t>(1.3.15)</w:t>
      </w:r>
    </w:p>
    <w:p w14:paraId="1FE5029F" w14:textId="77777777" w:rsidR="00B24040" w:rsidRDefault="00B24040" w:rsidP="00B24040">
      <w:r>
        <w:tab/>
      </w:r>
    </w:p>
    <w:p w14:paraId="2FA25B9D" w14:textId="77777777" w:rsidR="00B24040" w:rsidRPr="006C0E79" w:rsidRDefault="00B24040" w:rsidP="00B24040">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μσ∂</w:t>
      </w:r>
      <w:r>
        <w:rPr>
          <w:rStyle w:val="subscript"/>
        </w:rPr>
        <w:t>t</w:t>
      </w:r>
      <w:r>
        <w:t>)φ  = -ρ/ε</w:t>
      </w:r>
      <w:r>
        <w:tab/>
      </w:r>
      <w:r>
        <w:tab/>
      </w:r>
      <w:r>
        <w:tab/>
      </w:r>
      <w:r>
        <w:tab/>
      </w:r>
      <w:r>
        <w:tab/>
      </w:r>
      <w:r>
        <w:tab/>
      </w:r>
      <w:r>
        <w:tab/>
      </w:r>
      <w:r>
        <w:tab/>
      </w:r>
      <w:r>
        <w:tab/>
        <w:t>(1.3.16)</w:t>
      </w:r>
    </w:p>
    <w:p w14:paraId="02A16550" w14:textId="77777777" w:rsidR="00B24040" w:rsidRDefault="00B24040" w:rsidP="00B24040"/>
    <w:p w14:paraId="04B86849" w14:textId="77777777" w:rsidR="0055286E" w:rsidRDefault="00B24040">
      <w:r>
        <w:tab/>
        <w:t>div</w:t>
      </w:r>
      <w:r w:rsidRPr="006D2523">
        <w:rPr>
          <w:b/>
        </w:rPr>
        <w:t>A</w:t>
      </w:r>
      <w:r>
        <w:t xml:space="preserve"> = - με ∂</w:t>
      </w:r>
      <w:r>
        <w:rPr>
          <w:rStyle w:val="subscript"/>
        </w:rPr>
        <w:t>t</w:t>
      </w:r>
      <w:r>
        <w:t>φ - μσφ</w:t>
      </w:r>
      <w:r>
        <w:tab/>
      </w:r>
      <w:r>
        <w:tab/>
      </w:r>
      <w:r>
        <w:tab/>
      </w:r>
      <w:r>
        <w:tab/>
      </w:r>
      <w:r>
        <w:tab/>
      </w:r>
      <w:r>
        <w:tab/>
      </w:r>
      <w:r>
        <w:tab/>
      </w:r>
      <w:r>
        <w:tab/>
      </w:r>
      <w:r>
        <w:tab/>
        <w:t>(1.3.17)</w:t>
      </w:r>
    </w:p>
    <w:p w14:paraId="3185712B" w14:textId="77777777" w:rsidR="00291390" w:rsidRDefault="00291390"/>
    <w:p w14:paraId="67535560" w14:textId="77777777" w:rsidR="00B24040" w:rsidRDefault="00B24040">
      <w:r>
        <w:t>Compare the first equation to the Laplace equation</w:t>
      </w:r>
    </w:p>
    <w:p w14:paraId="02FF41DF" w14:textId="77777777" w:rsidR="00B24040" w:rsidRDefault="00B24040"/>
    <w:p w14:paraId="158EB8B8" w14:textId="77777777" w:rsidR="00B24040" w:rsidRDefault="00B24040">
      <w:r>
        <w:tab/>
      </w:r>
      <w:r>
        <w:sym w:font="Symbol" w:char="F0D1"/>
      </w:r>
      <w:r>
        <w:rPr>
          <w:rStyle w:val="superscript"/>
        </w:rPr>
        <w:t>2</w:t>
      </w:r>
      <w:r w:rsidR="00DC1F7B">
        <w:t>u</w:t>
      </w:r>
      <w:r>
        <w:t xml:space="preserve">  = 0</w:t>
      </w:r>
    </w:p>
    <w:p w14:paraId="1F5120DF" w14:textId="77777777" w:rsidR="00B24040" w:rsidRDefault="00B24040"/>
    <w:p w14:paraId="0666D412" w14:textId="77777777" w:rsidR="00DC1F7B" w:rsidRDefault="00DC1F7B">
      <w:r>
        <w:t>From my meta-6 Stak notes I have</w:t>
      </w:r>
    </w:p>
    <w:p w14:paraId="31E26DD6" w14:textId="77777777" w:rsidR="00DC1F7B" w:rsidRDefault="00DC1F7B"/>
    <w:p w14:paraId="569C8687" w14:textId="77777777" w:rsidR="00DC1F7B" w:rsidRDefault="00DC1F7B">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 g(x|ξ)  </w:t>
      </w:r>
    </w:p>
    <w:p w14:paraId="4DE1D670" w14:textId="77777777" w:rsidR="00DC1F7B" w:rsidRDefault="00DC1F7B"/>
    <w:p w14:paraId="6BEC6804" w14:textId="77777777" w:rsidR="00DC1F7B" w:rsidRDefault="00DC1F7B">
      <w:r>
        <w:t xml:space="preserve">where the second term is an integral </w:t>
      </w:r>
      <w:r w:rsidR="000B433E">
        <w:t>with a</w:t>
      </w:r>
      <w:r>
        <w:t xml:space="preserve"> prescribed u</w:t>
      </w:r>
      <w:r w:rsidR="000B433E">
        <w:t xml:space="preserve"> = f(ξ)</w:t>
      </w:r>
      <w:r>
        <w:t xml:space="preserve"> on a boundary and the derivative I think is the surface charge! </w:t>
      </w:r>
      <w:r w:rsidR="000B433E">
        <w:t xml:space="preserve">[ </w:t>
      </w:r>
      <w:r w:rsidR="000B433E" w:rsidRPr="000B433E">
        <w:rPr>
          <w:color w:val="FF0000"/>
        </w:rPr>
        <w:t xml:space="preserve">wrong! </w:t>
      </w:r>
      <w:r w:rsidR="000B433E">
        <w:t xml:space="preserve">] </w:t>
      </w:r>
      <w:r>
        <w:t xml:space="preserve">But g is a Green's which vanishes on the boundaries. </w:t>
      </w:r>
      <w:r w:rsidR="000029C2">
        <w:t xml:space="preserve">Put this on hold for now. </w:t>
      </w:r>
    </w:p>
    <w:p w14:paraId="675F5FC8" w14:textId="77777777" w:rsidR="000029C2" w:rsidRDefault="000029C2"/>
    <w:p w14:paraId="50EA5F16" w14:textId="77777777" w:rsidR="000029C2" w:rsidRDefault="000029C2">
      <w:bookmarkStart w:id="4" w:name="_Toc371319800"/>
      <w:r w:rsidRPr="00E41257">
        <w:rPr>
          <w:rStyle w:val="Heading3Char"/>
        </w:rPr>
        <w:t>Plan B:</w:t>
      </w:r>
      <w:bookmarkEnd w:id="4"/>
      <w:r w:rsidRPr="00E41257">
        <w:rPr>
          <w:rStyle w:val="Heading3Char"/>
        </w:rPr>
        <w:t xml:space="preserve"> </w:t>
      </w:r>
      <w:r>
        <w:t xml:space="preserve"> Suppose you are in the dielectric in which both ρ and </w:t>
      </w:r>
      <w:r w:rsidRPr="000029C2">
        <w:rPr>
          <w:b/>
        </w:rPr>
        <w:t>J</w:t>
      </w:r>
      <w:r>
        <w:t xml:space="preserve"> are 0. Then both these pairs of equations are true  (this is the Jackson approved pair)</w:t>
      </w:r>
    </w:p>
    <w:p w14:paraId="4A4EAA41" w14:textId="77777777" w:rsidR="000029C2" w:rsidRDefault="000029C2"/>
    <w:p w14:paraId="46E66298" w14:textId="77777777" w:rsidR="000029C2" w:rsidRDefault="000029C2" w:rsidP="000029C2">
      <w:r>
        <w:tab/>
        <w:t>(</w:t>
      </w:r>
      <w:r>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  = 0</w:t>
      </w:r>
      <w:r>
        <w:tab/>
      </w:r>
      <w:r>
        <w:tab/>
      </w:r>
      <w:r>
        <w:tab/>
      </w:r>
      <w:r>
        <w:tab/>
      </w:r>
      <w:r>
        <w:tab/>
      </w:r>
      <w:r>
        <w:tab/>
      </w:r>
      <w:r>
        <w:tab/>
        <w:t>(1.2.1)</w:t>
      </w:r>
    </w:p>
    <w:p w14:paraId="0F61390A" w14:textId="77777777" w:rsidR="000029C2" w:rsidRDefault="000029C2" w:rsidP="000029C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Pr>
          <w:b/>
        </w:rPr>
        <w:t>B</w:t>
      </w:r>
      <w:r>
        <w:t xml:space="preserve">   =  - μ curl </w:t>
      </w:r>
      <w:r w:rsidRPr="00DF597D">
        <w:rPr>
          <w:b/>
        </w:rPr>
        <w:t>J</w:t>
      </w:r>
      <w:r>
        <w:tab/>
        <w:t xml:space="preserve">  = 0</w:t>
      </w:r>
      <w:r>
        <w:tab/>
      </w:r>
      <w:r>
        <w:tab/>
      </w:r>
      <w:r>
        <w:tab/>
      </w:r>
      <w:r>
        <w:tab/>
      </w:r>
      <w:r>
        <w:tab/>
      </w:r>
      <w:r>
        <w:tab/>
      </w:r>
      <w:r>
        <w:tab/>
      </w:r>
      <w:r>
        <w:tab/>
        <w:t>(1.2.2)</w:t>
      </w:r>
    </w:p>
    <w:p w14:paraId="1FD5E39D" w14:textId="77777777" w:rsidR="000029C2" w:rsidRDefault="000029C2"/>
    <w:p w14:paraId="6B89D39A" w14:textId="77777777" w:rsidR="000029C2" w:rsidRDefault="000029C2" w:rsidP="000029C2">
      <w:pPr>
        <w:jc w:val="left"/>
      </w:pPr>
      <w:r>
        <w:tab/>
        <w:t>(</w:t>
      </w:r>
      <w:r>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 xml:space="preserve">2 </w:t>
      </w:r>
      <w:r>
        <w:t>- μσ ∂</w:t>
      </w:r>
      <w:r>
        <w:rPr>
          <w:rStyle w:val="subscript"/>
        </w:rPr>
        <w:t>t</w:t>
      </w:r>
      <w:r>
        <w:t>)</w:t>
      </w:r>
      <w:r w:rsidRPr="008E2217">
        <w:rPr>
          <w:b/>
        </w:rPr>
        <w:t>E</w:t>
      </w:r>
      <w:r>
        <w:t xml:space="preserve">  =  (1/ε) grad ρ = 0</w:t>
      </w:r>
      <w:r>
        <w:tab/>
      </w:r>
      <w:r>
        <w:tab/>
        <w:t xml:space="preserve">// </w:t>
      </w:r>
      <w:r w:rsidRPr="00842026">
        <w:rPr>
          <w:b/>
        </w:rPr>
        <w:t>J</w:t>
      </w:r>
      <w:r>
        <w:t xml:space="preserve"> = σ</w:t>
      </w:r>
      <w:r w:rsidRPr="00842026">
        <w:rPr>
          <w:b/>
        </w:rPr>
        <w:t>E</w:t>
      </w:r>
      <w:r>
        <w:t xml:space="preserve"> assumed</w:t>
      </w:r>
      <w:r>
        <w:tab/>
      </w:r>
      <w:r>
        <w:tab/>
      </w:r>
      <w:r>
        <w:tab/>
        <w:t>(1.2.3)</w:t>
      </w:r>
    </w:p>
    <w:p w14:paraId="2187A56C" w14:textId="77777777" w:rsidR="000029C2" w:rsidRPr="0091435C" w:rsidRDefault="000029C2" w:rsidP="000029C2">
      <w:pPr>
        <w:jc w:val="left"/>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 xml:space="preserve"> -  μσ ∂</w:t>
      </w:r>
      <w:r>
        <w:rPr>
          <w:rStyle w:val="subscript"/>
        </w:rPr>
        <w:t>t</w:t>
      </w:r>
      <w:r>
        <w:t>)</w:t>
      </w:r>
      <w:r>
        <w:rPr>
          <w:b/>
        </w:rPr>
        <w:t>B</w:t>
      </w:r>
      <w:r>
        <w:t xml:space="preserve">  =  0</w:t>
      </w:r>
      <w:r>
        <w:tab/>
      </w:r>
      <w:r>
        <w:tab/>
      </w:r>
      <w:r>
        <w:tab/>
        <w:t xml:space="preserve">// </w:t>
      </w:r>
      <w:r w:rsidRPr="00842026">
        <w:rPr>
          <w:b/>
        </w:rPr>
        <w:t>J</w:t>
      </w:r>
      <w:r>
        <w:t xml:space="preserve"> = σ</w:t>
      </w:r>
      <w:r w:rsidRPr="00842026">
        <w:rPr>
          <w:b/>
        </w:rPr>
        <w:t>E</w:t>
      </w:r>
      <w:r>
        <w:rPr>
          <w:b/>
        </w:rPr>
        <w:t xml:space="preserve"> </w:t>
      </w:r>
      <w:r>
        <w:t>assumed</w:t>
      </w:r>
      <w:r>
        <w:tab/>
      </w:r>
      <w:r>
        <w:tab/>
      </w:r>
      <w:r>
        <w:tab/>
        <w:t>(1.2.4)</w:t>
      </w:r>
    </w:p>
    <w:p w14:paraId="6BE1D80E" w14:textId="77777777" w:rsidR="000029C2" w:rsidRDefault="000029C2"/>
    <w:p w14:paraId="522A774A" w14:textId="77777777" w:rsidR="000029C2" w:rsidRDefault="000029C2">
      <w:r>
        <w:t xml:space="preserve">So here is my question:  How is it possible, out in the middle of the dielectric, for a homo wave equation to be both damped and undamped?  Answer: in the dielectric σ = 0 so those damping terms are not really there. </w:t>
      </w:r>
    </w:p>
    <w:p w14:paraId="422F226E" w14:textId="77777777" w:rsidR="000029C2" w:rsidRDefault="000029C2"/>
    <w:p w14:paraId="2548B9EB" w14:textId="77777777" w:rsidR="000029C2" w:rsidRDefault="000029C2">
      <w:r>
        <w:t>OK, let's go inside the conductor. Then the two pairs of equations are</w:t>
      </w:r>
    </w:p>
    <w:p w14:paraId="72112BAF" w14:textId="77777777" w:rsidR="000029C2" w:rsidRDefault="000029C2"/>
    <w:p w14:paraId="17C5C513" w14:textId="77777777" w:rsidR="000029C2" w:rsidRDefault="000029C2" w:rsidP="000029C2">
      <w:r>
        <w:tab/>
        <w:t>(</w:t>
      </w:r>
      <w:r>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  = μ∂</w:t>
      </w:r>
      <w:r>
        <w:rPr>
          <w:rStyle w:val="subscript"/>
        </w:rPr>
        <w:t>t</w:t>
      </w:r>
      <w:r w:rsidRPr="008E2217">
        <w:rPr>
          <w:b/>
        </w:rPr>
        <w:t>J</w:t>
      </w:r>
      <w:r>
        <w:tab/>
      </w:r>
      <w:r>
        <w:tab/>
      </w:r>
      <w:r>
        <w:tab/>
      </w:r>
      <w:r>
        <w:tab/>
      </w:r>
      <w:r>
        <w:tab/>
      </w:r>
      <w:r>
        <w:tab/>
        <w:t>(1.2.1)</w:t>
      </w:r>
    </w:p>
    <w:p w14:paraId="19261DFB" w14:textId="77777777" w:rsidR="000029C2" w:rsidRDefault="000029C2" w:rsidP="000029C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Pr>
          <w:b/>
        </w:rPr>
        <w:t>B</w:t>
      </w:r>
      <w:r>
        <w:t xml:space="preserve">   =  - μ curl </w:t>
      </w:r>
      <w:r w:rsidRPr="00DF597D">
        <w:rPr>
          <w:b/>
        </w:rPr>
        <w:t>J</w:t>
      </w:r>
      <w:r>
        <w:tab/>
      </w:r>
      <w:r>
        <w:tab/>
      </w:r>
      <w:r>
        <w:tab/>
      </w:r>
      <w:r>
        <w:tab/>
      </w:r>
      <w:r>
        <w:tab/>
      </w:r>
      <w:r>
        <w:tab/>
      </w:r>
      <w:r>
        <w:tab/>
      </w:r>
      <w:r>
        <w:tab/>
      </w:r>
      <w:r>
        <w:tab/>
        <w:t>(1.2.2)</w:t>
      </w:r>
    </w:p>
    <w:p w14:paraId="6658E2E0" w14:textId="77777777" w:rsidR="000029C2" w:rsidRDefault="000029C2" w:rsidP="000029C2"/>
    <w:p w14:paraId="7B048A28" w14:textId="77777777" w:rsidR="000029C2" w:rsidRDefault="000029C2" w:rsidP="000029C2">
      <w:pPr>
        <w:jc w:val="left"/>
      </w:pPr>
      <w:r>
        <w:tab/>
        <w:t>(</w:t>
      </w:r>
      <w:r>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 xml:space="preserve">2 </w:t>
      </w:r>
      <w:r>
        <w:t>- μσ ∂</w:t>
      </w:r>
      <w:r>
        <w:rPr>
          <w:rStyle w:val="subscript"/>
        </w:rPr>
        <w:t>t</w:t>
      </w:r>
      <w:r>
        <w:t>)</w:t>
      </w:r>
      <w:r w:rsidRPr="008E2217">
        <w:rPr>
          <w:b/>
        </w:rPr>
        <w:t>E</w:t>
      </w:r>
      <w:r>
        <w:t xml:space="preserve">  =  (1/ε) grad ρ = 0</w:t>
      </w:r>
      <w:r>
        <w:tab/>
      </w:r>
      <w:r>
        <w:tab/>
        <w:t xml:space="preserve">// </w:t>
      </w:r>
      <w:r w:rsidRPr="00842026">
        <w:rPr>
          <w:b/>
        </w:rPr>
        <w:t>J</w:t>
      </w:r>
      <w:r>
        <w:t xml:space="preserve"> = σ</w:t>
      </w:r>
      <w:r w:rsidRPr="00842026">
        <w:rPr>
          <w:b/>
        </w:rPr>
        <w:t>E</w:t>
      </w:r>
      <w:r>
        <w:t xml:space="preserve"> assumed</w:t>
      </w:r>
      <w:r>
        <w:tab/>
      </w:r>
      <w:r>
        <w:tab/>
      </w:r>
      <w:r>
        <w:tab/>
        <w:t>(1.2.3)</w:t>
      </w:r>
    </w:p>
    <w:p w14:paraId="7835181D" w14:textId="77777777" w:rsidR="000029C2" w:rsidRPr="0091435C" w:rsidRDefault="000029C2" w:rsidP="000029C2">
      <w:pPr>
        <w:jc w:val="left"/>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 xml:space="preserve"> -  μσ ∂</w:t>
      </w:r>
      <w:r>
        <w:rPr>
          <w:rStyle w:val="subscript"/>
        </w:rPr>
        <w:t>t</w:t>
      </w:r>
      <w:r>
        <w:t>)</w:t>
      </w:r>
      <w:r>
        <w:rPr>
          <w:b/>
        </w:rPr>
        <w:t>B</w:t>
      </w:r>
      <w:r>
        <w:t xml:space="preserve">  =  0</w:t>
      </w:r>
      <w:r>
        <w:tab/>
      </w:r>
      <w:r>
        <w:tab/>
      </w:r>
      <w:r>
        <w:tab/>
        <w:t xml:space="preserve">// </w:t>
      </w:r>
      <w:r w:rsidRPr="00842026">
        <w:rPr>
          <w:b/>
        </w:rPr>
        <w:t>J</w:t>
      </w:r>
      <w:r>
        <w:t xml:space="preserve"> = σ</w:t>
      </w:r>
      <w:r w:rsidRPr="00842026">
        <w:rPr>
          <w:b/>
        </w:rPr>
        <w:t>E</w:t>
      </w:r>
      <w:r>
        <w:rPr>
          <w:b/>
        </w:rPr>
        <w:t xml:space="preserve"> </w:t>
      </w:r>
      <w:r>
        <w:t>assumed</w:t>
      </w:r>
      <w:r>
        <w:tab/>
      </w:r>
      <w:r>
        <w:tab/>
      </w:r>
      <w:r>
        <w:tab/>
        <w:t>(1.2.4)</w:t>
      </w:r>
    </w:p>
    <w:p w14:paraId="27EB0CD8" w14:textId="77777777" w:rsidR="000029C2" w:rsidRDefault="000029C2"/>
    <w:p w14:paraId="7F587B21" w14:textId="77777777" w:rsidR="000029C2" w:rsidRDefault="000029C2">
      <w:r>
        <w:t xml:space="preserve">Here you get your choice of a damped homo wave equation with no sources, or an undamped inhomo wave equation with driver terms.  </w:t>
      </w:r>
    </w:p>
    <w:p w14:paraId="007897D4" w14:textId="77777777" w:rsidR="000029C2" w:rsidRDefault="000029C2"/>
    <w:p w14:paraId="2D6556CA" w14:textId="77777777" w:rsidR="000029C2" w:rsidRDefault="000029C2">
      <w:r>
        <w:t xml:space="preserve">It is only inside metal where I have a problem. So no paradox here. </w:t>
      </w:r>
    </w:p>
    <w:p w14:paraId="23BF54C2" w14:textId="77777777" w:rsidR="000029C2" w:rsidRDefault="000029C2"/>
    <w:p w14:paraId="7E235F7E" w14:textId="77777777" w:rsidR="000029C2" w:rsidRDefault="000029C2">
      <w:bookmarkStart w:id="5" w:name="_Toc371319801"/>
      <w:r w:rsidRPr="00E41257">
        <w:rPr>
          <w:rStyle w:val="Heading3Char"/>
        </w:rPr>
        <w:t>Plan C:</w:t>
      </w:r>
      <w:bookmarkEnd w:id="5"/>
      <w:r w:rsidRPr="000029C2">
        <w:rPr>
          <w:b/>
        </w:rPr>
        <w:t xml:space="preserve"> </w:t>
      </w:r>
      <w:r>
        <w:t xml:space="preserve"> Let's look at the two sets of potential wave equations and their two different sets of potentials:</w:t>
      </w:r>
    </w:p>
    <w:p w14:paraId="2E135222" w14:textId="77777777" w:rsidR="000029C2" w:rsidRDefault="000029C2"/>
    <w:p w14:paraId="3642AD0E" w14:textId="77777777" w:rsidR="000029C2" w:rsidRPr="000029C2" w:rsidRDefault="000029C2" w:rsidP="000029C2">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)φ</w:t>
      </w:r>
      <w:r w:rsidR="00F415A1">
        <w:t xml:space="preserve"> </w:t>
      </w:r>
      <w:r>
        <w:t xml:space="preserve"> = - </w:t>
      </w:r>
      <w:r>
        <w:rPr>
          <w:color w:val="000000"/>
        </w:rPr>
        <w:t>(1/ε)ρ</w:t>
      </w:r>
      <w:r>
        <w:tab/>
      </w:r>
      <w:r>
        <w:tab/>
      </w:r>
      <w:r>
        <w:tab/>
      </w:r>
      <w:r>
        <w:tab/>
      </w:r>
      <w:r>
        <w:tab/>
      </w:r>
      <w:r>
        <w:tab/>
      </w:r>
      <w:r>
        <w:tab/>
      </w:r>
      <w:r>
        <w:tab/>
      </w:r>
      <w:r>
        <w:tab/>
        <w:t>(1.3.4)</w:t>
      </w:r>
    </w:p>
    <w:p w14:paraId="36F5CF99" w14:textId="77777777" w:rsidR="000029C2" w:rsidRDefault="000029C2" w:rsidP="000029C2">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tab/>
      </w:r>
      <w:r>
        <w:tab/>
      </w:r>
      <w:r>
        <w:tab/>
      </w:r>
      <w:r>
        <w:tab/>
      </w:r>
      <w:r>
        <w:tab/>
      </w:r>
      <w:r>
        <w:tab/>
      </w:r>
      <w:r>
        <w:tab/>
        <w:t>(1.3.5)</w:t>
      </w:r>
    </w:p>
    <w:p w14:paraId="0F29EE70" w14:textId="77777777" w:rsidR="000029C2" w:rsidRDefault="000029C2" w:rsidP="000029C2">
      <w:pPr>
        <w:tabs>
          <w:tab w:val="left" w:pos="7200"/>
          <w:tab w:val="left" w:pos="7920"/>
          <w:tab w:val="right" w:pos="9270"/>
        </w:tabs>
      </w:pPr>
      <w:r>
        <w:tab/>
        <w:t>div</w:t>
      </w:r>
      <w:r w:rsidRPr="006D2523">
        <w:rPr>
          <w:b/>
        </w:rPr>
        <w:t>A</w:t>
      </w:r>
      <w:r>
        <w:t xml:space="preserve"> = - με ∂</w:t>
      </w:r>
      <w:r>
        <w:rPr>
          <w:rStyle w:val="subscript"/>
        </w:rPr>
        <w:t>t</w:t>
      </w:r>
      <w:r>
        <w:t>φ</w:t>
      </w:r>
      <w:r>
        <w:tab/>
      </w:r>
      <w:r>
        <w:tab/>
      </w:r>
      <w:r>
        <w:tab/>
      </w:r>
      <w:r>
        <w:tab/>
      </w:r>
      <w:r>
        <w:tab/>
      </w:r>
      <w:r>
        <w:tab/>
      </w:r>
      <w:r>
        <w:tab/>
      </w:r>
      <w:r>
        <w:tab/>
      </w:r>
      <w:r>
        <w:tab/>
      </w:r>
      <w:r>
        <w:tab/>
        <w:t>(1.3.6)</w:t>
      </w:r>
    </w:p>
    <w:p w14:paraId="56ACE799" w14:textId="77777777" w:rsidR="000029C2" w:rsidRDefault="000029C2" w:rsidP="000029C2"/>
    <w:p w14:paraId="423DB92A" w14:textId="77777777" w:rsidR="000029C2" w:rsidRPr="006C0E79" w:rsidRDefault="000029C2" w:rsidP="000029C2">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μσ∂</w:t>
      </w:r>
      <w:r>
        <w:rPr>
          <w:rStyle w:val="subscript"/>
        </w:rPr>
        <w:t>t</w:t>
      </w:r>
      <w:r>
        <w:t xml:space="preserve">)φ  </w:t>
      </w:r>
      <w:r w:rsidR="00F415A1">
        <w:t xml:space="preserve"> </w:t>
      </w:r>
      <w:r>
        <w:t>= -ρ/ε</w:t>
      </w:r>
      <w:r>
        <w:tab/>
      </w:r>
      <w:r>
        <w:tab/>
      </w:r>
      <w:r>
        <w:tab/>
      </w:r>
      <w:r>
        <w:tab/>
      </w:r>
      <w:r>
        <w:tab/>
      </w:r>
      <w:r>
        <w:tab/>
      </w:r>
      <w:r>
        <w:tab/>
      </w:r>
      <w:r>
        <w:tab/>
        <w:t>(1.3.16)</w:t>
      </w:r>
    </w:p>
    <w:p w14:paraId="54F55F44" w14:textId="77777777" w:rsidR="000029C2" w:rsidRDefault="000029C2" w:rsidP="000029C2">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μσ∂</w:t>
      </w:r>
      <w:r>
        <w:rPr>
          <w:rStyle w:val="subscript"/>
        </w:rPr>
        <w:t>t</w:t>
      </w:r>
      <w:r w:rsidR="00F415A1">
        <w:t>)</w:t>
      </w:r>
      <w:r w:rsidRPr="00F415A1">
        <w:rPr>
          <w:b/>
        </w:rPr>
        <w:t>A</w:t>
      </w:r>
      <w:r>
        <w:t xml:space="preserve">  = 0</w:t>
      </w:r>
      <w:r>
        <w:tab/>
      </w:r>
      <w:r>
        <w:tab/>
      </w:r>
      <w:r>
        <w:tab/>
      </w:r>
      <w:r>
        <w:tab/>
      </w:r>
      <w:r>
        <w:tab/>
      </w:r>
      <w:r>
        <w:tab/>
      </w:r>
      <w:r>
        <w:tab/>
      </w:r>
      <w:r>
        <w:tab/>
      </w:r>
      <w:r>
        <w:tab/>
        <w:t>(1.3.15)</w:t>
      </w:r>
    </w:p>
    <w:p w14:paraId="645499D4" w14:textId="77777777" w:rsidR="000029C2" w:rsidRPr="006C0E79" w:rsidRDefault="000029C2" w:rsidP="000029C2">
      <w:r>
        <w:tab/>
        <w:t>div</w:t>
      </w:r>
      <w:r w:rsidRPr="006D2523">
        <w:rPr>
          <w:b/>
        </w:rPr>
        <w:t>A</w:t>
      </w:r>
      <w:r>
        <w:t xml:space="preserve"> = - με ∂</w:t>
      </w:r>
      <w:r>
        <w:rPr>
          <w:rStyle w:val="subscript"/>
        </w:rPr>
        <w:t>t</w:t>
      </w:r>
      <w:r>
        <w:t>φ - μσφ</w:t>
      </w:r>
      <w:r>
        <w:tab/>
      </w:r>
      <w:r>
        <w:tab/>
      </w:r>
      <w:r>
        <w:tab/>
      </w:r>
      <w:r>
        <w:tab/>
      </w:r>
      <w:r>
        <w:tab/>
      </w:r>
      <w:r>
        <w:tab/>
      </w:r>
      <w:r>
        <w:tab/>
      </w:r>
      <w:r>
        <w:tab/>
      </w:r>
      <w:r>
        <w:tab/>
        <w:t>(1.3.17)</w:t>
      </w:r>
    </w:p>
    <w:p w14:paraId="1C9E49F6" w14:textId="77777777" w:rsidR="000029C2" w:rsidRDefault="000029C2"/>
    <w:p w14:paraId="7F882413" w14:textId="77777777" w:rsidR="00F415A1" w:rsidRDefault="00F415A1">
      <w:r>
        <w:t>Let's get into ω space just to make it obvious we have nothing more than scalar Helm equations</w:t>
      </w:r>
    </w:p>
    <w:p w14:paraId="24DCF892" w14:textId="77777777" w:rsidR="00F415A1" w:rsidRDefault="00F415A1"/>
    <w:p w14:paraId="4C38C2B1" w14:textId="77777777" w:rsidR="00F415A1" w:rsidRPr="000029C2" w:rsidRDefault="00F415A1" w:rsidP="00F415A1">
      <w:pPr>
        <w:tabs>
          <w:tab w:val="left" w:pos="7200"/>
          <w:tab w:val="left" w:pos="7920"/>
          <w:tab w:val="right" w:pos="9270"/>
        </w:tabs>
      </w:pPr>
      <w:r>
        <w:tab/>
        <w:t>(</w:t>
      </w:r>
      <w:r>
        <w:sym w:font="Symbol" w:char="F0D1"/>
      </w:r>
      <w:r>
        <w:rPr>
          <w:rStyle w:val="superscript"/>
        </w:rPr>
        <w:t>2</w:t>
      </w:r>
      <w:r>
        <w:t xml:space="preserve"> +ω</w:t>
      </w:r>
      <w:r>
        <w:rPr>
          <w:rStyle w:val="superscript"/>
        </w:rPr>
        <w:t>2</w:t>
      </w:r>
      <w:r>
        <w:t xml:space="preserve">με) φ  = - </w:t>
      </w:r>
      <w:r>
        <w:rPr>
          <w:color w:val="000000"/>
        </w:rPr>
        <w:t>(1/ε)ρ</w:t>
      </w:r>
      <w:r>
        <w:tab/>
      </w:r>
      <w:r>
        <w:tab/>
      </w:r>
      <w:r>
        <w:tab/>
      </w:r>
      <w:r>
        <w:tab/>
      </w:r>
      <w:r>
        <w:tab/>
      </w:r>
      <w:r>
        <w:tab/>
      </w:r>
      <w:r>
        <w:tab/>
      </w:r>
      <w:r>
        <w:tab/>
      </w:r>
      <w:r>
        <w:tab/>
        <w:t>(1.3.4)</w:t>
      </w:r>
    </w:p>
    <w:p w14:paraId="3891EF58" w14:textId="77777777" w:rsidR="00F415A1" w:rsidRDefault="00F415A1" w:rsidP="00F415A1">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+ω</w:t>
      </w:r>
      <w:r>
        <w:rPr>
          <w:rStyle w:val="superscript"/>
        </w:rPr>
        <w:t>2</w:t>
      </w:r>
      <w:r>
        <w:t>με)A</w:t>
      </w:r>
      <w:r>
        <w:rPr>
          <w:rStyle w:val="subscript"/>
        </w:rPr>
        <w:t>z</w:t>
      </w:r>
      <w:r>
        <w:rPr>
          <w:b/>
        </w:rPr>
        <w:t xml:space="preserve">  = </w:t>
      </w:r>
      <w:r>
        <w:t xml:space="preserve">- </w:t>
      </w:r>
      <w:r w:rsidRPr="008B2B95">
        <w:t>μ</w:t>
      </w:r>
      <w:r>
        <w:t>J</w:t>
      </w:r>
      <w:r>
        <w:rPr>
          <w:rStyle w:val="subscript"/>
        </w:rPr>
        <w:t>z</w:t>
      </w:r>
      <w:r>
        <w:tab/>
      </w:r>
      <w:r>
        <w:tab/>
      </w:r>
      <w:r>
        <w:tab/>
      </w:r>
      <w:r>
        <w:tab/>
      </w:r>
      <w:r>
        <w:tab/>
      </w:r>
      <w:r>
        <w:tab/>
      </w:r>
      <w:r>
        <w:tab/>
      </w:r>
      <w:r>
        <w:tab/>
      </w:r>
      <w:r>
        <w:tab/>
        <w:t>(1.3.5)</w:t>
      </w:r>
    </w:p>
    <w:p w14:paraId="5197E426" w14:textId="77777777" w:rsidR="00F415A1" w:rsidRDefault="00F415A1" w:rsidP="00F415A1">
      <w:pPr>
        <w:tabs>
          <w:tab w:val="left" w:pos="7200"/>
          <w:tab w:val="left" w:pos="7920"/>
          <w:tab w:val="right" w:pos="9270"/>
        </w:tabs>
      </w:pPr>
      <w:r>
        <w:tab/>
        <w:t>div</w:t>
      </w:r>
      <w:r w:rsidRPr="006D2523">
        <w:rPr>
          <w:b/>
        </w:rPr>
        <w:t>A</w:t>
      </w:r>
      <w:r>
        <w:t xml:space="preserve"> = - μεjω</w:t>
      </w:r>
      <w:r>
        <w:tab/>
      </w:r>
      <w:r>
        <w:tab/>
      </w:r>
      <w:r>
        <w:tab/>
      </w:r>
      <w:r>
        <w:tab/>
      </w:r>
      <w:r>
        <w:tab/>
      </w:r>
      <w:r>
        <w:tab/>
      </w:r>
      <w:r>
        <w:tab/>
      </w:r>
      <w:r>
        <w:tab/>
      </w:r>
      <w:r>
        <w:tab/>
      </w:r>
      <w:r>
        <w:tab/>
        <w:t>(1.3.6)</w:t>
      </w:r>
    </w:p>
    <w:p w14:paraId="4B187632" w14:textId="77777777" w:rsidR="00F415A1" w:rsidRDefault="00F415A1" w:rsidP="00F415A1"/>
    <w:p w14:paraId="047B47B1" w14:textId="77777777" w:rsidR="00F415A1" w:rsidRPr="006C0E79" w:rsidRDefault="00F415A1" w:rsidP="00F415A1">
      <w:r>
        <w:tab/>
        <w:t>(</w:t>
      </w:r>
      <w:r w:rsidRPr="00C748EF">
        <w:rPr>
          <w:rFonts w:ascii="Symbol" w:hAnsi="Symbol"/>
          <w:color w:val="000000"/>
        </w:rPr>
        <w:t></w:t>
      </w:r>
      <w:r w:rsidRPr="00C748EF">
        <w:rPr>
          <w:rStyle w:val="superscript"/>
          <w:color w:val="000000"/>
        </w:rPr>
        <w:t>2</w:t>
      </w:r>
      <w:r>
        <w:t xml:space="preserve"> +ω</w:t>
      </w:r>
      <w:r>
        <w:rPr>
          <w:rStyle w:val="superscript"/>
        </w:rPr>
        <w:t>2</w:t>
      </w:r>
      <w:r>
        <w:t>με - μσjω)φ   = -ρ/ε</w:t>
      </w:r>
      <w:r>
        <w:tab/>
      </w:r>
      <w:r>
        <w:tab/>
      </w:r>
      <w:r>
        <w:tab/>
      </w:r>
      <w:r>
        <w:tab/>
      </w:r>
      <w:r>
        <w:tab/>
      </w:r>
      <w:r>
        <w:tab/>
      </w:r>
      <w:r>
        <w:tab/>
      </w:r>
      <w:r>
        <w:tab/>
      </w:r>
      <w:r>
        <w:tab/>
        <w:t>(1.3.16)</w:t>
      </w:r>
    </w:p>
    <w:p w14:paraId="0879F785" w14:textId="77777777" w:rsidR="00F415A1" w:rsidRDefault="00F415A1" w:rsidP="00F415A1">
      <w:r>
        <w:tab/>
        <w:t>(</w:t>
      </w:r>
      <w:r w:rsidRPr="00C748EF">
        <w:rPr>
          <w:rFonts w:ascii="Symbol" w:hAnsi="Symbol"/>
          <w:color w:val="000000"/>
        </w:rPr>
        <w:t></w:t>
      </w:r>
      <w:r w:rsidRPr="00C748EF">
        <w:rPr>
          <w:rStyle w:val="superscript"/>
          <w:color w:val="000000"/>
        </w:rPr>
        <w:t>2</w:t>
      </w:r>
      <w:r>
        <w:t xml:space="preserve"> +ω</w:t>
      </w:r>
      <w:r>
        <w:rPr>
          <w:rStyle w:val="superscript"/>
        </w:rPr>
        <w:t>2</w:t>
      </w:r>
      <w:r>
        <w:t>με - μσjω)</w:t>
      </w:r>
      <w:r w:rsidRPr="00F415A1">
        <w:t>A</w:t>
      </w:r>
      <w:r>
        <w:rPr>
          <w:rStyle w:val="subscript"/>
        </w:rPr>
        <w:t>z</w:t>
      </w:r>
      <w:r>
        <w:t xml:space="preserve">  = 0</w:t>
      </w:r>
      <w:r>
        <w:tab/>
      </w:r>
      <w:r>
        <w:tab/>
      </w:r>
      <w:r>
        <w:tab/>
      </w:r>
      <w:r>
        <w:tab/>
      </w:r>
      <w:r>
        <w:tab/>
      </w:r>
      <w:r>
        <w:tab/>
      </w:r>
      <w:r>
        <w:tab/>
      </w:r>
      <w:r>
        <w:tab/>
      </w:r>
      <w:r>
        <w:tab/>
        <w:t>(1.3.15)</w:t>
      </w:r>
    </w:p>
    <w:p w14:paraId="4A194EDB" w14:textId="77777777" w:rsidR="00F415A1" w:rsidRPr="006C0E79" w:rsidRDefault="00F415A1" w:rsidP="00F415A1">
      <w:r>
        <w:tab/>
        <w:t>div</w:t>
      </w:r>
      <w:r w:rsidRPr="006D2523">
        <w:rPr>
          <w:b/>
        </w:rPr>
        <w:t>A</w:t>
      </w:r>
      <w:r>
        <w:t xml:space="preserve"> = - με jωφ - μσφ</w:t>
      </w:r>
      <w:r>
        <w:tab/>
      </w:r>
      <w:r>
        <w:tab/>
      </w:r>
      <w:r>
        <w:tab/>
      </w:r>
      <w:r>
        <w:tab/>
      </w:r>
      <w:r>
        <w:tab/>
      </w:r>
      <w:r>
        <w:tab/>
      </w:r>
      <w:r>
        <w:tab/>
      </w:r>
      <w:r>
        <w:tab/>
      </w:r>
      <w:r>
        <w:tab/>
        <w:t>(1.3.17)</w:t>
      </w:r>
    </w:p>
    <w:p w14:paraId="47F30179" w14:textId="77777777" w:rsidR="00F415A1" w:rsidRDefault="00F415A1"/>
    <w:p w14:paraId="508C5799" w14:textId="77777777" w:rsidR="00AA1DFB" w:rsidRDefault="00AA1DFB">
      <w:r>
        <w:t xml:space="preserve">Put this Plan on hold for a moment. </w:t>
      </w:r>
    </w:p>
    <w:p w14:paraId="33095DDA" w14:textId="77777777" w:rsidR="00AA1DFB" w:rsidRDefault="00AA1DFB"/>
    <w:p w14:paraId="096242CC" w14:textId="77777777" w:rsidR="00AA1DFB" w:rsidRDefault="00AA1DFB">
      <w:bookmarkStart w:id="6" w:name="_Toc371319802"/>
      <w:r w:rsidRPr="00E41257">
        <w:rPr>
          <w:rStyle w:val="Heading3Char"/>
        </w:rPr>
        <w:t>Plan D:</w:t>
      </w:r>
      <w:bookmarkEnd w:id="6"/>
      <w:r w:rsidRPr="00AA1DFB">
        <w:rPr>
          <w:b/>
        </w:rPr>
        <w:t xml:space="preserve"> </w:t>
      </w:r>
      <w:r>
        <w:t xml:space="preserve"> In the above set of choices for (</w:t>
      </w:r>
      <w:r w:rsidRPr="00851B7F">
        <w:rPr>
          <w:b/>
        </w:rPr>
        <w:t>A</w:t>
      </w:r>
      <w:r>
        <w:t xml:space="preserve">,φ), which choice gives a φ which measures "voltmeter difference" ?  Since the two φ's are different, they probably cannot both be "voltmeter" potentials. </w:t>
      </w:r>
    </w:p>
    <w:p w14:paraId="19A95458" w14:textId="77777777" w:rsidR="00AA1DFB" w:rsidRDefault="00AA1DFB"/>
    <w:p w14:paraId="10156B58" w14:textId="77777777" w:rsidR="00AA1DFB" w:rsidRDefault="00AA1DFB">
      <w:r>
        <w:t>I think my answer to this question in lines doc is OK. It says if you stay in a z=constant plane, then φ will be a voltmeter voltage. A good question and a good answer. Assume that A</w:t>
      </w:r>
      <w:r>
        <w:rPr>
          <w:rStyle w:val="subscript"/>
        </w:rPr>
        <w:t>t</w:t>
      </w:r>
      <w:r>
        <w:t xml:space="preserve"> ≈ 0 and A</w:t>
      </w:r>
      <w:r>
        <w:rPr>
          <w:rStyle w:val="subscript"/>
        </w:rPr>
        <w:t>z</w:t>
      </w:r>
      <w:r>
        <w:t xml:space="preserve"> = large. I am willing to go with that answer for now. </w:t>
      </w:r>
    </w:p>
    <w:p w14:paraId="20C3CB5D" w14:textId="77777777" w:rsidR="00AA1DFB" w:rsidRDefault="00AA1DFB"/>
    <w:p w14:paraId="125D71B3" w14:textId="77777777" w:rsidR="00AA1DFB" w:rsidRDefault="00AA1DFB">
      <w:r>
        <w:t>What happens in Chapter 4 where I am doing potential work for a transmission line?  Is either of my two φ's above voltmeter voltage?  I guess the question is this:  is it true that A</w:t>
      </w:r>
      <w:r>
        <w:rPr>
          <w:rStyle w:val="subscript"/>
        </w:rPr>
        <w:t>z</w:t>
      </w:r>
      <w:r>
        <w:t xml:space="preserve"> &gt;&gt; A</w:t>
      </w:r>
      <w:r>
        <w:rPr>
          <w:rStyle w:val="subscript"/>
        </w:rPr>
        <w:t>t</w:t>
      </w:r>
      <w:r>
        <w:t xml:space="preserve"> in both gauges?  What argument do I have that says A</w:t>
      </w:r>
      <w:r>
        <w:rPr>
          <w:rStyle w:val="subscript"/>
        </w:rPr>
        <w:t>t</w:t>
      </w:r>
      <w:r>
        <w:t xml:space="preserve"> &lt;&lt; A</w:t>
      </w:r>
      <w:r>
        <w:rPr>
          <w:rStyle w:val="subscript"/>
        </w:rPr>
        <w:t>z</w:t>
      </w:r>
      <w:r>
        <w:t xml:space="preserve"> if I cannot make a connection to the current!!! </w:t>
      </w:r>
    </w:p>
    <w:p w14:paraId="25DF9B5F" w14:textId="77777777" w:rsidR="00835ED7" w:rsidRDefault="00835ED7"/>
    <w:p w14:paraId="0E585FF6" w14:textId="77777777" w:rsidR="00835ED7" w:rsidRDefault="00835ED7">
      <w:r>
        <w:t xml:space="preserve">So it really seems that the Lorenz gauge is more appropriate for making this assumption. </w:t>
      </w:r>
    </w:p>
    <w:p w14:paraId="6F6608AD" w14:textId="77777777" w:rsidR="00835ED7" w:rsidRDefault="00835ED7"/>
    <w:p w14:paraId="3867CA69" w14:textId="77777777" w:rsidR="00835ED7" w:rsidRDefault="00835ED7">
      <w:r>
        <w:t xml:space="preserve">So OK, why can't I just assume β = the simple real wavenumber and forget the complex one? </w:t>
      </w:r>
    </w:p>
    <w:p w14:paraId="00CCF7D6" w14:textId="77777777" w:rsidR="00835ED7" w:rsidRDefault="00835ED7"/>
    <w:p w14:paraId="524C907A" w14:textId="77777777" w:rsidR="00835ED7" w:rsidRDefault="00835ED7">
      <w:r>
        <w:t xml:space="preserve">The φ discussion goes the same with either β !  </w:t>
      </w:r>
    </w:p>
    <w:p w14:paraId="5E4F79F4" w14:textId="77777777" w:rsidR="00835ED7" w:rsidRDefault="00835ED7"/>
    <w:p w14:paraId="2A065E95" w14:textId="77777777" w:rsidR="00835ED7" w:rsidRDefault="00835ED7">
      <w:r>
        <w:t xml:space="preserve">The W(z) discussion is </w:t>
      </w:r>
      <w:r w:rsidRPr="00835ED7">
        <w:rPr>
          <w:i/>
        </w:rPr>
        <w:t>much</w:t>
      </w:r>
      <w:r>
        <w:t xml:space="preserve"> more opaque!  At one point I claim that W(z) = L</w:t>
      </w:r>
      <w:r w:rsidRPr="00284D4C">
        <w:rPr>
          <w:rStyle w:val="subscript"/>
        </w:rPr>
        <w:t>e</w:t>
      </w:r>
      <w:r>
        <w:t xml:space="preserve"> i(z), in order to identify L</w:t>
      </w:r>
      <w:r>
        <w:rPr>
          <w:rStyle w:val="subscript"/>
        </w:rPr>
        <w:t>e</w:t>
      </w:r>
      <w:r>
        <w:t xml:space="preserve"> as some kind of "inductance", but what does this equation even mean? As I read in that section, things just don't make much sense. I need to go derive all this stuff in my verifications doc. </w:t>
      </w:r>
    </w:p>
    <w:p w14:paraId="516744E8" w14:textId="77777777" w:rsidR="00835ED7" w:rsidRDefault="00835ED7"/>
    <w:p w14:paraId="01CB5CC4" w14:textId="77777777" w:rsidR="00835ED7" w:rsidRDefault="00835ED7">
      <w:bookmarkStart w:id="7" w:name="_Toc371319803"/>
      <w:r w:rsidRPr="00E41257">
        <w:rPr>
          <w:rStyle w:val="Heading3Char"/>
        </w:rPr>
        <w:t>Plan E:</w:t>
      </w:r>
      <w:bookmarkEnd w:id="7"/>
      <w:r w:rsidRPr="00E41257">
        <w:rPr>
          <w:rStyle w:val="Heading3Char"/>
        </w:rPr>
        <w:t xml:space="preserve"> </w:t>
      </w:r>
      <w:r>
        <w:t xml:space="preserve"> Let's put the King Gauge stuff on hold, and jump down and try to grind through the transmission lines section, and I will assume that β is my simple real β. </w:t>
      </w:r>
    </w:p>
    <w:p w14:paraId="71B26E91" w14:textId="77777777" w:rsidR="00263BAA" w:rsidRDefault="00263BAA">
      <w:r>
        <w:tab/>
        <w:t xml:space="preserve">OK, I have worked on this Plan E for a while, see temp 2 doc. I have a better understanding of the problem, but no solution yet other than add conductance by hand. </w:t>
      </w:r>
    </w:p>
    <w:p w14:paraId="6548A6B0" w14:textId="77777777" w:rsidR="00263BAA" w:rsidRDefault="00263BAA"/>
    <w:p w14:paraId="2F2FA201" w14:textId="77777777" w:rsidR="00263BAA" w:rsidRPr="00835ED7" w:rsidRDefault="00263BAA">
      <w:bookmarkStart w:id="8" w:name="_Toc371319804"/>
      <w:r w:rsidRPr="00E41257">
        <w:rPr>
          <w:rStyle w:val="Heading3Char"/>
        </w:rPr>
        <w:t>Plan F:</w:t>
      </w:r>
      <w:bookmarkEnd w:id="8"/>
      <w:r w:rsidRPr="00E41257">
        <w:rPr>
          <w:rStyle w:val="Heading3Char"/>
        </w:rPr>
        <w:t xml:space="preserve"> </w:t>
      </w:r>
      <w:r>
        <w:t xml:space="preserve"> Suppose we regard the wave equation </w:t>
      </w:r>
    </w:p>
    <w:p w14:paraId="5166C1B3" w14:textId="77777777" w:rsidR="000029C2" w:rsidRDefault="000029C2"/>
    <w:p w14:paraId="6E21D8D9" w14:textId="77777777" w:rsidR="00263BAA" w:rsidRDefault="00263BAA" w:rsidP="00263BAA">
      <w:r>
        <w:tab/>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μσ∂</w:t>
      </w:r>
      <w:r>
        <w:rPr>
          <w:rStyle w:val="subscript"/>
        </w:rPr>
        <w:t>t</w:t>
      </w:r>
      <w:r>
        <w:t>)</w:t>
      </w:r>
      <w:r w:rsidRPr="00F415A1">
        <w:rPr>
          <w:b/>
        </w:rPr>
        <w:t>A</w:t>
      </w:r>
      <w:r>
        <w:t xml:space="preserve">  = 0</w:t>
      </w:r>
      <w:r>
        <w:tab/>
      </w:r>
      <w:r>
        <w:tab/>
      </w:r>
      <w:r>
        <w:tab/>
      </w:r>
      <w:r>
        <w:tab/>
      </w:r>
      <w:r>
        <w:tab/>
      </w:r>
      <w:r>
        <w:tab/>
      </w:r>
      <w:r>
        <w:tab/>
      </w:r>
      <w:r>
        <w:tab/>
      </w:r>
      <w:r>
        <w:tab/>
        <w:t>(1.3.15)</w:t>
      </w:r>
    </w:p>
    <w:p w14:paraId="23890175" w14:textId="77777777" w:rsidR="00263BAA" w:rsidRDefault="00263BAA"/>
    <w:p w14:paraId="5A09AC76" w14:textId="77777777" w:rsidR="00263BAA" w:rsidRDefault="00263BAA">
      <w:r>
        <w:t xml:space="preserve">as only being "operational" in the dielectric. The wires are then some kind of boundaries. Argg!! total trash. My whole approach requires integrating the solution over the insides of the wires. </w:t>
      </w:r>
    </w:p>
    <w:p w14:paraId="402A053B" w14:textId="77777777" w:rsidR="00481238" w:rsidRDefault="00481238"/>
    <w:p w14:paraId="27178486" w14:textId="77777777" w:rsidR="00481238" w:rsidRDefault="00481238" w:rsidP="00481238">
      <w:pPr>
        <w:pStyle w:val="Heading2"/>
      </w:pPr>
      <w:bookmarkStart w:id="9" w:name="_Toc371319805"/>
      <w:r>
        <w:t xml:space="preserve">4. </w:t>
      </w:r>
      <w:r w:rsidR="00E41257">
        <w:t>Plan G</w:t>
      </w:r>
      <w:bookmarkEnd w:id="9"/>
    </w:p>
    <w:p w14:paraId="4C43C539" w14:textId="77777777" w:rsidR="00481238" w:rsidRDefault="00481238"/>
    <w:p w14:paraId="5EF1EC8E" w14:textId="77777777" w:rsidR="00481238" w:rsidRDefault="00481238">
      <w:r>
        <w:t xml:space="preserve">First, concerning the </w:t>
      </w:r>
      <w:r w:rsidRPr="00481238">
        <w:rPr>
          <w:b/>
        </w:rPr>
        <w:t>j</w:t>
      </w:r>
      <w:r>
        <w:t xml:space="preserve">' term in the Panofsky wave equation. First, here is a picture of a dielectric </w:t>
      </w:r>
      <w:r w:rsidR="00D97277">
        <w:t>Region</w:t>
      </w:r>
      <w:r>
        <w:t xml:space="preserve"> surrounded by a conductor </w:t>
      </w:r>
      <w:r w:rsidR="00D97277">
        <w:t>Region</w:t>
      </w:r>
      <w:r>
        <w:t xml:space="preserve">, </w:t>
      </w:r>
    </w:p>
    <w:p w14:paraId="020CDD0E" w14:textId="77777777" w:rsidR="00481238" w:rsidRDefault="00481238"/>
    <w:p w14:paraId="428910EB" w14:textId="77777777" w:rsidR="00481238" w:rsidRPr="00A15085" w:rsidRDefault="00481238">
      <w:r>
        <w:tab/>
      </w:r>
      <w:r>
        <w:tab/>
      </w:r>
      <w:r w:rsidR="00C64ECD">
        <w:pict>
          <v:shape id="_x0000_i1036" type="#_x0000_t75" style="width:222.75pt;height:173.25pt">
            <v:imagedata r:id="rId17" o:title=""/>
          </v:shape>
        </w:pict>
      </w:r>
      <w:r w:rsidR="00A15085">
        <w:tab/>
      </w:r>
      <w:r w:rsidR="00A15085">
        <w:tab/>
      </w:r>
      <w:r w:rsidR="00A15085">
        <w:tab/>
      </w:r>
      <w:r w:rsidR="00A15085">
        <w:tab/>
        <w:t>Fig 1</w:t>
      </w:r>
    </w:p>
    <w:p w14:paraId="1F5ACF02" w14:textId="77777777" w:rsidR="00C64ECD" w:rsidRDefault="00C64ECD"/>
    <w:p w14:paraId="79C43CB7" w14:textId="77777777" w:rsidR="00C64ECD" w:rsidRDefault="00C64ECD">
      <w:r>
        <w:t>We start with this wave equation</w:t>
      </w:r>
    </w:p>
    <w:p w14:paraId="785A3323" w14:textId="77777777" w:rsidR="00C64ECD" w:rsidRDefault="00C64ECD"/>
    <w:p w14:paraId="3768ACE4" w14:textId="77777777" w:rsidR="00C64ECD" w:rsidRDefault="00C64ECD">
      <w:r>
        <w:tab/>
        <w:t>(</w:t>
      </w:r>
      <w:r w:rsidRPr="00C748EF">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sidRPr="00B85E4A">
        <w:rPr>
          <w:b/>
        </w:rPr>
        <w:t>A</w:t>
      </w:r>
      <w:r>
        <w:rPr>
          <w:b/>
        </w:rPr>
        <w:t>(</w:t>
      </w:r>
      <w:r w:rsidRPr="00C64ECD">
        <w:rPr>
          <w:b/>
        </w:rPr>
        <w:t>x</w:t>
      </w:r>
      <w:r>
        <w:rPr>
          <w:b/>
        </w:rPr>
        <w:t>,</w:t>
      </w:r>
      <w:r w:rsidRPr="00C64ECD">
        <w:t>t</w:t>
      </w:r>
      <w:r>
        <w:rPr>
          <w:b/>
        </w:rPr>
        <w:t xml:space="preserve">)  = </w:t>
      </w:r>
      <w:r>
        <w:t xml:space="preserve">- </w:t>
      </w:r>
      <w:r w:rsidRPr="008B2B95">
        <w:t>μ</w:t>
      </w:r>
      <w:r w:rsidRPr="008B2B95">
        <w:rPr>
          <w:b/>
        </w:rPr>
        <w:t>J</w:t>
      </w:r>
      <w:r>
        <w:rPr>
          <w:rStyle w:val="subscript"/>
        </w:rPr>
        <w:t>1</w:t>
      </w:r>
      <w:r>
        <w:rPr>
          <w:b/>
        </w:rPr>
        <w:t>(x,</w:t>
      </w:r>
      <w:r w:rsidRPr="00C64ECD">
        <w:t>t</w:t>
      </w:r>
      <w:r>
        <w:rPr>
          <w:b/>
        </w:rPr>
        <w:t xml:space="preserve">)  </w:t>
      </w:r>
      <w:r>
        <w:tab/>
      </w:r>
      <w:r>
        <w:tab/>
      </w:r>
      <w:r w:rsidR="00851B7F">
        <w:tab/>
      </w:r>
      <w:r>
        <w:t xml:space="preserve">valid in </w:t>
      </w:r>
      <w:r w:rsidR="00D97277">
        <w:t>Region</w:t>
      </w:r>
      <w:r>
        <w:t xml:space="preserve"> 1</w:t>
      </w:r>
    </w:p>
    <w:p w14:paraId="45BD8550" w14:textId="77777777" w:rsidR="00C64ECD" w:rsidRDefault="00C64ECD"/>
    <w:p w14:paraId="12B029C7" w14:textId="77777777" w:rsidR="00C64ECD" w:rsidRDefault="00C64ECD">
      <w:r>
        <w:t xml:space="preserve">For the moment, suppose </w:t>
      </w:r>
      <w:r w:rsidR="00D97277">
        <w:t>Region</w:t>
      </w:r>
      <w:r>
        <w:t xml:space="preserve"> one does not conduct at all. Then we have</w:t>
      </w:r>
    </w:p>
    <w:p w14:paraId="0B3F775C" w14:textId="77777777" w:rsidR="00C64ECD" w:rsidRDefault="00C64ECD"/>
    <w:p w14:paraId="1CD2C384" w14:textId="77777777" w:rsidR="00C64ECD" w:rsidRDefault="00C64ECD">
      <w:r>
        <w:tab/>
        <w:t>(</w:t>
      </w:r>
      <w:r w:rsidRPr="00C748EF">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sidRPr="00B85E4A">
        <w:rPr>
          <w:b/>
        </w:rPr>
        <w:t>A</w:t>
      </w:r>
      <w:r>
        <w:rPr>
          <w:rStyle w:val="subscript"/>
        </w:rPr>
        <w:t>1</w:t>
      </w:r>
      <w:r>
        <w:rPr>
          <w:b/>
        </w:rPr>
        <w:t>(</w:t>
      </w:r>
      <w:r w:rsidRPr="00C64ECD">
        <w:rPr>
          <w:b/>
        </w:rPr>
        <w:t>x</w:t>
      </w:r>
      <w:r>
        <w:rPr>
          <w:b/>
        </w:rPr>
        <w:t>,</w:t>
      </w:r>
      <w:r w:rsidRPr="00C64ECD">
        <w:t>t</w:t>
      </w:r>
      <w:r>
        <w:rPr>
          <w:b/>
        </w:rPr>
        <w:t xml:space="preserve">)  = </w:t>
      </w:r>
      <w:r>
        <w:t>0</w:t>
      </w:r>
      <w:r>
        <w:tab/>
      </w:r>
      <w:r>
        <w:tab/>
      </w:r>
      <w:r>
        <w:tab/>
      </w:r>
      <w:r w:rsidR="00F51AEF">
        <w:tab/>
      </w:r>
      <w:r>
        <w:t xml:space="preserve">valid in </w:t>
      </w:r>
      <w:r w:rsidR="00D97277">
        <w:t>Region</w:t>
      </w:r>
      <w:r>
        <w:t xml:space="preserve"> 1</w:t>
      </w:r>
    </w:p>
    <w:p w14:paraId="5CA3502E" w14:textId="77777777" w:rsidR="00C64ECD" w:rsidRDefault="00C64ECD"/>
    <w:p w14:paraId="0047DB84" w14:textId="77777777" w:rsidR="00C64ECD" w:rsidRDefault="00C64ECD">
      <w:r>
        <w:tab/>
      </w:r>
      <w:r>
        <w:sym w:font="Symbol" w:char="F0D1"/>
      </w:r>
      <w:r>
        <w:rPr>
          <w:rStyle w:val="superscript"/>
        </w:rPr>
        <w:t>2</w:t>
      </w:r>
      <w:r>
        <w:t>φ</w:t>
      </w:r>
      <w:r>
        <w:rPr>
          <w:rStyle w:val="subscript"/>
        </w:rPr>
        <w:t>1</w:t>
      </w:r>
      <w:r>
        <w:t xml:space="preserve"> = 0</w:t>
      </w:r>
      <w:r>
        <w:tab/>
      </w:r>
      <w:r>
        <w:tab/>
      </w:r>
      <w:r>
        <w:tab/>
      </w:r>
      <w:r>
        <w:tab/>
      </w:r>
      <w:r>
        <w:tab/>
      </w:r>
      <w:r w:rsidR="00F51AEF">
        <w:tab/>
      </w:r>
      <w:r>
        <w:t xml:space="preserve">analogous Poisson equation for </w:t>
      </w:r>
      <w:r w:rsidR="00D97277">
        <w:t>Region</w:t>
      </w:r>
      <w:r>
        <w:t xml:space="preserve"> 1</w:t>
      </w:r>
    </w:p>
    <w:p w14:paraId="5FBD1285" w14:textId="77777777" w:rsidR="00C64ECD" w:rsidRDefault="00C64ECD"/>
    <w:p w14:paraId="737C61AA" w14:textId="77777777" w:rsidR="00C64ECD" w:rsidRDefault="00C64ECD">
      <w:r>
        <w:t xml:space="preserve">In </w:t>
      </w:r>
      <w:r w:rsidR="00D97277">
        <w:t>Region</w:t>
      </w:r>
      <w:r>
        <w:t xml:space="preserve"> 2 we have this situation</w:t>
      </w:r>
    </w:p>
    <w:p w14:paraId="05BBADD3" w14:textId="77777777" w:rsidR="00C64ECD" w:rsidRDefault="00C64ECD"/>
    <w:p w14:paraId="0C081CE5" w14:textId="77777777" w:rsidR="00C64ECD" w:rsidRDefault="00C64ECD" w:rsidP="00C64ECD">
      <w:r>
        <w:tab/>
        <w:t>(</w:t>
      </w:r>
      <w:r w:rsidRPr="00C748EF">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sidRPr="00B85E4A">
        <w:rPr>
          <w:b/>
        </w:rPr>
        <w:t>A</w:t>
      </w:r>
      <w:r>
        <w:rPr>
          <w:rStyle w:val="subscript"/>
        </w:rPr>
        <w:t>2</w:t>
      </w:r>
      <w:r>
        <w:rPr>
          <w:b/>
        </w:rPr>
        <w:t>(</w:t>
      </w:r>
      <w:r w:rsidRPr="00C64ECD">
        <w:rPr>
          <w:b/>
        </w:rPr>
        <w:t>x</w:t>
      </w:r>
      <w:r>
        <w:rPr>
          <w:b/>
        </w:rPr>
        <w:t>,</w:t>
      </w:r>
      <w:r w:rsidRPr="00C64ECD">
        <w:t>t</w:t>
      </w:r>
      <w:r>
        <w:rPr>
          <w:b/>
        </w:rPr>
        <w:t xml:space="preserve">)  =  </w:t>
      </w:r>
      <w:r>
        <w:t xml:space="preserve">- </w:t>
      </w:r>
      <w:r w:rsidRPr="008B2B95">
        <w:t>μ</w:t>
      </w:r>
      <w:r>
        <w:rPr>
          <w:rStyle w:val="subscript"/>
        </w:rPr>
        <w:t>2</w:t>
      </w:r>
      <w:r w:rsidRPr="008B2B95">
        <w:rPr>
          <w:b/>
        </w:rPr>
        <w:t>J</w:t>
      </w:r>
      <w:r>
        <w:rPr>
          <w:rStyle w:val="subscript"/>
        </w:rPr>
        <w:t>2</w:t>
      </w:r>
      <w:r>
        <w:rPr>
          <w:b/>
        </w:rPr>
        <w:t>(x,</w:t>
      </w:r>
      <w:r w:rsidRPr="00C64ECD">
        <w:t>t</w:t>
      </w:r>
      <w:r>
        <w:rPr>
          <w:b/>
        </w:rPr>
        <w:t>)</w:t>
      </w:r>
      <w:r>
        <w:tab/>
      </w:r>
      <w:r>
        <w:tab/>
      </w:r>
      <w:r>
        <w:tab/>
        <w:t xml:space="preserve">valid in </w:t>
      </w:r>
      <w:r w:rsidR="00D97277">
        <w:t>Region</w:t>
      </w:r>
      <w:r>
        <w:t xml:space="preserve"> 2</w:t>
      </w:r>
    </w:p>
    <w:p w14:paraId="2E493B3C" w14:textId="77777777" w:rsidR="00C64ECD" w:rsidRDefault="00C64ECD" w:rsidP="00C64ECD"/>
    <w:p w14:paraId="4A722F8F" w14:textId="77777777" w:rsidR="00C64ECD" w:rsidRDefault="00C64ECD" w:rsidP="00C64ECD">
      <w:r>
        <w:tab/>
      </w:r>
      <w:r>
        <w:sym w:font="Symbol" w:char="F0D1"/>
      </w:r>
      <w:r>
        <w:rPr>
          <w:rStyle w:val="superscript"/>
        </w:rPr>
        <w:t>2</w:t>
      </w:r>
      <w:r>
        <w:t>φ</w:t>
      </w:r>
      <w:r>
        <w:rPr>
          <w:rStyle w:val="subscript"/>
        </w:rPr>
        <w:t>2</w:t>
      </w:r>
      <w:r>
        <w:t xml:space="preserve"> = ρ</w:t>
      </w:r>
      <w:r>
        <w:rPr>
          <w:rStyle w:val="subscript"/>
        </w:rPr>
        <w:t>2</w:t>
      </w:r>
      <w:r>
        <w:t>/ε</w:t>
      </w:r>
      <w:r>
        <w:rPr>
          <w:rStyle w:val="subscript"/>
        </w:rPr>
        <w:t>2</w:t>
      </w:r>
      <w:r>
        <w:tab/>
      </w:r>
      <w:r>
        <w:tab/>
      </w:r>
      <w:r>
        <w:tab/>
      </w:r>
      <w:r>
        <w:tab/>
      </w:r>
      <w:r>
        <w:tab/>
        <w:t xml:space="preserve">analogous Poisson equation for </w:t>
      </w:r>
      <w:r w:rsidR="00D97277">
        <w:t>Region</w:t>
      </w:r>
      <w:r>
        <w:t xml:space="preserve"> 2</w:t>
      </w:r>
    </w:p>
    <w:p w14:paraId="199754B9" w14:textId="77777777" w:rsidR="00C64ECD" w:rsidRPr="00C64ECD" w:rsidRDefault="00C64ECD" w:rsidP="00C64ECD">
      <w:r>
        <w:tab/>
      </w:r>
    </w:p>
    <w:p w14:paraId="5D99F387" w14:textId="77777777" w:rsidR="00C64ECD" w:rsidRDefault="00C64ECD">
      <w:r>
        <w:t>In the Poisson case of a point charge near a boundary</w:t>
      </w:r>
      <w:r w:rsidR="00F51AEF">
        <w:t xml:space="preserve"> between two dielectrics where there is a point charge in </w:t>
      </w:r>
      <w:r w:rsidR="00D97277">
        <w:t>Region</w:t>
      </w:r>
      <w:r w:rsidR="00F51AEF">
        <w:t xml:space="preserve"> 2</w:t>
      </w:r>
      <w:r>
        <w:t xml:space="preserve">, we know that </w:t>
      </w:r>
      <w:r>
        <w:sym w:font="Symbol" w:char="F0D1"/>
      </w:r>
      <w:r>
        <w:rPr>
          <w:rStyle w:val="superscript"/>
        </w:rPr>
        <w:t>2</w:t>
      </w:r>
      <w:r>
        <w:t>φ</w:t>
      </w:r>
      <w:r>
        <w:rPr>
          <w:rStyle w:val="subscript"/>
        </w:rPr>
        <w:t>1</w:t>
      </w:r>
      <w:r>
        <w:t xml:space="preserve"> = 0 does NOT force φ</w:t>
      </w:r>
      <w:r>
        <w:rPr>
          <w:rStyle w:val="subscript"/>
        </w:rPr>
        <w:t>1</w:t>
      </w:r>
      <w:r>
        <w:t xml:space="preserve"> = 0 inside </w:t>
      </w:r>
      <w:r w:rsidR="00D97277">
        <w:t>Region</w:t>
      </w:r>
      <w:r>
        <w:t xml:space="preserve"> 1. Rather, this is one equation in a two-</w:t>
      </w:r>
      <w:r w:rsidR="00D97277">
        <w:t>Region</w:t>
      </w:r>
      <w:r>
        <w:t xml:space="preserve"> problem with a boundary. </w:t>
      </w:r>
      <w:r w:rsidR="00F51AEF">
        <w:t>Just so, A</w:t>
      </w:r>
      <w:r w:rsidR="00F51AEF">
        <w:rPr>
          <w:rStyle w:val="subscript"/>
        </w:rPr>
        <w:t>1</w:t>
      </w:r>
      <w:r w:rsidR="00F51AEF">
        <w:t xml:space="preserve"> will not be 0 in </w:t>
      </w:r>
      <w:r w:rsidR="00D97277">
        <w:t>Region</w:t>
      </w:r>
      <w:r w:rsidR="00F51AEF">
        <w:t xml:space="preserve"> 1 despite the fact that it has no driving term on the right side. </w:t>
      </w:r>
    </w:p>
    <w:p w14:paraId="76207654" w14:textId="77777777" w:rsidR="00911086" w:rsidRDefault="00911086"/>
    <w:p w14:paraId="5668711F" w14:textId="77777777" w:rsidR="00911086" w:rsidRDefault="00911086" w:rsidP="00E41257">
      <w:pPr>
        <w:pStyle w:val="Heading3"/>
      </w:pPr>
      <w:bookmarkStart w:id="10" w:name="_Toc371319806"/>
      <w:r w:rsidRPr="00911086">
        <w:t>A</w:t>
      </w:r>
      <w:r w:rsidR="00233185">
        <w:t>n Analogous Poisson Problem</w:t>
      </w:r>
      <w:bookmarkEnd w:id="10"/>
    </w:p>
    <w:p w14:paraId="7FC88ECB" w14:textId="77777777" w:rsidR="00233185" w:rsidRDefault="00233185">
      <w:pPr>
        <w:rPr>
          <w:b/>
        </w:rPr>
      </w:pPr>
    </w:p>
    <w:p w14:paraId="4C1B0E76" w14:textId="77777777" w:rsidR="00233185" w:rsidRPr="00233185" w:rsidRDefault="00233185">
      <w:r>
        <w:t xml:space="preserve">Although we are not directly interested in this problem, it serves as an analogy to a problem we will later study involving currents and the vector potential. </w:t>
      </w:r>
    </w:p>
    <w:p w14:paraId="4506A380" w14:textId="77777777" w:rsidR="00911086" w:rsidRDefault="00911086"/>
    <w:p w14:paraId="2ABB4F27" w14:textId="77777777" w:rsidR="00C64ECD" w:rsidRDefault="00911086">
      <w:r>
        <w:t xml:space="preserve">Consider the </w:t>
      </w:r>
      <w:r w:rsidR="00F51AEF">
        <w:t xml:space="preserve">situation </w:t>
      </w:r>
      <w:r>
        <w:t>depicted</w:t>
      </w:r>
      <w:r w:rsidR="00F51AEF">
        <w:t xml:space="preserve"> in this drawing</w:t>
      </w:r>
      <w:r>
        <w:t xml:space="preserve"> involving two dielectric </w:t>
      </w:r>
      <w:r w:rsidR="00D97277">
        <w:t>Region</w:t>
      </w:r>
      <w:r>
        <w:t>s,</w:t>
      </w:r>
    </w:p>
    <w:p w14:paraId="6ED842FD" w14:textId="77777777" w:rsidR="00F51AEF" w:rsidRDefault="00F51AEF"/>
    <w:p w14:paraId="798ECA1C" w14:textId="77777777" w:rsidR="00F51AEF" w:rsidRPr="00A15085" w:rsidRDefault="00F51AEF">
      <w:r>
        <w:rPr>
          <w:rStyle w:val="subscript"/>
        </w:rPr>
        <w:tab/>
      </w:r>
      <w:r>
        <w:rPr>
          <w:rStyle w:val="subscript"/>
        </w:rPr>
        <w:tab/>
      </w:r>
      <w:r w:rsidR="00233185" w:rsidRPr="00092E34">
        <w:rPr>
          <w:rStyle w:val="subscript"/>
        </w:rPr>
        <w:pict>
          <v:shape id="_x0000_i1037" type="#_x0000_t75" style="width:258.75pt;height:188.25pt">
            <v:imagedata r:id="rId18" o:title=""/>
          </v:shape>
        </w:pict>
      </w:r>
      <w:r w:rsidR="00A15085">
        <w:tab/>
      </w:r>
      <w:r w:rsidR="00A15085">
        <w:tab/>
      </w:r>
      <w:r w:rsidR="00A15085">
        <w:tab/>
      </w:r>
      <w:r w:rsidR="00A15085">
        <w:tab/>
        <w:t>Fig 2</w:t>
      </w:r>
    </w:p>
    <w:p w14:paraId="75EC8B15" w14:textId="77777777" w:rsidR="00F51AEF" w:rsidRDefault="00F51AEF"/>
    <w:p w14:paraId="0EA088A9" w14:textId="77777777" w:rsidR="00F51AEF" w:rsidRDefault="00F51AEF">
      <w:r>
        <w:t xml:space="preserve"> </w:t>
      </w:r>
      <w:r w:rsidR="00911086">
        <w:t>Here</w:t>
      </w:r>
      <w:r>
        <w:t xml:space="preserve"> q is a point charge somewhere in the middle of </w:t>
      </w:r>
      <w:r w:rsidR="00D97277">
        <w:t>Region</w:t>
      </w:r>
      <w:r>
        <w:t xml:space="preserve"> 2 which has ε</w:t>
      </w:r>
      <w:r>
        <w:rPr>
          <w:rStyle w:val="subscript"/>
        </w:rPr>
        <w:t>2</w:t>
      </w:r>
      <w:r>
        <w:t>.  The equations are</w:t>
      </w:r>
    </w:p>
    <w:p w14:paraId="3FA781C1" w14:textId="77777777" w:rsidR="00F51AEF" w:rsidRDefault="00F51AEF"/>
    <w:p w14:paraId="18299219" w14:textId="77777777" w:rsidR="00F51AEF" w:rsidRPr="00911086" w:rsidRDefault="00F51AEF" w:rsidP="00F51AEF">
      <w:r>
        <w:tab/>
      </w:r>
      <w:r>
        <w:sym w:font="Symbol" w:char="F0D1"/>
      </w:r>
      <w:r>
        <w:rPr>
          <w:rStyle w:val="superscript"/>
        </w:rPr>
        <w:t>2</w:t>
      </w:r>
      <w:r>
        <w:t>φ</w:t>
      </w:r>
      <w:r>
        <w:rPr>
          <w:rStyle w:val="subscript"/>
        </w:rPr>
        <w:t>1</w:t>
      </w:r>
      <w:r>
        <w:t xml:space="preserve"> = 0</w:t>
      </w:r>
      <w:r>
        <w:tab/>
      </w:r>
      <w:r>
        <w:tab/>
      </w:r>
      <w:r w:rsidR="00911086">
        <w:tab/>
      </w:r>
      <w:r w:rsidR="00911086">
        <w:tab/>
      </w:r>
      <w:r w:rsidR="00911086">
        <w:tab/>
      </w:r>
      <w:r w:rsidR="00911086">
        <w:tab/>
      </w:r>
      <w:r w:rsidR="00911086">
        <w:tab/>
      </w:r>
      <w:r w:rsidR="00D97277">
        <w:t>Region</w:t>
      </w:r>
      <w:r w:rsidR="00911086">
        <w:t xml:space="preserve"> 1</w:t>
      </w:r>
    </w:p>
    <w:p w14:paraId="0DD6796A" w14:textId="77777777" w:rsidR="00F51AEF" w:rsidRPr="00911086" w:rsidRDefault="00F51AEF" w:rsidP="00F51AEF">
      <w:r>
        <w:tab/>
      </w:r>
      <w:r>
        <w:sym w:font="Symbol" w:char="F0D1"/>
      </w:r>
      <w:r>
        <w:rPr>
          <w:rStyle w:val="superscript"/>
        </w:rPr>
        <w:t>2</w:t>
      </w:r>
      <w:r>
        <w:t>φ</w:t>
      </w:r>
      <w:r>
        <w:rPr>
          <w:rStyle w:val="subscript"/>
        </w:rPr>
        <w:t>2</w:t>
      </w:r>
      <w:r>
        <w:t xml:space="preserve"> = ρ</w:t>
      </w:r>
      <w:r>
        <w:rPr>
          <w:rStyle w:val="subscript"/>
        </w:rPr>
        <w:t>2</w:t>
      </w:r>
      <w:r>
        <w:t>/ε</w:t>
      </w:r>
      <w:r>
        <w:rPr>
          <w:rStyle w:val="subscript"/>
        </w:rPr>
        <w:t>2</w:t>
      </w:r>
      <w:r w:rsidR="00F13DD7">
        <w:tab/>
        <w:t xml:space="preserve">where </w:t>
      </w:r>
      <w:r>
        <w:tab/>
      </w:r>
      <w:r w:rsidR="00F13DD7">
        <w:t>ρ</w:t>
      </w:r>
      <w:r w:rsidR="00F13DD7">
        <w:rPr>
          <w:rStyle w:val="subscript"/>
        </w:rPr>
        <w:t>2</w:t>
      </w:r>
      <w:r w:rsidR="00F13DD7">
        <w:t xml:space="preserve"> = q δ(</w:t>
      </w:r>
      <w:r w:rsidR="00F13DD7" w:rsidRPr="00F51AEF">
        <w:rPr>
          <w:b/>
        </w:rPr>
        <w:t>x</w:t>
      </w:r>
      <w:r w:rsidR="00F13DD7">
        <w:t>-</w:t>
      </w:r>
      <w:r w:rsidR="00F13DD7" w:rsidRPr="00F51AEF">
        <w:rPr>
          <w:b/>
        </w:rPr>
        <w:t>x</w:t>
      </w:r>
      <w:r w:rsidR="00F13DD7">
        <w:rPr>
          <w:rStyle w:val="subscript"/>
        </w:rPr>
        <w:t>q</w:t>
      </w:r>
      <w:r w:rsidR="00F13DD7">
        <w:t>)  .</w:t>
      </w:r>
      <w:r w:rsidR="00911086">
        <w:tab/>
      </w:r>
      <w:r w:rsidR="00911086">
        <w:tab/>
      </w:r>
      <w:r w:rsidR="00911086">
        <w:tab/>
      </w:r>
      <w:r w:rsidR="00D97277">
        <w:t>Region</w:t>
      </w:r>
      <w:r w:rsidR="00911086">
        <w:t xml:space="preserve"> 2</w:t>
      </w:r>
    </w:p>
    <w:p w14:paraId="77FC910D" w14:textId="77777777" w:rsidR="00F51AEF" w:rsidRPr="00F51AEF" w:rsidRDefault="00F51AEF"/>
    <w:p w14:paraId="2F558CBF" w14:textId="77777777" w:rsidR="00F13DD7" w:rsidRDefault="00F13DD7">
      <w:r>
        <w:t>I</w:t>
      </w:r>
      <w:r w:rsidR="00A14ACD">
        <w:t>f we do a blow-</w:t>
      </w:r>
      <w:r>
        <w:t xml:space="preserve">up of the boundary </w:t>
      </w:r>
      <w:r w:rsidR="00D97277">
        <w:t>Region</w:t>
      </w:r>
      <w:r>
        <w:t xml:space="preserve"> near charge q, and assume that the boundary is relatively flat with respect to the position of q, we obtain a picture which looks like the following, </w:t>
      </w:r>
      <w:r w:rsidR="00A15085">
        <w:t xml:space="preserve">which shows the direction of electric field lines (they </w:t>
      </w:r>
      <w:r w:rsidR="00A15085" w:rsidRPr="00911086">
        <w:rPr>
          <w:i/>
        </w:rPr>
        <w:t>bend</w:t>
      </w:r>
      <w:r w:rsidR="00A15085">
        <w:t xml:space="preserve"> at the boundary) : </w:t>
      </w:r>
    </w:p>
    <w:p w14:paraId="000539F5" w14:textId="77777777" w:rsidR="00F13DD7" w:rsidRDefault="00F13DD7"/>
    <w:p w14:paraId="638D12D1" w14:textId="77777777" w:rsidR="00F13DD7" w:rsidRPr="00A15085" w:rsidRDefault="00F13DD7">
      <w:r>
        <w:tab/>
      </w:r>
      <w:r>
        <w:tab/>
      </w:r>
      <w:r>
        <w:tab/>
      </w:r>
      <w:r>
        <w:tab/>
      </w:r>
      <w:r w:rsidR="007722C9">
        <w:pict>
          <v:shape id="_x0000_i1038" type="#_x0000_t75" style="width:276.75pt;height:335.25pt">
            <v:imagedata r:id="rId19" o:title=""/>
          </v:shape>
        </w:pict>
      </w:r>
      <w:r w:rsidR="00A15085">
        <w:tab/>
      </w:r>
      <w:r w:rsidR="00A15085">
        <w:tab/>
        <w:t>Fig 3</w:t>
      </w:r>
    </w:p>
    <w:p w14:paraId="3617B937" w14:textId="77777777" w:rsidR="00F13DD7" w:rsidRDefault="00F13DD7"/>
    <w:p w14:paraId="472939CA" w14:textId="77777777" w:rsidR="00A14ACD" w:rsidRDefault="00A14ACD">
      <w:r>
        <w:t>In this standar</w:t>
      </w:r>
      <w:r w:rsidR="00911086">
        <w:t>d electrostatics problem [</w:t>
      </w:r>
      <w:r>
        <w:t xml:space="preserve">see Jackson *** ], the electric field lines from the point charge experience "electrostatic refraction" at the boundary. In </w:t>
      </w:r>
      <w:r w:rsidR="00D97277">
        <w:t>Region</w:t>
      </w:r>
      <w:r>
        <w:t xml:space="preserve"> 2</w:t>
      </w:r>
      <w:r w:rsidR="00A15085">
        <w:t>, as Jackson shows,</w:t>
      </w:r>
      <w:r>
        <w:t xml:space="preserve"> the field lines are curved because in </w:t>
      </w:r>
      <w:r w:rsidR="00D97277">
        <w:t>Region</w:t>
      </w:r>
      <w:r>
        <w:t xml:space="preserve"> 2 the field is effectively caused by point charge q </w:t>
      </w:r>
      <w:r w:rsidRPr="007722C9">
        <w:rPr>
          <w:i/>
        </w:rPr>
        <w:t>and</w:t>
      </w:r>
      <w:r>
        <w:t xml:space="preserve"> a mirror image charge q' in </w:t>
      </w:r>
      <w:r w:rsidR="00D97277">
        <w:t>Region</w:t>
      </w:r>
      <w:r>
        <w:t xml:space="preserve"> 1</w:t>
      </w:r>
      <w:r w:rsidR="007722C9">
        <w:t xml:space="preserve"> (red)</w:t>
      </w:r>
      <w:r>
        <w:t xml:space="preserve">. In </w:t>
      </w:r>
      <w:r w:rsidR="00D97277">
        <w:t>Region</w:t>
      </w:r>
      <w:r>
        <w:t xml:space="preserve"> 1 (notice that the field lines </w:t>
      </w:r>
      <w:r w:rsidR="007722C9">
        <w:t xml:space="preserve">there </w:t>
      </w:r>
      <w:r>
        <w:t xml:space="preserve">are straight and all point to q), the field is effectively caused by a point charge q" located at the position of charge q. The sizes of q' and q" are, </w:t>
      </w:r>
    </w:p>
    <w:p w14:paraId="139AC6D0" w14:textId="77777777" w:rsidR="00A14ACD" w:rsidRDefault="00A14ACD"/>
    <w:p w14:paraId="33C9D787" w14:textId="77777777" w:rsidR="00A14ACD" w:rsidRPr="00A14ACD" w:rsidRDefault="00A14ACD">
      <w:r>
        <w:tab/>
      </w:r>
      <w:r>
        <w:tab/>
        <w:t xml:space="preserve">q' =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q</w:t>
      </w:r>
      <w:r>
        <w:tab/>
      </w:r>
      <w:r>
        <w:tab/>
      </w:r>
      <w:r>
        <w:tab/>
      </w:r>
      <w:r>
        <w:tab/>
        <w:t xml:space="preserve">q" = </w:t>
      </w:r>
      <w:r>
        <w:fldChar w:fldCharType="begin"/>
      </w:r>
      <w:r>
        <w:instrText xml:space="preserve"> EQ \f(2ε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q</w:t>
      </w:r>
      <w:r w:rsidR="00A15085">
        <w:t xml:space="preserve">   .</w:t>
      </w:r>
    </w:p>
    <w:p w14:paraId="615E3833" w14:textId="77777777" w:rsidR="00C64ECD" w:rsidRDefault="00C64ECD"/>
    <w:p w14:paraId="769ED46A" w14:textId="77777777" w:rsidR="00A14ACD" w:rsidRDefault="007722C9">
      <w:r>
        <w:t>Our</w:t>
      </w:r>
      <w:r w:rsidR="00A14ACD">
        <w:t xml:space="preserve"> Maple plot in Fig </w:t>
      </w:r>
      <w:r w:rsidR="00911086">
        <w:t>3</w:t>
      </w:r>
      <w:r w:rsidR="00A14ACD">
        <w:t xml:space="preserve"> assumes ε</w:t>
      </w:r>
      <w:r w:rsidR="00A14ACD">
        <w:rPr>
          <w:rStyle w:val="subscript"/>
        </w:rPr>
        <w:t>2</w:t>
      </w:r>
      <w:r w:rsidR="00A14ACD">
        <w:t xml:space="preserve"> = 2 and ε</w:t>
      </w:r>
      <w:r w:rsidR="00A14ACD">
        <w:rPr>
          <w:rStyle w:val="subscript"/>
        </w:rPr>
        <w:t>1</w:t>
      </w:r>
      <w:r>
        <w:t xml:space="preserve"> = 1, so q' = - q/3 and q" = 4/3 q. The image charge q' </w:t>
      </w:r>
      <w:r w:rsidR="00A15085">
        <w:t xml:space="preserve">(red) exactly </w:t>
      </w:r>
      <w:r>
        <w:t>models the</w:t>
      </w:r>
      <w:r w:rsidR="00A15085">
        <w:t xml:space="preserve"> effect of the</w:t>
      </w:r>
      <w:r>
        <w:t xml:space="preserve"> polarization charge </w:t>
      </w:r>
      <w:r w:rsidR="00A15085">
        <w:t>(blue) induced at the boundary by q. For ε</w:t>
      </w:r>
      <w:r w:rsidR="00A15085">
        <w:rPr>
          <w:rStyle w:val="subscript"/>
        </w:rPr>
        <w:t>2</w:t>
      </w:r>
      <w:r w:rsidR="00A15085">
        <w:t>&gt;ε</w:t>
      </w:r>
      <w:r w:rsidR="00A15085">
        <w:rPr>
          <w:rStyle w:val="subscript"/>
        </w:rPr>
        <w:t>1</w:t>
      </w:r>
      <w:r w:rsidR="00A15085">
        <w:t xml:space="preserve"> as in our example, this charge is negative, pulling the field lines in </w:t>
      </w:r>
      <w:r w:rsidR="00D97277">
        <w:t>Region</w:t>
      </w:r>
      <w:r w:rsidR="00A15085">
        <w:t xml:space="preserve"> 2 toward a dipole-like pattern. Also for ε</w:t>
      </w:r>
      <w:r w:rsidR="00A15085">
        <w:rPr>
          <w:rStyle w:val="subscript"/>
        </w:rPr>
        <w:t>2</w:t>
      </w:r>
      <w:r w:rsidR="00911086">
        <w:t>&gt;</w:t>
      </w:r>
      <w:r w:rsidR="00A15085">
        <w:t>ε</w:t>
      </w:r>
      <w:r w:rsidR="00A15085">
        <w:rPr>
          <w:rStyle w:val="subscript"/>
        </w:rPr>
        <w:t>1</w:t>
      </w:r>
      <w:r w:rsidR="00A15085">
        <w:t>, q" is a magnified version of q</w:t>
      </w:r>
      <w:r w:rsidR="00911086">
        <w:t>.</w:t>
      </w:r>
    </w:p>
    <w:p w14:paraId="4647E92F" w14:textId="77777777" w:rsidR="00A15085" w:rsidRDefault="00A15085">
      <w:r>
        <w:tab/>
        <w:t>Now suppose we have ε</w:t>
      </w:r>
      <w:r>
        <w:rPr>
          <w:rStyle w:val="subscript"/>
        </w:rPr>
        <w:t>2</w:t>
      </w:r>
      <w:r>
        <w:t xml:space="preserve"> = ε</w:t>
      </w:r>
      <w:r>
        <w:rPr>
          <w:rStyle w:val="subscript"/>
        </w:rPr>
        <w:t>1</w:t>
      </w:r>
      <w:r>
        <w:t>.  In this case, the field lines no longer refract</w:t>
      </w:r>
      <w:r w:rsidR="00911086">
        <w:t xml:space="preserve"> at the boundary because q' = 0. Also q" = q. It is as if we simply combined </w:t>
      </w:r>
      <w:r w:rsidR="00D97277">
        <w:t>Region</w:t>
      </w:r>
      <w:r w:rsidR="00911086">
        <w:t xml:space="preserve"> 1 and </w:t>
      </w:r>
      <w:r w:rsidR="00D97277">
        <w:t>Region</w:t>
      </w:r>
      <w:r w:rsidR="00911086">
        <w:t xml:space="preserve"> 2 into a single </w:t>
      </w:r>
      <w:r w:rsidR="00D97277">
        <w:t>Region</w:t>
      </w:r>
      <w:r w:rsidR="00911086">
        <w:t xml:space="preserve"> for which we would then write this Poisson equation</w:t>
      </w:r>
    </w:p>
    <w:p w14:paraId="4FC98185" w14:textId="77777777" w:rsidR="00911086" w:rsidRDefault="00911086"/>
    <w:p w14:paraId="007AB62B" w14:textId="77777777" w:rsidR="00911086" w:rsidRDefault="00911086" w:rsidP="00911086">
      <w:r>
        <w:tab/>
      </w:r>
      <w:r>
        <w:sym w:font="Symbol" w:char="F0D1"/>
      </w:r>
      <w:r>
        <w:rPr>
          <w:rStyle w:val="superscript"/>
        </w:rPr>
        <w:t>2</w:t>
      </w:r>
      <w:r>
        <w:t>φ</w:t>
      </w:r>
      <w:r>
        <w:rPr>
          <w:rStyle w:val="subscript"/>
        </w:rPr>
        <w:t>12</w:t>
      </w:r>
      <w:r>
        <w:t xml:space="preserve"> = </w:t>
      </w:r>
      <w:r w:rsidR="00233185">
        <w:t>ρ/ε</w:t>
      </w:r>
      <w:r w:rsidR="00233185">
        <w:rPr>
          <w:rStyle w:val="subscript"/>
        </w:rPr>
        <w:t>1</w:t>
      </w:r>
      <w:r w:rsidR="00233185">
        <w:t xml:space="preserve"> =  </w:t>
      </w:r>
      <w:r>
        <w:t>q δ(</w:t>
      </w:r>
      <w:r w:rsidRPr="00F51AEF">
        <w:rPr>
          <w:b/>
        </w:rPr>
        <w:t>x</w:t>
      </w:r>
      <w:r>
        <w:t>-</w:t>
      </w:r>
      <w:r w:rsidRPr="00F51AEF">
        <w:rPr>
          <w:b/>
        </w:rPr>
        <w:t>x</w:t>
      </w:r>
      <w:r>
        <w:rPr>
          <w:rStyle w:val="subscript"/>
        </w:rPr>
        <w:t>q</w:t>
      </w:r>
      <w:r>
        <w:t>)/ε</w:t>
      </w:r>
      <w:r>
        <w:rPr>
          <w:rStyle w:val="subscript"/>
        </w:rPr>
        <w:t>1</w:t>
      </w:r>
      <w:r>
        <w:tab/>
      </w:r>
      <w:r>
        <w:tab/>
      </w:r>
      <w:r>
        <w:tab/>
        <w:t xml:space="preserve">combined </w:t>
      </w:r>
      <w:r w:rsidR="00D97277">
        <w:t>Region</w:t>
      </w:r>
      <w:r>
        <w:t xml:space="preserve"> 1 and </w:t>
      </w:r>
      <w:r w:rsidR="00D97277">
        <w:t>Region</w:t>
      </w:r>
      <w:r>
        <w:t xml:space="preserve"> 2</w:t>
      </w:r>
    </w:p>
    <w:p w14:paraId="7EAB43D8" w14:textId="77777777" w:rsidR="00911086" w:rsidRDefault="00911086" w:rsidP="00911086"/>
    <w:p w14:paraId="0B56A677" w14:textId="77777777" w:rsidR="00911086" w:rsidRDefault="00911086" w:rsidP="00911086">
      <w:r>
        <w:t xml:space="preserve">If we restrict our interest to </w:t>
      </w:r>
      <w:r w:rsidR="00D97277">
        <w:t>Region</w:t>
      </w:r>
      <w:r>
        <w:t xml:space="preserve"> 1, then, since the charge is </w:t>
      </w:r>
      <w:r w:rsidR="00233185">
        <w:t xml:space="preserve">all </w:t>
      </w:r>
      <w:r>
        <w:t xml:space="preserve">in </w:t>
      </w:r>
      <w:r w:rsidR="00D97277">
        <w:t>Region</w:t>
      </w:r>
      <w:r>
        <w:t xml:space="preserve"> 2, we have</w:t>
      </w:r>
    </w:p>
    <w:p w14:paraId="163CDEF4" w14:textId="77777777" w:rsidR="00911086" w:rsidRDefault="00911086" w:rsidP="00911086"/>
    <w:p w14:paraId="3841E133" w14:textId="77777777" w:rsidR="00911086" w:rsidRDefault="00911086" w:rsidP="00911086">
      <w:r>
        <w:tab/>
      </w:r>
      <w:r>
        <w:sym w:font="Symbol" w:char="F0D1"/>
      </w:r>
      <w:r>
        <w:rPr>
          <w:rStyle w:val="superscript"/>
        </w:rPr>
        <w:t>2</w:t>
      </w:r>
      <w:r>
        <w:t>φ</w:t>
      </w:r>
      <w:r>
        <w:rPr>
          <w:rStyle w:val="subscript"/>
        </w:rPr>
        <w:t>12</w:t>
      </w:r>
      <w:r>
        <w:t xml:space="preserve"> = 0</w:t>
      </w:r>
      <w:r>
        <w:tab/>
      </w:r>
      <w:r>
        <w:tab/>
      </w:r>
      <w:r>
        <w:tab/>
      </w:r>
      <w:r>
        <w:tab/>
      </w:r>
      <w:r>
        <w:tab/>
        <w:t xml:space="preserve">for </w:t>
      </w:r>
      <w:r w:rsidR="00D97277">
        <w:t>Region</w:t>
      </w:r>
      <w:r>
        <w:t xml:space="preserve"> 1</w:t>
      </w:r>
    </w:p>
    <w:p w14:paraId="526941F6" w14:textId="77777777" w:rsidR="00911086" w:rsidRDefault="00911086" w:rsidP="00911086"/>
    <w:p w14:paraId="2B144B71" w14:textId="77777777" w:rsidR="00911086" w:rsidRDefault="00911086" w:rsidP="00911086">
      <w:r>
        <w:t xml:space="preserve">Although our </w:t>
      </w:r>
      <w:r w:rsidR="00D97277">
        <w:t>Region</w:t>
      </w:r>
      <w:r>
        <w:t xml:space="preserve"> 1 equation </w:t>
      </w:r>
      <w:r w:rsidR="00233185">
        <w:t xml:space="preserve">**** </w:t>
      </w:r>
      <w:r>
        <w:t xml:space="preserve">has no driving term, it is clear that the potential in </w:t>
      </w:r>
      <w:r w:rsidR="00D97277">
        <w:t>Region</w:t>
      </w:r>
      <w:r>
        <w:t xml:space="preserve"> 1 is going to be given by</w:t>
      </w:r>
      <w:r w:rsidR="00233185">
        <w:t xml:space="preserve"> the solution to **** which, as in (A.0.2) is this, </w:t>
      </w:r>
    </w:p>
    <w:p w14:paraId="449EF60F" w14:textId="77777777" w:rsidR="00911086" w:rsidRDefault="00911086" w:rsidP="00911086"/>
    <w:p w14:paraId="21526648" w14:textId="77777777" w:rsidR="00911086" w:rsidRPr="00233185" w:rsidRDefault="00911086" w:rsidP="00911086">
      <w:r>
        <w:tab/>
      </w:r>
      <w:r w:rsidR="00233185" w:rsidRPr="002C3552">
        <w:t>φ</w:t>
      </w:r>
      <w:r w:rsidR="00233185">
        <w:rPr>
          <w:rStyle w:val="subscript"/>
        </w:rPr>
        <w:t>1</w:t>
      </w:r>
      <w:r w:rsidR="00233185">
        <w:t>(</w:t>
      </w:r>
      <w:r w:rsidR="00233185">
        <w:rPr>
          <w:b/>
        </w:rPr>
        <w:t>x</w:t>
      </w:r>
      <w:r w:rsidR="00233185">
        <w:t xml:space="preserve">) = </w:t>
      </w:r>
      <w:r w:rsidR="00233185">
        <w:fldChar w:fldCharType="begin"/>
      </w:r>
      <w:r w:rsidR="00233185">
        <w:instrText xml:space="preserve"> EQ \f(1,4πε</w:instrText>
      </w:r>
      <w:r w:rsidR="00233185">
        <w:rPr>
          <w:rStyle w:val="subscript"/>
        </w:rPr>
        <w:instrText>1</w:instrText>
      </w:r>
      <w:r w:rsidR="00233185">
        <w:instrText xml:space="preserve">) </w:instrText>
      </w:r>
      <w:r w:rsidR="00233185">
        <w:fldChar w:fldCharType="end"/>
      </w:r>
      <w:r w:rsidR="00233185">
        <w:rPr>
          <w:rFonts w:ascii="Lucida Sans Unicode" w:hAnsi="Lucida Sans Unicode" w:cs="Lucida Sans Unicode"/>
          <w:sz w:val="32"/>
        </w:rPr>
        <w:t>∫</w:t>
      </w:r>
      <w:r w:rsidR="00233185">
        <w:t>d</w:t>
      </w:r>
      <w:r w:rsidR="00233185">
        <w:rPr>
          <w:rStyle w:val="superscript"/>
        </w:rPr>
        <w:t>3</w:t>
      </w:r>
      <w:r w:rsidR="00233185" w:rsidRPr="00352CB1">
        <w:rPr>
          <w:b/>
        </w:rPr>
        <w:t>x</w:t>
      </w:r>
      <w:r w:rsidR="00233185">
        <w:t xml:space="preserve">' </w:t>
      </w:r>
      <w:r w:rsidR="00233185">
        <w:fldChar w:fldCharType="begin"/>
      </w:r>
      <w:r w:rsidR="00233185">
        <w:instrText xml:space="preserve"> EQ \f(ρ(</w:instrText>
      </w:r>
      <w:r w:rsidR="00233185" w:rsidRPr="00352CB1">
        <w:rPr>
          <w:b/>
        </w:rPr>
        <w:instrText>x</w:instrText>
      </w:r>
      <w:r w:rsidR="00233185">
        <w:instrText>'),|</w:instrText>
      </w:r>
      <w:r w:rsidR="00233185" w:rsidRPr="00352CB1">
        <w:rPr>
          <w:b/>
        </w:rPr>
        <w:instrText>x</w:instrText>
      </w:r>
      <w:r w:rsidR="00233185">
        <w:instrText>-</w:instrText>
      </w:r>
      <w:r w:rsidR="00233185" w:rsidRPr="00352CB1">
        <w:rPr>
          <w:b/>
        </w:rPr>
        <w:instrText>x</w:instrText>
      </w:r>
      <w:r w:rsidR="00233185">
        <w:instrText xml:space="preserve">'|) </w:instrText>
      </w:r>
      <w:r w:rsidR="00233185">
        <w:fldChar w:fldCharType="end"/>
      </w:r>
      <w:r w:rsidR="00233185">
        <w:tab/>
      </w:r>
      <w:r w:rsidR="00233185">
        <w:tab/>
      </w:r>
      <w:r w:rsidR="00233185">
        <w:tab/>
        <w:t>ρ(</w:t>
      </w:r>
      <w:r w:rsidR="00233185" w:rsidRPr="00233185">
        <w:rPr>
          <w:b/>
        </w:rPr>
        <w:t>x</w:t>
      </w:r>
      <w:r w:rsidR="00233185">
        <w:t>')  = q δ(</w:t>
      </w:r>
      <w:r w:rsidR="00233185" w:rsidRPr="00F51AEF">
        <w:rPr>
          <w:b/>
        </w:rPr>
        <w:t>x</w:t>
      </w:r>
      <w:r w:rsidR="00233185">
        <w:rPr>
          <w:b/>
        </w:rPr>
        <w:t>'</w:t>
      </w:r>
      <w:r w:rsidR="00233185">
        <w:t>-</w:t>
      </w:r>
      <w:r w:rsidR="00233185" w:rsidRPr="00F51AEF">
        <w:rPr>
          <w:b/>
        </w:rPr>
        <w:t>x</w:t>
      </w:r>
      <w:r w:rsidR="00233185">
        <w:rPr>
          <w:rStyle w:val="subscript"/>
        </w:rPr>
        <w:t>q</w:t>
      </w:r>
      <w:r w:rsidR="00233185">
        <w:t>)</w:t>
      </w:r>
      <w:r w:rsidR="00233185">
        <w:tab/>
      </w:r>
      <w:r w:rsidR="00233185">
        <w:tab/>
        <w:t xml:space="preserve">in </w:t>
      </w:r>
      <w:r w:rsidR="00D97277">
        <w:t>Region</w:t>
      </w:r>
      <w:r w:rsidR="00233185">
        <w:t xml:space="preserve"> 1</w:t>
      </w:r>
    </w:p>
    <w:p w14:paraId="712AA0E9" w14:textId="77777777" w:rsidR="00911086" w:rsidRDefault="00911086" w:rsidP="00911086">
      <w:r>
        <w:tab/>
      </w:r>
      <w:r w:rsidR="00233185">
        <w:tab/>
      </w:r>
    </w:p>
    <w:p w14:paraId="0B6BF2CC" w14:textId="77777777" w:rsidR="00233185" w:rsidRDefault="00F14BCF" w:rsidP="00911086">
      <w:r>
        <w:t xml:space="preserve">As shown in (A.0.3), we may regard </w:t>
      </w:r>
      <w:r>
        <w:fldChar w:fldCharType="begin"/>
      </w:r>
      <w:r>
        <w:instrText xml:space="preserve"> EQ \f(1,4π)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as the free-space electrostatic propagator</w:t>
      </w:r>
      <w:r w:rsidRPr="00F14BCF">
        <w:t xml:space="preserve"> </w:t>
      </w:r>
      <w:r>
        <w:t>g(</w:t>
      </w:r>
      <w:r>
        <w:rPr>
          <w:b/>
        </w:rPr>
        <w:t>x,x'</w:t>
      </w:r>
      <w:r>
        <w:t>), and then our solution may be written</w:t>
      </w:r>
    </w:p>
    <w:p w14:paraId="474E422B" w14:textId="77777777" w:rsidR="00F14BCF" w:rsidRDefault="00F14BCF" w:rsidP="00911086"/>
    <w:p w14:paraId="204D3F18" w14:textId="77777777" w:rsidR="00F14BCF" w:rsidRPr="00233185" w:rsidRDefault="00F14BCF" w:rsidP="00F14BCF">
      <w:r>
        <w:tab/>
      </w:r>
      <w:r w:rsidRPr="002C3552">
        <w:t>φ</w:t>
      </w:r>
      <w:r>
        <w:rPr>
          <w:rStyle w:val="subscript"/>
        </w:rPr>
        <w:t>1</w:t>
      </w:r>
      <w:r>
        <w:t>(</w:t>
      </w:r>
      <w:r>
        <w:rPr>
          <w:b/>
        </w:rPr>
        <w:t>x</w:t>
      </w:r>
      <w:r>
        <w:t xml:space="preserve">) = </w:t>
      </w:r>
      <w:r>
        <w:fldChar w:fldCharType="begin"/>
      </w:r>
      <w:r>
        <w:instrText xml:space="preserve"> EQ \f(1,ε</w:instrText>
      </w:r>
      <w:r>
        <w:rPr>
          <w:rStyle w:val="subscript"/>
        </w:rPr>
        <w:instrText>1</w:instrText>
      </w:r>
      <w:r>
        <w:instrText xml:space="preserve">) </w:instrText>
      </w:r>
      <w:r>
        <w:fldChar w:fldCharType="end"/>
      </w:r>
      <w:r>
        <w:rPr>
          <w:rFonts w:ascii="Lucida Sans Unicode" w:hAnsi="Lucida Sans Unicode" w:cs="Lucida Sans Unicode"/>
          <w:sz w:val="32"/>
        </w:rPr>
        <w:t>∫</w:t>
      </w:r>
      <w:r>
        <w:t xml:space="preserve"> g(</w:t>
      </w:r>
      <w:r w:rsidRPr="00F14BCF">
        <w:rPr>
          <w:b/>
        </w:rPr>
        <w:t>x</w:t>
      </w:r>
      <w:r>
        <w:t>,</w:t>
      </w:r>
      <w:r w:rsidRPr="00F14BCF">
        <w:rPr>
          <w:b/>
        </w:rPr>
        <w:t>x</w:t>
      </w:r>
      <w:r>
        <w:t>') ρ(</w:t>
      </w:r>
      <w:r w:rsidRPr="00F14BCF">
        <w:rPr>
          <w:b/>
        </w:rPr>
        <w:t>x</w:t>
      </w:r>
      <w:r>
        <w:t>')d</w:t>
      </w:r>
      <w:r>
        <w:rPr>
          <w:rStyle w:val="superscript"/>
        </w:rPr>
        <w:t>3</w:t>
      </w:r>
      <w:r w:rsidRPr="00352CB1">
        <w:rPr>
          <w:b/>
        </w:rPr>
        <w:t>x</w:t>
      </w:r>
      <w:r>
        <w:t>'</w:t>
      </w:r>
      <w:r>
        <w:tab/>
      </w:r>
      <w:r>
        <w:tab/>
        <w:t>ρ(</w:t>
      </w:r>
      <w:r w:rsidRPr="00233185">
        <w:rPr>
          <w:b/>
        </w:rPr>
        <w:t>x</w:t>
      </w:r>
      <w:r>
        <w:t>')  = q δ(</w:t>
      </w:r>
      <w:r w:rsidRPr="00F51AEF">
        <w:rPr>
          <w:b/>
        </w:rPr>
        <w:t>x</w:t>
      </w:r>
      <w:r>
        <w:rPr>
          <w:b/>
        </w:rPr>
        <w:t>'</w:t>
      </w:r>
      <w:r>
        <w:t>-</w:t>
      </w:r>
      <w:r w:rsidRPr="00F51AEF">
        <w:rPr>
          <w:b/>
        </w:rPr>
        <w:t>x</w:t>
      </w:r>
      <w:r>
        <w:rPr>
          <w:rStyle w:val="subscript"/>
        </w:rPr>
        <w:t>q</w:t>
      </w:r>
      <w:r>
        <w:t>)</w:t>
      </w:r>
      <w:r>
        <w:tab/>
      </w:r>
      <w:r>
        <w:tab/>
        <w:t xml:space="preserve">in </w:t>
      </w:r>
      <w:r w:rsidR="00D97277">
        <w:t>Region</w:t>
      </w:r>
      <w:r>
        <w:t xml:space="preserve"> 1</w:t>
      </w:r>
    </w:p>
    <w:p w14:paraId="4E7A3C88" w14:textId="77777777" w:rsidR="00F14BCF" w:rsidRDefault="00F14BCF" w:rsidP="00911086"/>
    <w:p w14:paraId="42710BD1" w14:textId="77777777" w:rsidR="00F14BCF" w:rsidRDefault="00F14BCF" w:rsidP="00911086">
      <w:r>
        <w:t>In the propagator language, we can say that a tiny piece of charge [ρ(</w:t>
      </w:r>
      <w:r w:rsidRPr="00F14BCF">
        <w:rPr>
          <w:b/>
        </w:rPr>
        <w:t>x</w:t>
      </w:r>
      <w:r>
        <w:t>')d</w:t>
      </w:r>
      <w:r>
        <w:rPr>
          <w:rStyle w:val="superscript"/>
        </w:rPr>
        <w:t>3</w:t>
      </w:r>
      <w:r w:rsidRPr="00352CB1">
        <w:rPr>
          <w:b/>
        </w:rPr>
        <w:t>x</w:t>
      </w:r>
      <w:r>
        <w:t>'] at point x' "propagates" according to the kernel function propagator g(</w:t>
      </w:r>
      <w:r w:rsidRPr="00F14BCF">
        <w:rPr>
          <w:b/>
        </w:rPr>
        <w:t>x</w:t>
      </w:r>
      <w:r>
        <w:t>,</w:t>
      </w:r>
      <w:r w:rsidRPr="00F14BCF">
        <w:rPr>
          <w:b/>
        </w:rPr>
        <w:t>x</w:t>
      </w:r>
      <w:r>
        <w:t xml:space="preserve">') from location </w:t>
      </w:r>
      <w:r w:rsidRPr="00F14BCF">
        <w:rPr>
          <w:b/>
        </w:rPr>
        <w:t>x</w:t>
      </w:r>
      <w:r>
        <w:t xml:space="preserve">' to location </w:t>
      </w:r>
      <w:r w:rsidRPr="00F14BCF">
        <w:rPr>
          <w:b/>
        </w:rPr>
        <w:t>x</w:t>
      </w:r>
      <w:r>
        <w:t xml:space="preserve"> where it contributes then to ε</w:t>
      </w:r>
      <w:r>
        <w:rPr>
          <w:rStyle w:val="subscript"/>
        </w:rPr>
        <w:t>1</w:t>
      </w:r>
      <w:r>
        <w:t>φ</w:t>
      </w:r>
      <w:r>
        <w:rPr>
          <w:rStyle w:val="subscript"/>
        </w:rPr>
        <w:t>1</w:t>
      </w:r>
      <w:r>
        <w:t xml:space="preserve">(x), as if this were some sort of static scattering scenario. Later in the Helmholtz scenario, one really does have a scattering action with a time element, but here things are just static. </w:t>
      </w:r>
    </w:p>
    <w:p w14:paraId="05DF25AC" w14:textId="77777777" w:rsidR="006C78A2" w:rsidRPr="006C78A2" w:rsidRDefault="00F14BCF" w:rsidP="00911086">
      <w:r>
        <w:tab/>
        <w:t xml:space="preserve">One final point concerns the green dot on the left side of Fig 2. If we take this dot to be our </w:t>
      </w:r>
      <w:r w:rsidR="00D97277">
        <w:t>Region</w:t>
      </w:r>
      <w:r>
        <w:t xml:space="preserve"> 1 observation point </w:t>
      </w:r>
      <w:r w:rsidRPr="00F14BCF">
        <w:rPr>
          <w:b/>
        </w:rPr>
        <w:t>x</w:t>
      </w:r>
      <w:r>
        <w:t>, then φ</w:t>
      </w:r>
      <w:r>
        <w:rPr>
          <w:rStyle w:val="subscript"/>
        </w:rPr>
        <w:t>1</w:t>
      </w:r>
      <w:r>
        <w:t>(</w:t>
      </w:r>
      <w:r w:rsidRPr="00F14BCF">
        <w:rPr>
          <w:b/>
        </w:rPr>
        <w:t>x</w:t>
      </w:r>
      <w:r>
        <w:t xml:space="preserve">) is given by ** above, despite the fact that there is no </w:t>
      </w:r>
      <w:r w:rsidR="00D97277">
        <w:t>Region</w:t>
      </w:r>
      <w:r>
        <w:t xml:space="preserve"> 1 "line of sight" between the green dot observation point and the point charge q. </w:t>
      </w:r>
      <w:r w:rsidR="006C78A2">
        <w:t>We have ε</w:t>
      </w:r>
      <w:r w:rsidR="006C78A2">
        <w:rPr>
          <w:rStyle w:val="subscript"/>
        </w:rPr>
        <w:t>2</w:t>
      </w:r>
      <w:r w:rsidR="006C78A2">
        <w:t xml:space="preserve"> = ε</w:t>
      </w:r>
      <w:r w:rsidR="006C78A2">
        <w:rPr>
          <w:rStyle w:val="subscript"/>
        </w:rPr>
        <w:t>1</w:t>
      </w:r>
      <w:r w:rsidR="006C78A2">
        <w:t xml:space="preserve"> so both the gray and white </w:t>
      </w:r>
      <w:r w:rsidR="00D97277">
        <w:t>Region</w:t>
      </w:r>
      <w:r w:rsidR="006C78A2">
        <w:t xml:space="preserve"> are of the same medium, but we have not specified the medium in the grid area outside these </w:t>
      </w:r>
      <w:r w:rsidR="00D97277">
        <w:t>Region</w:t>
      </w:r>
      <w:r w:rsidR="006C78A2">
        <w:t xml:space="preserve">s. The potential from point charge q propagates to the observation point in exactly the same way whether or not there is a </w:t>
      </w:r>
      <w:r w:rsidR="00D97277">
        <w:t>Region</w:t>
      </w:r>
      <w:r w:rsidR="006C78A2">
        <w:t xml:space="preserve"> 1 line of sight between these points. </w:t>
      </w:r>
    </w:p>
    <w:p w14:paraId="5CB4FBAB" w14:textId="77777777" w:rsidR="006C78A2" w:rsidRDefault="006C78A2" w:rsidP="00911086"/>
    <w:p w14:paraId="2627B434" w14:textId="77777777" w:rsidR="00911086" w:rsidRDefault="006C78A2">
      <w:r>
        <w:t>STOP. This is not really right. If the grid were more ε</w:t>
      </w:r>
      <w:r>
        <w:rPr>
          <w:rStyle w:val="subscript"/>
        </w:rPr>
        <w:t>1</w:t>
      </w:r>
      <w:r>
        <w:t xml:space="preserve"> </w:t>
      </w:r>
      <w:r w:rsidR="00D97277">
        <w:t>Region</w:t>
      </w:r>
      <w:r>
        <w:t xml:space="preserve"> or were a conductor, there would be induced charges on it which would affect things which we have ignored above.</w:t>
      </w:r>
    </w:p>
    <w:p w14:paraId="5C38E3A4" w14:textId="77777777" w:rsidR="00B46B22" w:rsidRDefault="00B46B22"/>
    <w:p w14:paraId="0D81DFA0" w14:textId="77777777" w:rsidR="00B46B22" w:rsidRDefault="00B46B22">
      <w:r>
        <w:t xml:space="preserve">Let's start over on this with a more appropriate shape. And I think I had 1 and 2 swapped above. </w:t>
      </w:r>
    </w:p>
    <w:p w14:paraId="4A6CB6D2" w14:textId="77777777" w:rsidR="00B46B22" w:rsidRDefault="00B46B22"/>
    <w:p w14:paraId="47AE6AE2" w14:textId="77777777" w:rsidR="00B46B22" w:rsidRDefault="00B46B22" w:rsidP="00E41257">
      <w:pPr>
        <w:pStyle w:val="Heading3"/>
      </w:pPr>
      <w:bookmarkStart w:id="11" w:name="_Toc371319807"/>
      <w:r w:rsidRPr="00911086">
        <w:t>A</w:t>
      </w:r>
      <w:r>
        <w:t>n Analogous Poisson Problem, Version 2</w:t>
      </w:r>
      <w:bookmarkEnd w:id="11"/>
    </w:p>
    <w:p w14:paraId="09473CB7" w14:textId="77777777" w:rsidR="00B46B22" w:rsidRDefault="00B46B22" w:rsidP="00B46B22">
      <w:pPr>
        <w:rPr>
          <w:b/>
        </w:rPr>
      </w:pPr>
    </w:p>
    <w:p w14:paraId="0CF0FF71" w14:textId="77777777" w:rsidR="00B46B22" w:rsidRPr="00233185" w:rsidRDefault="00B46B22" w:rsidP="00B46B22">
      <w:r>
        <w:t xml:space="preserve">Although we are not directly interested in this problem, it serves as an analogy to a problem we will later study involving currents and the vector potential. </w:t>
      </w:r>
    </w:p>
    <w:p w14:paraId="1484460E" w14:textId="77777777" w:rsidR="00B46B22" w:rsidRDefault="00B46B22" w:rsidP="00B46B22"/>
    <w:p w14:paraId="31803CD0" w14:textId="77777777" w:rsidR="00B46B22" w:rsidRDefault="00B46B22" w:rsidP="00B46B22">
      <w:r>
        <w:t xml:space="preserve">Consider the situation depicted in this drawing involving two dielectric </w:t>
      </w:r>
      <w:r w:rsidR="00D97277">
        <w:t>Region</w:t>
      </w:r>
      <w:r>
        <w:t>s,</w:t>
      </w:r>
    </w:p>
    <w:p w14:paraId="1FA9B41B" w14:textId="77777777" w:rsidR="00B46B22" w:rsidRDefault="00B46B22" w:rsidP="00B46B22"/>
    <w:p w14:paraId="4C6F40A8" w14:textId="77777777" w:rsidR="00B46B22" w:rsidRPr="00A15085" w:rsidRDefault="00B46B22" w:rsidP="00B46B22">
      <w:r>
        <w:rPr>
          <w:rStyle w:val="subscript"/>
        </w:rPr>
        <w:tab/>
      </w:r>
      <w:r>
        <w:rPr>
          <w:rStyle w:val="subscript"/>
        </w:rPr>
        <w:tab/>
      </w:r>
      <w:r w:rsidR="00D97277">
        <w:pict>
          <v:shape id="_x0000_i1039" type="#_x0000_t75" style="width:321.75pt;height:255.75pt">
            <v:imagedata r:id="rId20" o:title=""/>
          </v:shape>
        </w:pict>
      </w:r>
      <w:r>
        <w:tab/>
      </w:r>
      <w:r>
        <w:tab/>
      </w:r>
      <w:r>
        <w:tab/>
        <w:t>Fig 2</w:t>
      </w:r>
    </w:p>
    <w:p w14:paraId="6310467E" w14:textId="77777777" w:rsidR="00B46B22" w:rsidRDefault="00B46B22" w:rsidP="00B46B22"/>
    <w:p w14:paraId="026D4B56" w14:textId="77777777" w:rsidR="00B46B22" w:rsidRDefault="00B46B22" w:rsidP="00B46B22">
      <w:r>
        <w:t xml:space="preserve"> Here q is a point charge somewhere inside </w:t>
      </w:r>
      <w:r w:rsidR="00D97277">
        <w:t>Region</w:t>
      </w:r>
      <w:r>
        <w:t xml:space="preserve"> 1 which has ε</w:t>
      </w:r>
      <w:r>
        <w:rPr>
          <w:rStyle w:val="subscript"/>
        </w:rPr>
        <w:t>1</w:t>
      </w:r>
      <w:r>
        <w:t>.  The equations are</w:t>
      </w:r>
    </w:p>
    <w:p w14:paraId="35EFC383" w14:textId="77777777" w:rsidR="00B46B22" w:rsidRDefault="00B46B22" w:rsidP="00B46B22"/>
    <w:p w14:paraId="4A2C44F2" w14:textId="77777777" w:rsidR="00B46B22" w:rsidRPr="00911086" w:rsidRDefault="00B46B22" w:rsidP="00B46B22">
      <w:r>
        <w:tab/>
      </w:r>
      <w:r>
        <w:sym w:font="Symbol" w:char="F0D1"/>
      </w:r>
      <w:r>
        <w:rPr>
          <w:rStyle w:val="superscript"/>
        </w:rPr>
        <w:t>2</w:t>
      </w:r>
      <w:r>
        <w:t>φ</w:t>
      </w:r>
      <w:r>
        <w:rPr>
          <w:rStyle w:val="subscript"/>
        </w:rPr>
        <w:t>2</w:t>
      </w:r>
      <w:r>
        <w:t xml:space="preserve"> = 0</w:t>
      </w:r>
      <w:r>
        <w:tab/>
      </w:r>
      <w:r>
        <w:tab/>
      </w:r>
      <w:r>
        <w:tab/>
      </w:r>
      <w:r>
        <w:tab/>
      </w:r>
      <w:r>
        <w:tab/>
      </w:r>
      <w:r>
        <w:tab/>
      </w:r>
      <w:r>
        <w:tab/>
      </w:r>
      <w:r w:rsidR="00D97277">
        <w:t>Region</w:t>
      </w:r>
      <w:r>
        <w:t xml:space="preserve"> 2</w:t>
      </w:r>
    </w:p>
    <w:p w14:paraId="1F5DC5EB" w14:textId="77777777" w:rsidR="00B46B22" w:rsidRPr="00911086" w:rsidRDefault="00B46B22" w:rsidP="00B46B22">
      <w:r>
        <w:tab/>
      </w:r>
      <w:r>
        <w:sym w:font="Symbol" w:char="F0D1"/>
      </w:r>
      <w:r>
        <w:rPr>
          <w:rStyle w:val="superscript"/>
        </w:rPr>
        <w:t>2</w:t>
      </w:r>
      <w:r>
        <w:t>φ</w:t>
      </w:r>
      <w:r>
        <w:rPr>
          <w:rStyle w:val="subscript"/>
        </w:rPr>
        <w:t>1</w:t>
      </w:r>
      <w:r>
        <w:t xml:space="preserve"> = ρ</w:t>
      </w:r>
      <w:r>
        <w:rPr>
          <w:rStyle w:val="subscript"/>
        </w:rPr>
        <w:t>1</w:t>
      </w:r>
      <w:r>
        <w:t>/ε</w:t>
      </w:r>
      <w:r>
        <w:rPr>
          <w:rStyle w:val="subscript"/>
        </w:rPr>
        <w:t>1</w:t>
      </w:r>
      <w:r>
        <w:tab/>
        <w:t xml:space="preserve">where </w:t>
      </w:r>
      <w:r>
        <w:tab/>
        <w:t>ρ</w:t>
      </w:r>
      <w:r>
        <w:rPr>
          <w:rStyle w:val="subscript"/>
        </w:rPr>
        <w:t>1</w:t>
      </w:r>
      <w:r>
        <w:t xml:space="preserve"> = q δ(</w:t>
      </w:r>
      <w:r w:rsidRPr="00F51AEF">
        <w:rPr>
          <w:b/>
        </w:rPr>
        <w:t>x</w:t>
      </w:r>
      <w:r>
        <w:t>-</w:t>
      </w:r>
      <w:r w:rsidRPr="00F51AEF">
        <w:rPr>
          <w:b/>
        </w:rPr>
        <w:t>x</w:t>
      </w:r>
      <w:r>
        <w:rPr>
          <w:rStyle w:val="subscript"/>
        </w:rPr>
        <w:t>q</w:t>
      </w:r>
      <w:r>
        <w:t>)  .</w:t>
      </w:r>
      <w:r>
        <w:tab/>
      </w:r>
      <w:r>
        <w:tab/>
      </w:r>
      <w:r>
        <w:tab/>
      </w:r>
      <w:r w:rsidR="00D97277">
        <w:t>Region</w:t>
      </w:r>
      <w:r>
        <w:t xml:space="preserve"> 1</w:t>
      </w:r>
    </w:p>
    <w:p w14:paraId="6B7E7F37" w14:textId="77777777" w:rsidR="00B46B22" w:rsidRPr="00F51AEF" w:rsidRDefault="00B46B22" w:rsidP="00B46B22"/>
    <w:p w14:paraId="6EE35FAF" w14:textId="77777777" w:rsidR="00B46B22" w:rsidRDefault="00B46B22" w:rsidP="00B46B22">
      <w:r>
        <w:t xml:space="preserve">If we do a blow-up of the boundary </w:t>
      </w:r>
      <w:r w:rsidR="00D97277">
        <w:t>Region</w:t>
      </w:r>
      <w:r>
        <w:t xml:space="preserve"> near charge q, and assume that the boundary is relatively flat with respect to the position of q, we obtain a picture which looks like the following, which shows the direction of electric field lines (they </w:t>
      </w:r>
      <w:r w:rsidRPr="00911086">
        <w:rPr>
          <w:i/>
        </w:rPr>
        <w:t>bend</w:t>
      </w:r>
      <w:r>
        <w:t xml:space="preserve"> at the boundary) : </w:t>
      </w:r>
    </w:p>
    <w:p w14:paraId="23DA9C69" w14:textId="77777777" w:rsidR="00B46B22" w:rsidRDefault="00B46B22"/>
    <w:p w14:paraId="14AF27E9" w14:textId="77777777" w:rsidR="00B46B22" w:rsidRDefault="00D97277">
      <w:r>
        <w:pict>
          <v:shape id="_x0000_i1040" type="#_x0000_t75" style="width:467.25pt;height:136.5pt">
            <v:imagedata r:id="rId21" o:title=""/>
          </v:shape>
        </w:pict>
      </w:r>
    </w:p>
    <w:p w14:paraId="1E9ADF3A" w14:textId="77777777" w:rsidR="00BE6A6C" w:rsidRDefault="00BE6A6C"/>
    <w:p w14:paraId="367275C9" w14:textId="77777777" w:rsidR="00BE6A6C" w:rsidRDefault="00BE6A6C" w:rsidP="00BE6A6C">
      <w:r>
        <w:t xml:space="preserve">In this standard electrostatics problem [see Jackson *** ], the electric field lines from the point charge experience "electrostatic refraction" at the boundary. In </w:t>
      </w:r>
      <w:r w:rsidR="00D97277">
        <w:t>Region</w:t>
      </w:r>
      <w:r>
        <w:t xml:space="preserve"> 1, as Jackson shows, the field lines are curved because in </w:t>
      </w:r>
      <w:r w:rsidR="00D97277">
        <w:t>Region</w:t>
      </w:r>
      <w:r>
        <w:t xml:space="preserve"> 1 the field is effectively caused by point charge q </w:t>
      </w:r>
      <w:r w:rsidRPr="007722C9">
        <w:rPr>
          <w:i/>
        </w:rPr>
        <w:t>and</w:t>
      </w:r>
      <w:r>
        <w:t xml:space="preserve"> a mirror image charge q' in </w:t>
      </w:r>
      <w:r w:rsidR="00D97277">
        <w:t>Region</w:t>
      </w:r>
      <w:r>
        <w:t xml:space="preserve"> 2 (red). In </w:t>
      </w:r>
      <w:r w:rsidR="00D97277">
        <w:t>Region</w:t>
      </w:r>
      <w:r>
        <w:t xml:space="preserve"> 2 (notice that the field lines there are straight and all point to q), the field is effectively caused by a point charge q" located at the position of charge q. The sizes of q' and q" are, </w:t>
      </w:r>
    </w:p>
    <w:p w14:paraId="601D5EF5" w14:textId="77777777" w:rsidR="00BE6A6C" w:rsidRDefault="00BE6A6C" w:rsidP="00BE6A6C"/>
    <w:p w14:paraId="61D0CD05" w14:textId="77777777" w:rsidR="00BE6A6C" w:rsidRPr="00A14ACD" w:rsidRDefault="00BE6A6C" w:rsidP="00BE6A6C">
      <w:r>
        <w:tab/>
      </w:r>
      <w:r>
        <w:tab/>
        <w:t xml:space="preserve">q' =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q</w:t>
      </w:r>
      <w:r>
        <w:tab/>
      </w:r>
      <w:r>
        <w:tab/>
      </w:r>
      <w:r>
        <w:tab/>
      </w:r>
      <w:r>
        <w:tab/>
        <w:t xml:space="preserve">q" = </w:t>
      </w:r>
      <w:r>
        <w:fldChar w:fldCharType="begin"/>
      </w:r>
      <w:r>
        <w:instrText xml:space="preserve"> EQ \f(2ε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q   .</w:t>
      </w:r>
    </w:p>
    <w:p w14:paraId="225627DD" w14:textId="77777777" w:rsidR="00BE6A6C" w:rsidRDefault="00BE6A6C" w:rsidP="00BE6A6C"/>
    <w:p w14:paraId="5E44041A" w14:textId="77777777" w:rsidR="00BE6A6C" w:rsidRDefault="00BE6A6C" w:rsidP="00BE6A6C">
      <w:r>
        <w:t>Our Maple plot in Fig 3 assumes ε</w:t>
      </w:r>
      <w:r>
        <w:rPr>
          <w:rStyle w:val="subscript"/>
        </w:rPr>
        <w:t>2</w:t>
      </w:r>
      <w:r>
        <w:t xml:space="preserve"> = 2 and ε</w:t>
      </w:r>
      <w:r>
        <w:rPr>
          <w:rStyle w:val="subscript"/>
        </w:rPr>
        <w:t>1</w:t>
      </w:r>
      <w:r>
        <w:t xml:space="preserve"> = 1, so q' = - q/3 and q" = 4/3 q. The image charge q' (red) exactly models the effect of the polarization charge (blue) induced at the boundary by q. For ε</w:t>
      </w:r>
      <w:r>
        <w:rPr>
          <w:rStyle w:val="subscript"/>
        </w:rPr>
        <w:t>2</w:t>
      </w:r>
      <w:r>
        <w:t>&gt;ε</w:t>
      </w:r>
      <w:r>
        <w:rPr>
          <w:rStyle w:val="subscript"/>
        </w:rPr>
        <w:t>1</w:t>
      </w:r>
      <w:r>
        <w:t xml:space="preserve"> as in our example, this charge is negative, pulling the field lines in </w:t>
      </w:r>
      <w:r w:rsidR="00D97277">
        <w:t>Region</w:t>
      </w:r>
      <w:r>
        <w:t xml:space="preserve"> 1 toward a dipole-like pattern. Also for ε</w:t>
      </w:r>
      <w:r>
        <w:rPr>
          <w:rStyle w:val="subscript"/>
        </w:rPr>
        <w:t>2</w:t>
      </w:r>
      <w:r>
        <w:t>&gt;ε</w:t>
      </w:r>
      <w:r>
        <w:rPr>
          <w:rStyle w:val="subscript"/>
        </w:rPr>
        <w:t>1</w:t>
      </w:r>
      <w:r>
        <w:t>, q" is a magnified version of q.</w:t>
      </w:r>
    </w:p>
    <w:p w14:paraId="725E49D6" w14:textId="77777777" w:rsidR="00BE6A6C" w:rsidRDefault="00BE6A6C" w:rsidP="00BE6A6C">
      <w:r>
        <w:tab/>
        <w:t>Now suppose we have ε</w:t>
      </w:r>
      <w:r>
        <w:rPr>
          <w:rStyle w:val="subscript"/>
        </w:rPr>
        <w:t>2</w:t>
      </w:r>
      <w:r>
        <w:t xml:space="preserve"> = ε</w:t>
      </w:r>
      <w:r>
        <w:rPr>
          <w:rStyle w:val="subscript"/>
        </w:rPr>
        <w:t>1</w:t>
      </w:r>
      <w:r>
        <w:t xml:space="preserve">.  In this case, the field lines no longer refract at the boundary because q' = 0. Also q" = q. It is as if we simply combined </w:t>
      </w:r>
      <w:r w:rsidR="00D97277">
        <w:t>Region</w:t>
      </w:r>
      <w:r>
        <w:t xml:space="preserve"> 1 and </w:t>
      </w:r>
      <w:r w:rsidR="00D97277">
        <w:t>Region</w:t>
      </w:r>
      <w:r>
        <w:t xml:space="preserve"> 2 into a single </w:t>
      </w:r>
      <w:r w:rsidR="00D97277">
        <w:t>Region 12</w:t>
      </w:r>
      <w:r>
        <w:t xml:space="preserve"> for which we would then write this Poisson equation</w:t>
      </w:r>
    </w:p>
    <w:p w14:paraId="26438244" w14:textId="77777777" w:rsidR="00BE6A6C" w:rsidRDefault="00BE6A6C" w:rsidP="00BE6A6C"/>
    <w:p w14:paraId="06E9375C" w14:textId="77777777" w:rsidR="00BE6A6C" w:rsidRDefault="00BE6A6C" w:rsidP="00BE6A6C">
      <w:r>
        <w:tab/>
      </w:r>
      <w:r>
        <w:sym w:font="Symbol" w:char="F0D1"/>
      </w:r>
      <w:r>
        <w:rPr>
          <w:rStyle w:val="superscript"/>
        </w:rPr>
        <w:t>2</w:t>
      </w:r>
      <w:r>
        <w:t>φ</w:t>
      </w:r>
      <w:r>
        <w:rPr>
          <w:rStyle w:val="subscript"/>
        </w:rPr>
        <w:t>12</w:t>
      </w:r>
      <w:r>
        <w:t xml:space="preserve"> = ρ/ε</w:t>
      </w:r>
      <w:r>
        <w:rPr>
          <w:rStyle w:val="subscript"/>
        </w:rPr>
        <w:t>1</w:t>
      </w:r>
      <w:r>
        <w:t xml:space="preserve"> =  q δ(</w:t>
      </w:r>
      <w:r w:rsidRPr="00F51AEF">
        <w:rPr>
          <w:b/>
        </w:rPr>
        <w:t>x</w:t>
      </w:r>
      <w:r>
        <w:t>-</w:t>
      </w:r>
      <w:r w:rsidRPr="00F51AEF">
        <w:rPr>
          <w:b/>
        </w:rPr>
        <w:t>x</w:t>
      </w:r>
      <w:r>
        <w:rPr>
          <w:rStyle w:val="subscript"/>
        </w:rPr>
        <w:t>q</w:t>
      </w:r>
      <w:r>
        <w:t>)/ε</w:t>
      </w:r>
      <w:r>
        <w:rPr>
          <w:rStyle w:val="subscript"/>
        </w:rPr>
        <w:t>1</w:t>
      </w:r>
      <w:r>
        <w:tab/>
      </w:r>
      <w:r>
        <w:tab/>
      </w:r>
      <w:r>
        <w:tab/>
        <w:t xml:space="preserve">combined </w:t>
      </w:r>
      <w:r w:rsidR="00D97277">
        <w:t>Region</w:t>
      </w:r>
      <w:r>
        <w:t xml:space="preserve"> 1 and </w:t>
      </w:r>
      <w:r w:rsidR="00D97277">
        <w:t>Region</w:t>
      </w:r>
      <w:r>
        <w:t xml:space="preserve"> 2</w:t>
      </w:r>
      <w:r w:rsidR="003A223F">
        <w:tab/>
      </w:r>
      <w:r w:rsidR="003A223F">
        <w:tab/>
        <w:t>(1)</w:t>
      </w:r>
    </w:p>
    <w:p w14:paraId="3BFD70EE" w14:textId="77777777" w:rsidR="00BE6A6C" w:rsidRDefault="00BE6A6C" w:rsidP="00BE6A6C"/>
    <w:p w14:paraId="04E23042" w14:textId="77777777" w:rsidR="00BE6A6C" w:rsidRDefault="00BE6A6C" w:rsidP="00BE6A6C">
      <w:r>
        <w:t xml:space="preserve">If we restrict our interest to </w:t>
      </w:r>
      <w:r w:rsidR="00D97277">
        <w:t>Region</w:t>
      </w:r>
      <w:r>
        <w:t xml:space="preserve"> 2</w:t>
      </w:r>
      <w:r w:rsidR="00D97277">
        <w:t xml:space="preserve"> only</w:t>
      </w:r>
      <w:r>
        <w:t xml:space="preserve">, then, since the charge is all in </w:t>
      </w:r>
      <w:r w:rsidR="00D97277">
        <w:t>Region</w:t>
      </w:r>
      <w:r>
        <w:t xml:space="preserve"> </w:t>
      </w:r>
      <w:r w:rsidR="00D97277">
        <w:t>1</w:t>
      </w:r>
      <w:r>
        <w:t>, we have</w:t>
      </w:r>
    </w:p>
    <w:p w14:paraId="746206A0" w14:textId="77777777" w:rsidR="00BE6A6C" w:rsidRDefault="00BE6A6C" w:rsidP="00BE6A6C"/>
    <w:p w14:paraId="6FA5203C" w14:textId="77777777" w:rsidR="00BE6A6C" w:rsidRPr="003A223F" w:rsidRDefault="00BE6A6C" w:rsidP="00BE6A6C">
      <w:r>
        <w:tab/>
      </w:r>
      <w:r>
        <w:sym w:font="Symbol" w:char="F0D1"/>
      </w:r>
      <w:r>
        <w:rPr>
          <w:rStyle w:val="superscript"/>
        </w:rPr>
        <w:t>2</w:t>
      </w:r>
      <w:r>
        <w:t>φ</w:t>
      </w:r>
      <w:r>
        <w:rPr>
          <w:rStyle w:val="subscript"/>
        </w:rPr>
        <w:t>2</w:t>
      </w:r>
      <w:r>
        <w:t xml:space="preserve"> = 0</w:t>
      </w:r>
      <w:r>
        <w:tab/>
      </w:r>
      <w:r>
        <w:tab/>
      </w:r>
      <w:r>
        <w:tab/>
      </w:r>
      <w:r>
        <w:tab/>
      </w:r>
      <w:r>
        <w:tab/>
        <w:t xml:space="preserve">for </w:t>
      </w:r>
      <w:r w:rsidR="00D97277">
        <w:t>Region</w:t>
      </w:r>
      <w:r>
        <w:t xml:space="preserve"> 2</w:t>
      </w:r>
      <w:r w:rsidR="003A223F">
        <w:tab/>
      </w:r>
      <w:r w:rsidR="003A223F">
        <w:tab/>
      </w:r>
      <w:r w:rsidR="00851B7F">
        <w:tab/>
      </w:r>
      <w:r w:rsidR="00851B7F">
        <w:tab/>
      </w:r>
      <w:r w:rsidR="00851B7F">
        <w:tab/>
      </w:r>
      <w:r w:rsidR="003A223F">
        <w:t>(2)</w:t>
      </w:r>
    </w:p>
    <w:p w14:paraId="2CD27E3B" w14:textId="77777777" w:rsidR="00BE6A6C" w:rsidRDefault="00BE6A6C" w:rsidP="00BE6A6C"/>
    <w:p w14:paraId="22416E95" w14:textId="77777777" w:rsidR="00BE6A6C" w:rsidRDefault="00BE6A6C" w:rsidP="00BE6A6C">
      <w:r>
        <w:t xml:space="preserve">Although our </w:t>
      </w:r>
      <w:r w:rsidR="00D97277">
        <w:t>Region</w:t>
      </w:r>
      <w:r>
        <w:t xml:space="preserve"> 2 equation </w:t>
      </w:r>
      <w:r w:rsidR="003A223F">
        <w:t>(2)</w:t>
      </w:r>
      <w:r>
        <w:t xml:space="preserve"> is homogeneous and has no driving term,</w:t>
      </w:r>
      <w:r w:rsidRPr="004617B6">
        <w:rPr>
          <w:b/>
          <w:color w:val="FF0000"/>
        </w:rPr>
        <w:t xml:space="preserve"> it is clear that</w:t>
      </w:r>
      <w:r>
        <w:t xml:space="preserve"> the potential in </w:t>
      </w:r>
      <w:r w:rsidR="00D97277">
        <w:t>Region</w:t>
      </w:r>
      <w:r>
        <w:t xml:space="preserve"> 2 is going to be given by the solution to </w:t>
      </w:r>
      <w:r w:rsidR="003A223F">
        <w:t>(1)</w:t>
      </w:r>
      <w:r>
        <w:t xml:space="preserve"> which, as in (A.0.2) is this, </w:t>
      </w:r>
    </w:p>
    <w:p w14:paraId="433C191A" w14:textId="77777777" w:rsidR="00BE6A6C" w:rsidRDefault="00BE6A6C" w:rsidP="00BE6A6C"/>
    <w:p w14:paraId="739BE584" w14:textId="77777777" w:rsidR="00BE6A6C" w:rsidRPr="00233185" w:rsidRDefault="00BE6A6C" w:rsidP="00BE6A6C">
      <w:r>
        <w:tab/>
      </w:r>
      <w:r w:rsidRPr="002C3552">
        <w:t>φ</w:t>
      </w:r>
      <w:r>
        <w:rPr>
          <w:rStyle w:val="subscript"/>
        </w:rPr>
        <w:t>2</w:t>
      </w:r>
      <w:r>
        <w:t>(</w:t>
      </w:r>
      <w:r>
        <w:rPr>
          <w:b/>
        </w:rPr>
        <w:t>x</w:t>
      </w:r>
      <w:r>
        <w:t xml:space="preserve">) = </w:t>
      </w:r>
      <w:r>
        <w:fldChar w:fldCharType="begin"/>
      </w:r>
      <w:r>
        <w:instrText xml:space="preserve"> EQ \f(1,4πε</w:instrText>
      </w:r>
      <w:r w:rsidR="00D97277">
        <w:rPr>
          <w:rStyle w:val="subscript"/>
        </w:rPr>
        <w:instrText>2</w:instrText>
      </w:r>
      <w:r>
        <w:instrText xml:space="preserve">)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r>
      <w:r>
        <w:tab/>
      </w:r>
      <w:r>
        <w:tab/>
        <w:t>ρ(</w:t>
      </w:r>
      <w:r w:rsidRPr="00233185">
        <w:rPr>
          <w:b/>
        </w:rPr>
        <w:t>x</w:t>
      </w:r>
      <w:r>
        <w:t>')  = q δ(</w:t>
      </w:r>
      <w:r w:rsidRPr="00F51AEF">
        <w:rPr>
          <w:b/>
        </w:rPr>
        <w:t>x</w:t>
      </w:r>
      <w:r>
        <w:rPr>
          <w:b/>
        </w:rPr>
        <w:t>'</w:t>
      </w:r>
      <w:r>
        <w:t>-</w:t>
      </w:r>
      <w:r w:rsidRPr="00F51AEF">
        <w:rPr>
          <w:b/>
        </w:rPr>
        <w:t>x</w:t>
      </w:r>
      <w:r>
        <w:rPr>
          <w:rStyle w:val="subscript"/>
        </w:rPr>
        <w:t>q</w:t>
      </w:r>
      <w:r>
        <w:t>)</w:t>
      </w:r>
      <w:r>
        <w:tab/>
      </w:r>
      <w:r>
        <w:tab/>
        <w:t xml:space="preserve">in </w:t>
      </w:r>
      <w:r w:rsidR="00D97277">
        <w:t>Region</w:t>
      </w:r>
      <w:r>
        <w:t xml:space="preserve"> 2</w:t>
      </w:r>
    </w:p>
    <w:p w14:paraId="3EC0E872" w14:textId="77777777" w:rsidR="00BE6A6C" w:rsidRDefault="00BE6A6C" w:rsidP="00BE6A6C">
      <w:r>
        <w:tab/>
      </w:r>
      <w:r>
        <w:tab/>
      </w:r>
    </w:p>
    <w:p w14:paraId="09A2420C" w14:textId="77777777" w:rsidR="00BE6A6C" w:rsidRDefault="00BE6A6C" w:rsidP="00BE6A6C">
      <w:r>
        <w:t xml:space="preserve">As shown in (A.0.3), we may regard </w:t>
      </w:r>
      <w:r>
        <w:fldChar w:fldCharType="begin"/>
      </w:r>
      <w:r>
        <w:instrText xml:space="preserve"> EQ \f(1,4π)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as the free-space electrostatic propagator</w:t>
      </w:r>
      <w:r w:rsidRPr="00F14BCF">
        <w:t xml:space="preserve"> </w:t>
      </w:r>
      <w:r w:rsidR="003A223F">
        <w:t>E</w:t>
      </w:r>
      <w:r>
        <w:t>(</w:t>
      </w:r>
      <w:r>
        <w:rPr>
          <w:b/>
        </w:rPr>
        <w:t>x,x'</w:t>
      </w:r>
      <w:r>
        <w:t>), and then our solution may be written</w:t>
      </w:r>
    </w:p>
    <w:p w14:paraId="30CC77AA" w14:textId="77777777" w:rsidR="00BE6A6C" w:rsidRDefault="00BE6A6C" w:rsidP="00BE6A6C"/>
    <w:p w14:paraId="2F177C2A" w14:textId="77777777" w:rsidR="00BE6A6C" w:rsidRPr="00233185" w:rsidRDefault="00BE6A6C" w:rsidP="00BE6A6C">
      <w:r>
        <w:tab/>
      </w:r>
      <w:r w:rsidRPr="002C3552">
        <w:t>φ</w:t>
      </w:r>
      <w:r>
        <w:rPr>
          <w:rStyle w:val="subscript"/>
        </w:rPr>
        <w:t>2</w:t>
      </w:r>
      <w:r>
        <w:t>(</w:t>
      </w:r>
      <w:r>
        <w:rPr>
          <w:b/>
        </w:rPr>
        <w:t>x</w:t>
      </w:r>
      <w:r>
        <w:t xml:space="preserve">) = </w:t>
      </w:r>
      <w:r>
        <w:fldChar w:fldCharType="begin"/>
      </w:r>
      <w:r>
        <w:instrText xml:space="preserve"> EQ \f(1,ε</w:instrText>
      </w:r>
      <w:r>
        <w:rPr>
          <w:rStyle w:val="subscript"/>
        </w:rPr>
        <w:instrText>2</w:instrText>
      </w:r>
      <w:r>
        <w:instrText xml:space="preserve">) </w:instrText>
      </w:r>
      <w:r>
        <w:fldChar w:fldCharType="end"/>
      </w:r>
      <w:r>
        <w:rPr>
          <w:rFonts w:ascii="Lucida Sans Unicode" w:hAnsi="Lucida Sans Unicode" w:cs="Lucida Sans Unicode"/>
          <w:sz w:val="32"/>
        </w:rPr>
        <w:t>∫</w:t>
      </w:r>
      <w:r>
        <w:t xml:space="preserve"> </w:t>
      </w:r>
      <w:r w:rsidR="003A223F">
        <w:t>E</w:t>
      </w:r>
      <w:r>
        <w:t>(</w:t>
      </w:r>
      <w:r w:rsidRPr="00F14BCF">
        <w:rPr>
          <w:b/>
        </w:rPr>
        <w:t>x</w:t>
      </w:r>
      <w:r>
        <w:t>,</w:t>
      </w:r>
      <w:r w:rsidRPr="00F14BCF">
        <w:rPr>
          <w:b/>
        </w:rPr>
        <w:t>x</w:t>
      </w:r>
      <w:r>
        <w:t>') ρ(</w:t>
      </w:r>
      <w:r w:rsidRPr="00F14BCF">
        <w:rPr>
          <w:b/>
        </w:rPr>
        <w:t>x</w:t>
      </w:r>
      <w:r>
        <w:t>')d</w:t>
      </w:r>
      <w:r>
        <w:rPr>
          <w:rStyle w:val="superscript"/>
        </w:rPr>
        <w:t>3</w:t>
      </w:r>
      <w:r w:rsidRPr="00352CB1">
        <w:rPr>
          <w:b/>
        </w:rPr>
        <w:t>x</w:t>
      </w:r>
      <w:r>
        <w:t>'</w:t>
      </w:r>
      <w:r>
        <w:tab/>
      </w:r>
      <w:r>
        <w:tab/>
        <w:t>ρ(</w:t>
      </w:r>
      <w:r w:rsidRPr="00233185">
        <w:rPr>
          <w:b/>
        </w:rPr>
        <w:t>x</w:t>
      </w:r>
      <w:r>
        <w:t>')  = q δ(</w:t>
      </w:r>
      <w:r w:rsidRPr="00F51AEF">
        <w:rPr>
          <w:b/>
        </w:rPr>
        <w:t>x</w:t>
      </w:r>
      <w:r>
        <w:rPr>
          <w:b/>
        </w:rPr>
        <w:t>'</w:t>
      </w:r>
      <w:r>
        <w:t>-</w:t>
      </w:r>
      <w:r w:rsidRPr="00F51AEF">
        <w:rPr>
          <w:b/>
        </w:rPr>
        <w:t>x</w:t>
      </w:r>
      <w:r>
        <w:rPr>
          <w:rStyle w:val="subscript"/>
        </w:rPr>
        <w:t>q</w:t>
      </w:r>
      <w:r>
        <w:t>)</w:t>
      </w:r>
      <w:r>
        <w:tab/>
      </w:r>
      <w:r>
        <w:tab/>
        <w:t xml:space="preserve">in </w:t>
      </w:r>
      <w:r w:rsidR="00D97277">
        <w:t>Region</w:t>
      </w:r>
      <w:r>
        <w:t xml:space="preserve"> 2</w:t>
      </w:r>
    </w:p>
    <w:p w14:paraId="33033512" w14:textId="77777777" w:rsidR="00BE6A6C" w:rsidRDefault="00BE6A6C" w:rsidP="00BE6A6C"/>
    <w:p w14:paraId="1D17B6E7" w14:textId="77777777" w:rsidR="00BE6A6C" w:rsidRDefault="00BE6A6C" w:rsidP="00BE6A6C">
      <w:r>
        <w:t>In the propagator language, we can say that a tiny piece of charge [ρ(</w:t>
      </w:r>
      <w:r w:rsidRPr="00F14BCF">
        <w:rPr>
          <w:b/>
        </w:rPr>
        <w:t>x</w:t>
      </w:r>
      <w:r>
        <w:t>')d</w:t>
      </w:r>
      <w:r>
        <w:rPr>
          <w:rStyle w:val="superscript"/>
        </w:rPr>
        <w:t>3</w:t>
      </w:r>
      <w:r w:rsidRPr="00352CB1">
        <w:rPr>
          <w:b/>
        </w:rPr>
        <w:t>x</w:t>
      </w:r>
      <w:r>
        <w:t xml:space="preserve">'] at point x' "propagates" according to the kernel function propagator </w:t>
      </w:r>
      <w:r w:rsidR="003A223F">
        <w:t>E</w:t>
      </w:r>
      <w:r>
        <w:t>(</w:t>
      </w:r>
      <w:r w:rsidRPr="00F14BCF">
        <w:rPr>
          <w:b/>
        </w:rPr>
        <w:t>x</w:t>
      </w:r>
      <w:r>
        <w:t>,</w:t>
      </w:r>
      <w:r w:rsidRPr="00F14BCF">
        <w:rPr>
          <w:b/>
        </w:rPr>
        <w:t>x</w:t>
      </w:r>
      <w:r>
        <w:t xml:space="preserve">') from location </w:t>
      </w:r>
      <w:r w:rsidRPr="00F14BCF">
        <w:rPr>
          <w:b/>
        </w:rPr>
        <w:t>x</w:t>
      </w:r>
      <w:r>
        <w:t xml:space="preserve">' to location </w:t>
      </w:r>
      <w:r w:rsidRPr="00F14BCF">
        <w:rPr>
          <w:b/>
        </w:rPr>
        <w:t>x</w:t>
      </w:r>
      <w:r>
        <w:t xml:space="preserve"> where it contributes then to ε</w:t>
      </w:r>
      <w:r>
        <w:rPr>
          <w:rStyle w:val="subscript"/>
        </w:rPr>
        <w:t>2</w:t>
      </w:r>
      <w:r>
        <w:t>φ</w:t>
      </w:r>
      <w:r>
        <w:rPr>
          <w:rStyle w:val="subscript"/>
        </w:rPr>
        <w:t>2</w:t>
      </w:r>
      <w:r>
        <w:t xml:space="preserve">(x), as if this were some sort of static scattering scenario. Later in the Helmholtz scenario, one really does have a scattering action with a time element, but here things are just static. </w:t>
      </w:r>
    </w:p>
    <w:p w14:paraId="31D07AB6" w14:textId="77777777" w:rsidR="003A223F" w:rsidRDefault="00BE6A6C" w:rsidP="00BE6A6C">
      <w:r>
        <w:tab/>
        <w:t>If ε</w:t>
      </w:r>
      <w:r>
        <w:rPr>
          <w:rStyle w:val="subscript"/>
        </w:rPr>
        <w:t>1</w:t>
      </w:r>
      <w:r>
        <w:t xml:space="preserve"> ≠ ε</w:t>
      </w:r>
      <w:r>
        <w:rPr>
          <w:rStyle w:val="subscript"/>
        </w:rPr>
        <w:t>2</w:t>
      </w:r>
      <w:r>
        <w:t>, the above solution for φ</w:t>
      </w:r>
      <w:r>
        <w:rPr>
          <w:rStyle w:val="subscript"/>
        </w:rPr>
        <w:t>2</w:t>
      </w:r>
      <w:r>
        <w:t>(x) is no longer correct</w:t>
      </w:r>
      <w:r w:rsidR="00EA18DD">
        <w:t xml:space="preserve"> as stated</w:t>
      </w:r>
      <w:r w:rsidR="00D97277">
        <w:t xml:space="preserve">. </w:t>
      </w:r>
      <w:r w:rsidR="00EA18DD">
        <w:t>One</w:t>
      </w:r>
      <w:r w:rsidR="00D97277">
        <w:t xml:space="preserve"> would have to first compute the boundary polarization charge on the entire boundary between the regions</w:t>
      </w:r>
      <w:r w:rsidR="00EA18DD">
        <w:t>, then that surface charge density would have to be added to whatever free charge density existed inside Region 1 (such as q)</w:t>
      </w:r>
      <w:r w:rsidR="003A223F">
        <w:t xml:space="preserve"> </w:t>
      </w:r>
      <w:r w:rsidR="00EA18DD">
        <w:t xml:space="preserve">to obtain the total influence on </w:t>
      </w:r>
      <w:r w:rsidR="00EA18DD" w:rsidRPr="002C3552">
        <w:t>φ</w:t>
      </w:r>
      <w:r w:rsidR="00EA18DD">
        <w:rPr>
          <w:rStyle w:val="subscript"/>
        </w:rPr>
        <w:t>2</w:t>
      </w:r>
      <w:r w:rsidR="00EA18DD">
        <w:t>(</w:t>
      </w:r>
      <w:r w:rsidR="00EA18DD">
        <w:rPr>
          <w:b/>
        </w:rPr>
        <w:t>x</w:t>
      </w:r>
      <w:r w:rsidR="00EA18DD">
        <w:t xml:space="preserve">). </w:t>
      </w:r>
      <w:r w:rsidR="003A223F">
        <w:t xml:space="preserve">In other words, </w:t>
      </w:r>
    </w:p>
    <w:p w14:paraId="260053D6" w14:textId="77777777" w:rsidR="003A223F" w:rsidRDefault="003A223F" w:rsidP="00BE6A6C"/>
    <w:p w14:paraId="759D09A9" w14:textId="77777777" w:rsidR="003A223F" w:rsidRDefault="003A223F" w:rsidP="00BE6A6C">
      <w:r>
        <w:tab/>
      </w:r>
      <w:r w:rsidRPr="002C3552">
        <w:t>φ</w:t>
      </w:r>
      <w:r>
        <w:rPr>
          <w:rStyle w:val="subscript"/>
        </w:rPr>
        <w:t>2</w:t>
      </w:r>
      <w:r>
        <w:t>(</w:t>
      </w:r>
      <w:r>
        <w:rPr>
          <w:b/>
        </w:rPr>
        <w:t>x</w:t>
      </w:r>
      <w:r>
        <w:t xml:space="preserve">)  =  </w:t>
      </w:r>
      <w:r>
        <w:rPr>
          <w:rFonts w:ascii="Lucida Sans Unicode" w:hAnsi="Lucida Sans Unicode" w:cs="Lucida Sans Unicode"/>
          <w:sz w:val="32"/>
        </w:rPr>
        <w:t>∫</w:t>
      </w:r>
      <w:r>
        <w:t>dS  [(1/4πε</w:t>
      </w:r>
      <w:r>
        <w:rPr>
          <w:rStyle w:val="subscript"/>
        </w:rPr>
        <w:t>0</w:t>
      </w:r>
      <w:r>
        <w:t>)/R</w:t>
      </w:r>
      <w:r>
        <w:rPr>
          <w:rStyle w:val="subscript"/>
        </w:rPr>
        <w:t>3</w:t>
      </w:r>
      <w:r>
        <w:t>] σ</w:t>
      </w:r>
      <w:r>
        <w:rPr>
          <w:rStyle w:val="subscript"/>
        </w:rPr>
        <w:t>pol</w:t>
      </w:r>
      <w:r>
        <w:t xml:space="preserve">  + (1/4πε</w:t>
      </w:r>
      <w:r>
        <w:rPr>
          <w:rStyle w:val="subscript"/>
        </w:rPr>
        <w:t>1</w:t>
      </w:r>
      <w:r>
        <w:t>)(q/R</w:t>
      </w:r>
      <w:r>
        <w:rPr>
          <w:rStyle w:val="subscript"/>
        </w:rPr>
        <w:t>1</w:t>
      </w:r>
      <w:r>
        <w:t>)</w:t>
      </w:r>
    </w:p>
    <w:p w14:paraId="24889F31" w14:textId="77777777" w:rsidR="003A223F" w:rsidRDefault="003A223F" w:rsidP="00BE6A6C"/>
    <w:p w14:paraId="284FEBF3" w14:textId="77777777" w:rsidR="00EA18DD" w:rsidRPr="00EA18DD" w:rsidRDefault="003A223F" w:rsidP="00BE6A6C">
      <w:r>
        <w:t>In the second term ε</w:t>
      </w:r>
      <w:r>
        <w:rPr>
          <w:rStyle w:val="subscript"/>
        </w:rPr>
        <w:t>1</w:t>
      </w:r>
      <w:r>
        <w:t xml:space="preserve"> appears rather than ε</w:t>
      </w:r>
      <w:r>
        <w:rPr>
          <w:rStyle w:val="subscript"/>
        </w:rPr>
        <w:t>0</w:t>
      </w:r>
      <w:r>
        <w:t xml:space="preserve"> because this second term includes the effect of the point charge q </w:t>
      </w:r>
      <w:r w:rsidRPr="003A223F">
        <w:rPr>
          <w:i/>
        </w:rPr>
        <w:t>and</w:t>
      </w:r>
      <w:r>
        <w:t xml:space="preserve"> its immediate surrounding region of polarization charge which shields q and reduces the potential from q as shown by factor (ε</w:t>
      </w:r>
      <w:r>
        <w:rPr>
          <w:rStyle w:val="subscript"/>
        </w:rPr>
        <w:t>0</w:t>
      </w:r>
      <w:r>
        <w:t>/ε</w:t>
      </w:r>
      <w:r>
        <w:rPr>
          <w:rStyle w:val="subscript"/>
        </w:rPr>
        <w:t>1</w:t>
      </w:r>
      <w:r>
        <w:t xml:space="preserve">). </w:t>
      </w:r>
      <w:r w:rsidR="00EA18DD">
        <w:t>In this manner, one would in effect account for the refraction of field lines on the entire boundary. For an arbitrarily shaped boundary this would require a significant amount of work. Even for the simple Jackson case of Fig **,  where the boundary is between two infinite half spaces,  the computation is non-trivial if one expands the potential in each region on cylindrical harmonics e</w:t>
      </w:r>
      <w:r w:rsidR="00EA18DD">
        <w:rPr>
          <w:rStyle w:val="superscript"/>
          <w:rFonts w:ascii="Times New Roman" w:hAnsi="Times New Roman"/>
        </w:rPr>
        <w:t>±kz</w:t>
      </w:r>
      <w:r w:rsidR="00EA18DD">
        <w:t>J</w:t>
      </w:r>
      <w:r w:rsidR="00EA18DD">
        <w:rPr>
          <w:rStyle w:val="subscript"/>
        </w:rPr>
        <w:t>0</w:t>
      </w:r>
      <w:r w:rsidR="00EA18DD">
        <w:t xml:space="preserve">(kρ) which is the best-suited coordinate system. It happens that the "image method" works for this simple half-space and that computation can then be avoided. </w:t>
      </w:r>
    </w:p>
    <w:p w14:paraId="1D1B9841" w14:textId="77777777" w:rsidR="00EA18DD" w:rsidRDefault="00EA18DD" w:rsidP="00BE6A6C"/>
    <w:p w14:paraId="46ACBA53" w14:textId="77777777" w:rsidR="00BE6A6C" w:rsidRDefault="00EA18DD" w:rsidP="00BE6A6C">
      <w:r w:rsidRPr="00EA18DD">
        <w:rPr>
          <w:b/>
        </w:rPr>
        <w:t>Comment</w:t>
      </w:r>
      <w:r>
        <w:t>:  I am still missing one item. If ε</w:t>
      </w:r>
      <w:r>
        <w:rPr>
          <w:rStyle w:val="subscript"/>
        </w:rPr>
        <w:t>1</w:t>
      </w:r>
      <w:r>
        <w:t xml:space="preserve"> ≠ ε</w:t>
      </w:r>
      <w:r>
        <w:rPr>
          <w:rStyle w:val="subscript"/>
        </w:rPr>
        <w:t>2</w:t>
      </w:r>
      <w:r>
        <w:t xml:space="preserve"> and we have the original charge q and we have the surface polarization charge all known, do we use ε</w:t>
      </w:r>
      <w:r>
        <w:rPr>
          <w:rStyle w:val="subscript"/>
        </w:rPr>
        <w:t>1</w:t>
      </w:r>
      <w:r>
        <w:t xml:space="preserve"> or do we use ε</w:t>
      </w:r>
      <w:r>
        <w:rPr>
          <w:rStyle w:val="subscript"/>
        </w:rPr>
        <w:t>2</w:t>
      </w:r>
      <w:r>
        <w:t xml:space="preserve">  in the free space propagator, or is it some combination?  In the Jackson case, with his definition of q", one used ε</w:t>
      </w:r>
      <w:r>
        <w:rPr>
          <w:rStyle w:val="subscript"/>
        </w:rPr>
        <w:t>2</w:t>
      </w:r>
      <w:r>
        <w:t xml:space="preserve"> which is that of the region of observation, region 2. I am still unsure whether the effect in region 2 can be obtained with the region 2 propagator applied to both the full q and the polarization charge. I think I need to get this nailed down. </w:t>
      </w:r>
    </w:p>
    <w:p w14:paraId="6B74CB48" w14:textId="77777777" w:rsidR="006E17E0" w:rsidRDefault="006E17E0" w:rsidP="00BE6A6C"/>
    <w:p w14:paraId="7AA76DC8" w14:textId="77777777" w:rsidR="006E17E0" w:rsidRDefault="006E17E0" w:rsidP="00BE6A6C">
      <w:r>
        <w:t xml:space="preserve">Idea 1:  maybe you compute D first? After all, div D = ρ, the free charge only. </w:t>
      </w:r>
    </w:p>
    <w:p w14:paraId="042B8FC4" w14:textId="77777777" w:rsidR="006E17E0" w:rsidRDefault="006E17E0" w:rsidP="00BE6A6C"/>
    <w:p w14:paraId="1636FA4B" w14:textId="77777777" w:rsidR="006E17E0" w:rsidRDefault="006E17E0" w:rsidP="00BE6A6C">
      <w:r>
        <w:t xml:space="preserve">Idea 2: obtain φ on the boundary then do a Dirichlet problem in region 2? </w:t>
      </w:r>
    </w:p>
    <w:p w14:paraId="562CC98A" w14:textId="77777777" w:rsidR="006E17E0" w:rsidRDefault="006E17E0" w:rsidP="00BE6A6C"/>
    <w:p w14:paraId="0F3C991D" w14:textId="77777777" w:rsidR="006E17E0" w:rsidRDefault="006E17E0" w:rsidP="00BE6A6C">
      <w:r>
        <w:t xml:space="preserve">Idea 3:  do a Neumann problem using the pol charge density? </w:t>
      </w:r>
    </w:p>
    <w:p w14:paraId="22CAA92E" w14:textId="77777777" w:rsidR="006E17E0" w:rsidRDefault="006E17E0" w:rsidP="00BE6A6C"/>
    <w:p w14:paraId="53C913AA" w14:textId="77777777" w:rsidR="003A223F" w:rsidRDefault="006E17E0" w:rsidP="00BE6A6C">
      <w:r>
        <w:t>Paradox:  Suppose you redid the Jackson problem for D instead of E. Since D doesn't see pol charge, you would think the solution would just be D = q/4π (1/R) or something like that. Then when you convert to E, what causes the diffraction at the boundary??</w:t>
      </w:r>
    </w:p>
    <w:p w14:paraId="6404454F" w14:textId="77777777" w:rsidR="003A223F" w:rsidRDefault="003A223F" w:rsidP="00BE6A6C"/>
    <w:p w14:paraId="12E3DEC3" w14:textId="77777777" w:rsidR="004617B6" w:rsidRDefault="003A223F" w:rsidP="00BE6A6C">
      <w:r w:rsidRPr="004617B6">
        <w:rPr>
          <w:b/>
        </w:rPr>
        <w:t>Response to Comment (added later on 10.26.13)</w:t>
      </w:r>
      <w:r>
        <w:t xml:space="preserve">. I think I have now "nailed down" this issue, and the details are in document </w:t>
      </w:r>
      <w:r w:rsidR="004617B6">
        <w:t xml:space="preserve">"Point charge in two dielectrics, Part 3.doc", section 2. There I show that you can write the potential in region 2 in these two different ways, </w:t>
      </w:r>
    </w:p>
    <w:p w14:paraId="4AE5AA5E" w14:textId="77777777" w:rsidR="004617B6" w:rsidRDefault="004617B6" w:rsidP="00BE6A6C"/>
    <w:p w14:paraId="67C5B595" w14:textId="77777777" w:rsidR="004617B6" w:rsidRPr="004617B6" w:rsidRDefault="004617B6" w:rsidP="004617B6">
      <w:pPr>
        <w:tabs>
          <w:tab w:val="left" w:pos="7200"/>
          <w:tab w:val="left" w:pos="7920"/>
          <w:tab w:val="right" w:pos="9270"/>
        </w:tabs>
      </w:pPr>
      <w:r>
        <w:tab/>
        <w:t>φ</w:t>
      </w:r>
      <w:r>
        <w:rPr>
          <w:rStyle w:val="subscript"/>
        </w:rPr>
        <w:t>2</w:t>
      </w:r>
      <w:r>
        <w:t>(ρ,z) =  (1/4πε</w:t>
      </w:r>
      <w:r>
        <w:rPr>
          <w:rStyle w:val="subscript"/>
        </w:rPr>
        <w:t>2</w:t>
      </w:r>
      <w:r>
        <w:t>) q"/R</w:t>
      </w:r>
      <w:r>
        <w:rPr>
          <w:rStyle w:val="subscript"/>
        </w:rPr>
        <w:t>1</w:t>
      </w:r>
      <w:r>
        <w:tab/>
      </w:r>
      <w:r>
        <w:tab/>
      </w:r>
      <w:r>
        <w:tab/>
      </w:r>
      <w:r>
        <w:tab/>
      </w:r>
      <w:r>
        <w:tab/>
        <w:t>// Jackson's way</w:t>
      </w:r>
    </w:p>
    <w:p w14:paraId="26D40260" w14:textId="77777777" w:rsidR="004617B6" w:rsidRDefault="004617B6" w:rsidP="004617B6">
      <w:pPr>
        <w:tabs>
          <w:tab w:val="left" w:pos="7200"/>
          <w:tab w:val="left" w:pos="7920"/>
          <w:tab w:val="right" w:pos="9270"/>
        </w:tabs>
      </w:pPr>
      <w:r>
        <w:tab/>
        <w:t>φ</w:t>
      </w:r>
      <w:r>
        <w:rPr>
          <w:rStyle w:val="subscript"/>
        </w:rPr>
        <w:t>2</w:t>
      </w:r>
      <w:r>
        <w:t>(ρ,z) =  (1/4πε</w:t>
      </w:r>
      <w:r>
        <w:rPr>
          <w:rStyle w:val="subscript"/>
        </w:rPr>
        <w:t>1</w:t>
      </w:r>
      <w:r>
        <w:t>) q/R</w:t>
      </w:r>
      <w:r>
        <w:rPr>
          <w:rStyle w:val="subscript"/>
        </w:rPr>
        <w:t>1</w:t>
      </w:r>
      <w:r>
        <w:t xml:space="preserve"> + </w:t>
      </w:r>
      <w:r>
        <w:rPr>
          <w:rFonts w:ascii="Lucida Sans Unicode" w:hAnsi="Lucida Sans Unicode" w:cs="Lucida Sans Unicode"/>
          <w:sz w:val="32"/>
        </w:rPr>
        <w:t>∫</w:t>
      </w:r>
      <w:r>
        <w:t>dS [(1/4πε</w:t>
      </w:r>
      <w:r>
        <w:rPr>
          <w:rStyle w:val="subscript"/>
        </w:rPr>
        <w:t>0</w:t>
      </w:r>
      <w:r>
        <w:t>)σ</w:t>
      </w:r>
      <w:r>
        <w:rPr>
          <w:rStyle w:val="subscript"/>
        </w:rPr>
        <w:t>pol</w:t>
      </w:r>
      <w:r>
        <w:t>/R</w:t>
      </w:r>
      <w:r>
        <w:rPr>
          <w:rStyle w:val="subscript"/>
        </w:rPr>
        <w:t>3</w:t>
      </w:r>
      <w:r>
        <w:t xml:space="preserve"> ]</w:t>
      </w:r>
      <w:r>
        <w:tab/>
      </w:r>
      <w:r>
        <w:tab/>
      </w:r>
      <w:r>
        <w:tab/>
      </w:r>
      <w:r>
        <w:tab/>
        <w:t>// region 2</w:t>
      </w:r>
    </w:p>
    <w:p w14:paraId="2E6BF046" w14:textId="77777777" w:rsidR="004617B6" w:rsidRDefault="004617B6" w:rsidP="004617B6">
      <w:pPr>
        <w:tabs>
          <w:tab w:val="left" w:pos="7200"/>
          <w:tab w:val="left" w:pos="7920"/>
          <w:tab w:val="right" w:pos="9270"/>
        </w:tabs>
      </w:pPr>
    </w:p>
    <w:p w14:paraId="7DED6745" w14:textId="77777777" w:rsidR="006E17E0" w:rsidRPr="00EA18DD" w:rsidRDefault="004617B6" w:rsidP="00851B7F">
      <w:pPr>
        <w:tabs>
          <w:tab w:val="left" w:pos="7200"/>
          <w:tab w:val="left" w:pos="7920"/>
          <w:tab w:val="right" w:pos="9270"/>
        </w:tabs>
      </w:pPr>
      <w:r>
        <w:t>It is the second way that I am referring to in the current doc, and so ε</w:t>
      </w:r>
      <w:r>
        <w:rPr>
          <w:rStyle w:val="subscript"/>
        </w:rPr>
        <w:t>1</w:t>
      </w:r>
      <w:r>
        <w:t xml:space="preserve"> is what is used there. In this second way, ε</w:t>
      </w:r>
      <w:r>
        <w:rPr>
          <w:rStyle w:val="subscript"/>
        </w:rPr>
        <w:t>1</w:t>
      </w:r>
      <w:r>
        <w:t xml:space="preserve"> is used in the first term since the local shielding is accounted for by ε</w:t>
      </w:r>
      <w:r>
        <w:rPr>
          <w:rStyle w:val="subscript"/>
        </w:rPr>
        <w:t>1</w:t>
      </w:r>
      <w:r>
        <w:t>, and the second integral term uses ε</w:t>
      </w:r>
      <w:r>
        <w:rPr>
          <w:rStyle w:val="subscript"/>
        </w:rPr>
        <w:t>0</w:t>
      </w:r>
      <w:r>
        <w:t xml:space="preserve"> since this is a straight coulomb calculation of the effect of σ</w:t>
      </w:r>
      <w:r>
        <w:rPr>
          <w:rStyle w:val="subscript"/>
        </w:rPr>
        <w:t>pol</w:t>
      </w:r>
      <w:r>
        <w:t xml:space="preserve"> on the boundary. It already is polarization charge. </w:t>
      </w:r>
    </w:p>
    <w:p w14:paraId="179FCAF7" w14:textId="77777777" w:rsidR="00BE6A6C" w:rsidRDefault="00BE6A6C"/>
    <w:p w14:paraId="683A13CF" w14:textId="77777777" w:rsidR="004617B6" w:rsidRDefault="004617B6">
      <w:r w:rsidRPr="004617B6">
        <w:rPr>
          <w:b/>
        </w:rPr>
        <w:t>New Question:</w:t>
      </w:r>
      <w:r>
        <w:t xml:space="preserve">  How does the above </w:t>
      </w:r>
      <w:r w:rsidRPr="004617B6">
        <w:rPr>
          <w:color w:val="FF0000"/>
        </w:rPr>
        <w:t xml:space="preserve">"it is clear that" </w:t>
      </w:r>
      <w:r>
        <w:t>discussion change if region 2 has conductivity σ</w:t>
      </w:r>
      <w:r>
        <w:rPr>
          <w:rStyle w:val="subscript"/>
        </w:rPr>
        <w:t>2</w:t>
      </w:r>
      <w:r>
        <w:t xml:space="preserve"> ? This is one of our two "nubbins" King questions. Without σ</w:t>
      </w:r>
      <w:r>
        <w:rPr>
          <w:rStyle w:val="subscript"/>
        </w:rPr>
        <w:t>2</w:t>
      </w:r>
      <w:r>
        <w:t xml:space="preserve"> we wrote above</w:t>
      </w:r>
    </w:p>
    <w:p w14:paraId="1716E13D" w14:textId="77777777" w:rsidR="004617B6" w:rsidRDefault="004617B6"/>
    <w:p w14:paraId="63CBB05C" w14:textId="77777777" w:rsidR="004617B6" w:rsidRPr="00911086" w:rsidRDefault="004617B6" w:rsidP="004617B6">
      <w:r>
        <w:tab/>
      </w:r>
      <w:r>
        <w:sym w:font="Symbol" w:char="F0D1"/>
      </w:r>
      <w:r>
        <w:rPr>
          <w:rStyle w:val="superscript"/>
        </w:rPr>
        <w:t>2</w:t>
      </w:r>
      <w:r>
        <w:t>φ</w:t>
      </w:r>
      <w:r>
        <w:rPr>
          <w:rStyle w:val="subscript"/>
        </w:rPr>
        <w:t>1</w:t>
      </w:r>
      <w:r>
        <w:t xml:space="preserve"> = 0</w:t>
      </w:r>
      <w:r>
        <w:tab/>
      </w:r>
      <w:r>
        <w:tab/>
      </w:r>
      <w:r>
        <w:tab/>
      </w:r>
      <w:r>
        <w:tab/>
      </w:r>
      <w:r>
        <w:tab/>
      </w:r>
      <w:r>
        <w:tab/>
      </w:r>
      <w:r>
        <w:tab/>
        <w:t>Region 1</w:t>
      </w:r>
    </w:p>
    <w:p w14:paraId="1839930A" w14:textId="77777777" w:rsidR="004617B6" w:rsidRDefault="004617B6" w:rsidP="004617B6">
      <w:r>
        <w:tab/>
      </w:r>
      <w:r>
        <w:sym w:font="Symbol" w:char="F0D1"/>
      </w:r>
      <w:r>
        <w:rPr>
          <w:rStyle w:val="superscript"/>
        </w:rPr>
        <w:t>2</w:t>
      </w:r>
      <w:r>
        <w:t>φ</w:t>
      </w:r>
      <w:r>
        <w:rPr>
          <w:rStyle w:val="subscript"/>
        </w:rPr>
        <w:t>2</w:t>
      </w:r>
      <w:r>
        <w:t xml:space="preserve"> = ρ</w:t>
      </w:r>
      <w:r>
        <w:rPr>
          <w:rStyle w:val="subscript"/>
        </w:rPr>
        <w:t>2</w:t>
      </w:r>
      <w:r>
        <w:t>/ε</w:t>
      </w:r>
      <w:r>
        <w:rPr>
          <w:rStyle w:val="subscript"/>
        </w:rPr>
        <w:t>2</w:t>
      </w:r>
      <w:r>
        <w:tab/>
        <w:t xml:space="preserve">where </w:t>
      </w:r>
      <w:r>
        <w:tab/>
        <w:t>ρ</w:t>
      </w:r>
      <w:r>
        <w:rPr>
          <w:rStyle w:val="subscript"/>
        </w:rPr>
        <w:t>2</w:t>
      </w:r>
      <w:r>
        <w:t xml:space="preserve"> = q δ(</w:t>
      </w:r>
      <w:r w:rsidRPr="00F51AEF">
        <w:rPr>
          <w:b/>
        </w:rPr>
        <w:t>x</w:t>
      </w:r>
      <w:r>
        <w:t>-</w:t>
      </w:r>
      <w:r w:rsidRPr="00F51AEF">
        <w:rPr>
          <w:b/>
        </w:rPr>
        <w:t>x</w:t>
      </w:r>
      <w:r>
        <w:rPr>
          <w:rStyle w:val="subscript"/>
        </w:rPr>
        <w:t>q</w:t>
      </w:r>
      <w:r>
        <w:t>)  .</w:t>
      </w:r>
      <w:r>
        <w:tab/>
      </w:r>
      <w:r>
        <w:tab/>
      </w:r>
      <w:r>
        <w:tab/>
        <w:t>Region 2</w:t>
      </w:r>
    </w:p>
    <w:p w14:paraId="73CAA366" w14:textId="77777777" w:rsidR="004617B6" w:rsidRDefault="004617B6" w:rsidP="004617B6"/>
    <w:p w14:paraId="3FEB65CF" w14:textId="77777777" w:rsidR="00F404B7" w:rsidRDefault="004617B6" w:rsidP="004617B6">
      <w:r>
        <w:t>Now where did the Poisson equation come from? We need to rederive it</w:t>
      </w:r>
      <w:r w:rsidR="00F404B7">
        <w:t xml:space="preserve"> from Maxwell. </w:t>
      </w:r>
    </w:p>
    <w:p w14:paraId="44AD8373" w14:textId="77777777" w:rsidR="00F404B7" w:rsidRDefault="00F404B7" w:rsidP="004617B6"/>
    <w:p w14:paraId="4F98B708" w14:textId="77777777" w:rsidR="00F404B7" w:rsidRDefault="00F404B7" w:rsidP="004617B6">
      <w:r>
        <w:tab/>
      </w:r>
      <w:r>
        <w:rPr>
          <w:color w:val="000000"/>
        </w:rPr>
        <w:t xml:space="preserve">div </w:t>
      </w:r>
      <w:r w:rsidRPr="00F404B7">
        <w:rPr>
          <w:b/>
          <w:color w:val="000000"/>
        </w:rPr>
        <w:t>E</w:t>
      </w:r>
      <w:r>
        <w:rPr>
          <w:color w:val="000000"/>
        </w:rPr>
        <w:t xml:space="preserve"> = ρ/ε</w:t>
      </w:r>
      <w:r>
        <w:tab/>
      </w:r>
      <w:r>
        <w:tab/>
      </w:r>
      <w:r w:rsidRPr="00F404B7">
        <w:rPr>
          <w:b/>
        </w:rPr>
        <w:t>E</w:t>
      </w:r>
      <w:r>
        <w:t xml:space="preserve"> = -</w:t>
      </w:r>
      <w:r w:rsidRPr="00F404B7">
        <w:rPr>
          <w:b/>
        </w:rPr>
        <w:sym w:font="Symbol" w:char="F0D1"/>
      </w:r>
      <w:r>
        <w:t>φ</w:t>
      </w:r>
    </w:p>
    <w:p w14:paraId="30B28918" w14:textId="77777777" w:rsidR="00F404B7" w:rsidRDefault="00F404B7" w:rsidP="004617B6"/>
    <w:p w14:paraId="4C4239BB" w14:textId="77777777" w:rsidR="00F404B7" w:rsidRDefault="00F404B7" w:rsidP="004617B6">
      <w:r>
        <w:tab/>
        <w:t>=&gt; div (</w:t>
      </w:r>
      <w:r w:rsidRPr="00F404B7">
        <w:rPr>
          <w:b/>
        </w:rPr>
        <w:sym w:font="Symbol" w:char="F0D1"/>
      </w:r>
      <w:r>
        <w:t xml:space="preserve">φ) = - ρ/ε </w:t>
      </w:r>
      <w:r>
        <w:tab/>
        <w:t>which IS</w:t>
      </w:r>
      <w:r>
        <w:tab/>
      </w:r>
      <w:r>
        <w:sym w:font="Symbol" w:char="F0D1"/>
      </w:r>
      <w:r>
        <w:rPr>
          <w:rStyle w:val="superscript"/>
        </w:rPr>
        <w:t>2</w:t>
      </w:r>
      <w:r>
        <w:t>φ = -ρ/ε</w:t>
      </w:r>
    </w:p>
    <w:p w14:paraId="23AD96DF" w14:textId="77777777" w:rsidR="00F404B7" w:rsidRDefault="00F404B7" w:rsidP="004617B6"/>
    <w:p w14:paraId="5581BDFB" w14:textId="77777777" w:rsidR="00F404B7" w:rsidRDefault="00F404B7" w:rsidP="004617B6">
      <w:r>
        <w:t xml:space="preserve">There is the derivation. Now how would σ affect things? </w:t>
      </w:r>
      <w:r w:rsidR="0005518A">
        <w:t xml:space="preserve"> I don't think it changes the Poisson equation one iota. Ouch!  </w:t>
      </w:r>
    </w:p>
    <w:p w14:paraId="6D621F45" w14:textId="77777777" w:rsidR="0096504D" w:rsidRDefault="0096504D" w:rsidP="004617B6">
      <w:r>
        <w:tab/>
        <w:t>But maybe I need to reconsider the Maxwell equations. I understand how ε does its shielding and that is why you have div E = ρ/ε  which reduces ρ, instead of div E = ε/ε</w:t>
      </w:r>
      <w:r>
        <w:rPr>
          <w:rStyle w:val="subscript"/>
        </w:rPr>
        <w:t>0</w:t>
      </w:r>
      <w:r>
        <w:t xml:space="preserve">. You are adding a new kind of charge into the problem. But J does not create a net charge anywhere! </w:t>
      </w:r>
    </w:p>
    <w:p w14:paraId="68569925" w14:textId="77777777" w:rsidR="0096504D" w:rsidRDefault="0096504D" w:rsidP="004617B6">
      <w:r>
        <w:tab/>
        <w:t xml:space="preserve">Now why is it that I want to see ξ in the Poisson equation? There are two reasons. </w:t>
      </w:r>
    </w:p>
    <w:p w14:paraId="5D3DFCAD" w14:textId="77777777" w:rsidR="0096504D" w:rsidRDefault="0096504D" w:rsidP="004617B6"/>
    <w:p w14:paraId="2E1369B1" w14:textId="77777777" w:rsidR="0096504D" w:rsidRDefault="0096504D" w:rsidP="004617B6">
      <w:r>
        <w:t xml:space="preserve">(1) King clearly has it there sitting in his page 11 Eq (23), and I have seen it in other King places. </w:t>
      </w:r>
      <w:r w:rsidR="00D749CA">
        <w:t>For example, page 254 of his EE book which I copied says take ε</w:t>
      </w:r>
      <w:r w:rsidR="00D749CA">
        <w:rPr>
          <w:rStyle w:val="subscript"/>
        </w:rPr>
        <w:t>0</w:t>
      </w:r>
      <w:r w:rsidR="00D749CA">
        <w:t xml:space="preserve">→ ξ and then that puts ξ in the Helm integral. There is no doubt about what King is saying we should do, I am just trying to justify it. </w:t>
      </w:r>
    </w:p>
    <w:p w14:paraId="39CA73E8" w14:textId="77777777" w:rsidR="00D749CA" w:rsidRDefault="00D749CA" w:rsidP="004617B6"/>
    <w:p w14:paraId="26CD657F" w14:textId="77777777" w:rsidR="00D749CA" w:rsidRDefault="00D749CA" w:rsidP="004617B6">
      <w:r>
        <w:t>(2) In my lines doc, I need to have β</w:t>
      </w:r>
      <w:r>
        <w:rPr>
          <w:rStyle w:val="superscript"/>
        </w:rPr>
        <w:t>2</w:t>
      </w:r>
      <w:r>
        <w:t xml:space="preserve"> be complex in (4.5.8) and that comes from 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 xml:space="preserve">  with complex β which is the "King gauge". But maybe that is a </w:t>
      </w:r>
      <w:r w:rsidRPr="00D749CA">
        <w:rPr>
          <w:i/>
        </w:rPr>
        <w:t>separate issue</w:t>
      </w:r>
      <w:r>
        <w:t xml:space="preserve"> from ε or ξ in the Helm integral. I need β complex to make the </w:t>
      </w:r>
      <w:r w:rsidR="001C3634">
        <w:t xml:space="preserve">capacitance and bulk resistance both be present in TL parameter y. </w:t>
      </w:r>
    </w:p>
    <w:p w14:paraId="30BB874A" w14:textId="77777777" w:rsidR="001C3634" w:rsidRDefault="001C3634" w:rsidP="004617B6"/>
    <w:p w14:paraId="2541E6AB" w14:textId="77777777" w:rsidR="001C3634" w:rsidRDefault="001C3634" w:rsidP="004617B6">
      <w:r>
        <w:t xml:space="preserve">Suppose then that I go back to the earlier picture, where 2 is our conducting dielectric. </w:t>
      </w:r>
    </w:p>
    <w:p w14:paraId="6C3AFE38" w14:textId="77777777" w:rsidR="001C3634" w:rsidRDefault="001C3634" w:rsidP="004617B6"/>
    <w:p w14:paraId="2E378ADA" w14:textId="77777777" w:rsidR="001C3634" w:rsidRDefault="001C3634" w:rsidP="004617B6">
      <w:r>
        <w:tab/>
      </w:r>
      <w:r>
        <w:tab/>
      </w:r>
      <w:r>
        <w:tab/>
      </w:r>
      <w:r>
        <w:pict>
          <v:shape id="_x0000_i1041" type="#_x0000_t75" style="width:232.5pt;height:184.5pt">
            <v:imagedata r:id="rId20" o:title=""/>
          </v:shape>
        </w:pict>
      </w:r>
    </w:p>
    <w:p w14:paraId="23D6A53D" w14:textId="77777777" w:rsidR="001C3634" w:rsidRDefault="001C3634" w:rsidP="004617B6"/>
    <w:p w14:paraId="7C8DD90B" w14:textId="77777777" w:rsidR="001C3634" w:rsidRDefault="001C3634" w:rsidP="004617B6">
      <w:r>
        <w:t xml:space="preserve">Assume that we include surface charge in region 1 and that region 2 has conductivity. Then let's redo our "it is clear that" argument like so: </w:t>
      </w:r>
    </w:p>
    <w:p w14:paraId="68CC6A90" w14:textId="77777777" w:rsidR="001C3634" w:rsidRDefault="001C3634" w:rsidP="004617B6"/>
    <w:p w14:paraId="052101FD" w14:textId="77777777" w:rsidR="001C3634" w:rsidRPr="00911086" w:rsidRDefault="001C3634" w:rsidP="001C3634">
      <w:r>
        <w:tab/>
        <w:t>(</w:t>
      </w:r>
      <w:r>
        <w:sym w:font="Symbol" w:char="F0D1"/>
      </w:r>
      <w:r>
        <w:rPr>
          <w:rStyle w:val="superscript"/>
        </w:rPr>
        <w:t>2</w:t>
      </w:r>
      <w:r>
        <w:t>+ β</w:t>
      </w:r>
      <w:r>
        <w:rPr>
          <w:rStyle w:val="subscript"/>
        </w:rPr>
        <w:t>c</w:t>
      </w:r>
      <w:r>
        <w:rPr>
          <w:rStyle w:val="superscript"/>
        </w:rPr>
        <w:t>2</w:t>
      </w:r>
      <w:r>
        <w:t>)φ</w:t>
      </w:r>
      <w:r>
        <w:rPr>
          <w:rStyle w:val="subscript"/>
        </w:rPr>
        <w:t>2</w:t>
      </w:r>
      <w:r>
        <w:t xml:space="preserve"> = 0</w:t>
      </w:r>
      <w:r>
        <w:tab/>
      </w:r>
      <w:r>
        <w:tab/>
      </w:r>
      <w:r>
        <w:tab/>
      </w:r>
      <w:r>
        <w:tab/>
      </w:r>
      <w:r>
        <w:tab/>
      </w:r>
      <w:r>
        <w:tab/>
      </w:r>
      <w:r>
        <w:tab/>
        <w:t>Region 2</w:t>
      </w:r>
    </w:p>
    <w:p w14:paraId="5E55FB0F" w14:textId="77777777" w:rsidR="001C3634" w:rsidRDefault="001C3634" w:rsidP="001C3634">
      <w:r>
        <w:tab/>
        <w:t>(</w:t>
      </w:r>
      <w:r>
        <w:sym w:font="Symbol" w:char="F0D1"/>
      </w:r>
      <w:r>
        <w:rPr>
          <w:rStyle w:val="superscript"/>
        </w:rPr>
        <w:t>2</w:t>
      </w:r>
      <w:r>
        <w:t>+ β</w:t>
      </w:r>
      <w:r>
        <w:rPr>
          <w:rStyle w:val="subscript"/>
        </w:rPr>
        <w:t>c</w:t>
      </w:r>
      <w:r>
        <w:rPr>
          <w:rStyle w:val="superscript"/>
        </w:rPr>
        <w:t>2</w:t>
      </w:r>
      <w:r>
        <w:t>)φ</w:t>
      </w:r>
      <w:r>
        <w:rPr>
          <w:rStyle w:val="subscript"/>
        </w:rPr>
        <w:t>1</w:t>
      </w:r>
      <w:r>
        <w:t xml:space="preserve"> = ρ</w:t>
      </w:r>
      <w:r>
        <w:rPr>
          <w:rStyle w:val="subscript"/>
        </w:rPr>
        <w:t>1</w:t>
      </w:r>
      <w:r>
        <w:t>/ε</w:t>
      </w:r>
      <w:r>
        <w:rPr>
          <w:rStyle w:val="subscript"/>
        </w:rPr>
        <w:t>1</w:t>
      </w:r>
      <w:r>
        <w:tab/>
        <w:t xml:space="preserve">  where </w:t>
      </w:r>
      <w:r>
        <w:tab/>
        <w:t>ρ</w:t>
      </w:r>
      <w:r>
        <w:rPr>
          <w:rStyle w:val="subscript"/>
        </w:rPr>
        <w:t>1</w:t>
      </w:r>
      <w:r>
        <w:t xml:space="preserve"> = q δ(</w:t>
      </w:r>
      <w:r w:rsidRPr="00F51AEF">
        <w:rPr>
          <w:b/>
        </w:rPr>
        <w:t>x</w:t>
      </w:r>
      <w:r>
        <w:t>-</w:t>
      </w:r>
      <w:r w:rsidRPr="00F51AEF">
        <w:rPr>
          <w:b/>
        </w:rPr>
        <w:t>x</w:t>
      </w:r>
      <w:r>
        <w:rPr>
          <w:rStyle w:val="subscript"/>
        </w:rPr>
        <w:t>q</w:t>
      </w:r>
      <w:r>
        <w:t>)  .</w:t>
      </w:r>
      <w:r>
        <w:tab/>
      </w:r>
      <w:r>
        <w:tab/>
      </w:r>
      <w:r>
        <w:tab/>
      </w:r>
      <w:r>
        <w:tab/>
        <w:t>Region 1</w:t>
      </w:r>
    </w:p>
    <w:p w14:paraId="238D587A" w14:textId="77777777" w:rsidR="004F7392" w:rsidRDefault="004F7392" w:rsidP="001C3634"/>
    <w:p w14:paraId="0087F4A0" w14:textId="77777777" w:rsidR="004F7392" w:rsidRDefault="004F7392" w:rsidP="001C3634">
      <w:r>
        <w:t>So I really don't have a problem having β</w:t>
      </w:r>
      <w:r>
        <w:rPr>
          <w:rStyle w:val="subscript"/>
        </w:rPr>
        <w:t>c</w:t>
      </w:r>
      <w:r>
        <w:t xml:space="preserve"> be complex in the φ potential world. So my issue (2) is already solved, and I don't need ξ in the Helm integral denominator. </w:t>
      </w:r>
    </w:p>
    <w:p w14:paraId="7AC0495B" w14:textId="77777777" w:rsidR="000F7CD6" w:rsidRDefault="000F7CD6" w:rsidP="001C3634"/>
    <w:p w14:paraId="3DCB20D8" w14:textId="77777777" w:rsidR="000F7CD6" w:rsidRDefault="000F7CD6" w:rsidP="001C3634">
      <w:r>
        <w:t xml:space="preserve">So maybe I really have three King issues. The only remaining one is how to get a current source to drive the A equation. My true </w:t>
      </w:r>
      <w:r w:rsidRPr="000F7CD6">
        <w:rPr>
          <w:b/>
        </w:rPr>
        <w:t>A</w:t>
      </w:r>
      <w:r>
        <w:t xml:space="preserve"> equation is this, in a region where we have Ohm's Law</w:t>
      </w:r>
    </w:p>
    <w:p w14:paraId="34B7DC5B" w14:textId="77777777" w:rsidR="000F7CD6" w:rsidRDefault="000F7CD6" w:rsidP="001C3634"/>
    <w:p w14:paraId="0C8D5964" w14:textId="77777777" w:rsidR="000F7CD6" w:rsidRPr="004F7392" w:rsidRDefault="000F7CD6" w:rsidP="001C3634">
      <w:r>
        <w:tab/>
        <w:t>(</w:t>
      </w:r>
      <w:r>
        <w:sym w:font="Symbol" w:char="F0D1"/>
      </w:r>
      <w:r>
        <w:rPr>
          <w:rStyle w:val="superscript"/>
        </w:rPr>
        <w:t>2</w:t>
      </w:r>
      <w:r>
        <w:t>+ β</w:t>
      </w:r>
      <w:r>
        <w:rPr>
          <w:rStyle w:val="subscript"/>
        </w:rPr>
        <w:t>c</w:t>
      </w:r>
      <w:r>
        <w:rPr>
          <w:rStyle w:val="superscript"/>
        </w:rPr>
        <w:t>2</w:t>
      </w:r>
      <w:r>
        <w:t>)A</w:t>
      </w:r>
      <w:r>
        <w:rPr>
          <w:rStyle w:val="subscript"/>
        </w:rPr>
        <w:t>z2</w:t>
      </w:r>
      <w:r>
        <w:t xml:space="preserve"> = 0</w:t>
      </w:r>
    </w:p>
    <w:p w14:paraId="25AB0C00" w14:textId="77777777" w:rsidR="001C3634" w:rsidRDefault="001C3634" w:rsidP="004617B6"/>
    <w:p w14:paraId="2DF81818" w14:textId="77777777" w:rsidR="004617B6" w:rsidRDefault="000F7CD6">
      <w:r>
        <w:t>My problem is that this has no "source" to "make it go". I have to manually add μJ</w:t>
      </w:r>
      <w:r>
        <w:rPr>
          <w:rStyle w:val="subscript"/>
        </w:rPr>
        <w:t>a</w:t>
      </w:r>
      <w:r>
        <w:t xml:space="preserve"> as an applied current to the right side to get</w:t>
      </w:r>
    </w:p>
    <w:p w14:paraId="21C11E1F" w14:textId="77777777" w:rsidR="000F7CD6" w:rsidRDefault="000F7CD6"/>
    <w:p w14:paraId="08AD5718" w14:textId="77777777" w:rsidR="000F7CD6" w:rsidRDefault="000F7CD6" w:rsidP="000F7CD6">
      <w:r>
        <w:tab/>
        <w:t>(</w:t>
      </w:r>
      <w:r>
        <w:sym w:font="Symbol" w:char="F0D1"/>
      </w:r>
      <w:r>
        <w:rPr>
          <w:rStyle w:val="superscript"/>
        </w:rPr>
        <w:t>2</w:t>
      </w:r>
      <w:r>
        <w:t>+ β</w:t>
      </w:r>
      <w:r>
        <w:rPr>
          <w:rStyle w:val="subscript"/>
        </w:rPr>
        <w:t>c</w:t>
      </w:r>
      <w:r>
        <w:rPr>
          <w:rStyle w:val="superscript"/>
        </w:rPr>
        <w:t>2</w:t>
      </w:r>
      <w:r>
        <w:t>)A</w:t>
      </w:r>
      <w:r>
        <w:rPr>
          <w:rStyle w:val="subscript"/>
        </w:rPr>
        <w:t>z2</w:t>
      </w:r>
      <w:r>
        <w:t xml:space="preserve"> = μJ</w:t>
      </w:r>
      <w:r>
        <w:rPr>
          <w:rStyle w:val="subscript"/>
        </w:rPr>
        <w:t>az</w:t>
      </w:r>
    </w:p>
    <w:p w14:paraId="7CF2E04C" w14:textId="77777777" w:rsidR="000F7CD6" w:rsidRDefault="000F7CD6" w:rsidP="000F7CD6"/>
    <w:p w14:paraId="0C93C6BD" w14:textId="77777777" w:rsidR="000F7CD6" w:rsidRPr="000F7CD6" w:rsidRDefault="000F7CD6" w:rsidP="000F7CD6">
      <w:r>
        <w:t>If you have a thin wire dangling through your region 2, and it has some forced current J</w:t>
      </w:r>
      <w:r>
        <w:rPr>
          <w:rStyle w:val="subscript"/>
        </w:rPr>
        <w:t>a</w:t>
      </w:r>
      <w:r>
        <w:t xml:space="preserve">, then that is what you are supposed to use. But how do you </w:t>
      </w:r>
      <w:r w:rsidRPr="000F7CD6">
        <w:rPr>
          <w:b/>
          <w:sz w:val="28"/>
          <w:szCs w:val="28"/>
        </w:rPr>
        <w:t>justify</w:t>
      </w:r>
      <w:r>
        <w:t xml:space="preserve"> this idea??? </w:t>
      </w:r>
    </w:p>
    <w:p w14:paraId="1C3BEF58" w14:textId="77777777" w:rsidR="000F7CD6" w:rsidRDefault="000F7CD6" w:rsidP="000F7CD6"/>
    <w:p w14:paraId="4259BCAA" w14:textId="77777777" w:rsidR="000F7CD6" w:rsidRPr="000F7CD6" w:rsidRDefault="000F7CD6"/>
    <w:sectPr w:rsidR="000F7CD6" w:rsidRPr="000F7CD6">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7DFF8" w14:textId="77777777" w:rsidR="00B13FB6" w:rsidRDefault="00B13FB6">
      <w:r>
        <w:separator/>
      </w:r>
    </w:p>
  </w:endnote>
  <w:endnote w:type="continuationSeparator" w:id="0">
    <w:p w14:paraId="4644FC23" w14:textId="77777777" w:rsidR="00B13FB6" w:rsidRDefault="00B13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E87B" w14:textId="77777777" w:rsidR="004F7392" w:rsidRDefault="004F739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0457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25C19" w14:textId="77777777" w:rsidR="00B13FB6" w:rsidRDefault="00B13FB6">
      <w:r>
        <w:separator/>
      </w:r>
    </w:p>
  </w:footnote>
  <w:footnote w:type="continuationSeparator" w:id="0">
    <w:p w14:paraId="1BE45BE8" w14:textId="77777777" w:rsidR="00B13FB6" w:rsidRDefault="00B13F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286E"/>
    <w:rsid w:val="000029C2"/>
    <w:rsid w:val="0001344C"/>
    <w:rsid w:val="00032790"/>
    <w:rsid w:val="000522DF"/>
    <w:rsid w:val="000544B7"/>
    <w:rsid w:val="00054B07"/>
    <w:rsid w:val="0005518A"/>
    <w:rsid w:val="00063B94"/>
    <w:rsid w:val="00064021"/>
    <w:rsid w:val="000657C4"/>
    <w:rsid w:val="000765E7"/>
    <w:rsid w:val="0008034B"/>
    <w:rsid w:val="00092C76"/>
    <w:rsid w:val="000A162F"/>
    <w:rsid w:val="000A6BDE"/>
    <w:rsid w:val="000B433E"/>
    <w:rsid w:val="000D2080"/>
    <w:rsid w:val="000F4AD2"/>
    <w:rsid w:val="000F7B78"/>
    <w:rsid w:val="000F7CD6"/>
    <w:rsid w:val="00130273"/>
    <w:rsid w:val="00135373"/>
    <w:rsid w:val="001570C9"/>
    <w:rsid w:val="00164300"/>
    <w:rsid w:val="001668F7"/>
    <w:rsid w:val="001677E9"/>
    <w:rsid w:val="00181C6C"/>
    <w:rsid w:val="00186EA4"/>
    <w:rsid w:val="00190B89"/>
    <w:rsid w:val="00194C37"/>
    <w:rsid w:val="001A057A"/>
    <w:rsid w:val="001A1EFA"/>
    <w:rsid w:val="001C3634"/>
    <w:rsid w:val="001C5399"/>
    <w:rsid w:val="001E0BB5"/>
    <w:rsid w:val="0020790D"/>
    <w:rsid w:val="002170F0"/>
    <w:rsid w:val="00227FEA"/>
    <w:rsid w:val="00233185"/>
    <w:rsid w:val="00252488"/>
    <w:rsid w:val="00257AC0"/>
    <w:rsid w:val="0026152B"/>
    <w:rsid w:val="00263BAA"/>
    <w:rsid w:val="00265985"/>
    <w:rsid w:val="00283691"/>
    <w:rsid w:val="00291390"/>
    <w:rsid w:val="002A1618"/>
    <w:rsid w:val="002A48AF"/>
    <w:rsid w:val="002B00E8"/>
    <w:rsid w:val="002C5CCF"/>
    <w:rsid w:val="002C5FD8"/>
    <w:rsid w:val="002D4894"/>
    <w:rsid w:val="002F271F"/>
    <w:rsid w:val="002F6416"/>
    <w:rsid w:val="002F7EE9"/>
    <w:rsid w:val="0030350C"/>
    <w:rsid w:val="00330E53"/>
    <w:rsid w:val="00350E4B"/>
    <w:rsid w:val="00351EE4"/>
    <w:rsid w:val="00354B37"/>
    <w:rsid w:val="00357A93"/>
    <w:rsid w:val="00364D8B"/>
    <w:rsid w:val="00383554"/>
    <w:rsid w:val="00383E9C"/>
    <w:rsid w:val="00385551"/>
    <w:rsid w:val="00387D22"/>
    <w:rsid w:val="00392547"/>
    <w:rsid w:val="00392F24"/>
    <w:rsid w:val="003A223F"/>
    <w:rsid w:val="003A49F1"/>
    <w:rsid w:val="003A4E73"/>
    <w:rsid w:val="003B7107"/>
    <w:rsid w:val="00417E5B"/>
    <w:rsid w:val="00432272"/>
    <w:rsid w:val="00434FC0"/>
    <w:rsid w:val="00453FB0"/>
    <w:rsid w:val="00454783"/>
    <w:rsid w:val="0045643D"/>
    <w:rsid w:val="004617B6"/>
    <w:rsid w:val="0046473F"/>
    <w:rsid w:val="004658B1"/>
    <w:rsid w:val="004811A4"/>
    <w:rsid w:val="00481238"/>
    <w:rsid w:val="00491B69"/>
    <w:rsid w:val="00492F5E"/>
    <w:rsid w:val="004953A2"/>
    <w:rsid w:val="004A5033"/>
    <w:rsid w:val="004C03E8"/>
    <w:rsid w:val="004F7392"/>
    <w:rsid w:val="00510E6F"/>
    <w:rsid w:val="00511127"/>
    <w:rsid w:val="0052472D"/>
    <w:rsid w:val="005276A3"/>
    <w:rsid w:val="005506A3"/>
    <w:rsid w:val="0055286E"/>
    <w:rsid w:val="00561460"/>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A79AF"/>
    <w:rsid w:val="006B016E"/>
    <w:rsid w:val="006B7AA1"/>
    <w:rsid w:val="006C3D2C"/>
    <w:rsid w:val="006C78A2"/>
    <w:rsid w:val="006C7F46"/>
    <w:rsid w:val="006D2437"/>
    <w:rsid w:val="006D4393"/>
    <w:rsid w:val="006E17E0"/>
    <w:rsid w:val="006E630C"/>
    <w:rsid w:val="006F2C71"/>
    <w:rsid w:val="006F47D3"/>
    <w:rsid w:val="00720868"/>
    <w:rsid w:val="007363E2"/>
    <w:rsid w:val="007418FC"/>
    <w:rsid w:val="007420D3"/>
    <w:rsid w:val="007448AD"/>
    <w:rsid w:val="00750B63"/>
    <w:rsid w:val="007614A2"/>
    <w:rsid w:val="00762676"/>
    <w:rsid w:val="007722C9"/>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04576"/>
    <w:rsid w:val="008217D9"/>
    <w:rsid w:val="0082785B"/>
    <w:rsid w:val="0083105B"/>
    <w:rsid w:val="0083175C"/>
    <w:rsid w:val="00833DC4"/>
    <w:rsid w:val="00835ED7"/>
    <w:rsid w:val="0084759A"/>
    <w:rsid w:val="00851B7F"/>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4BD5"/>
    <w:rsid w:val="008F606C"/>
    <w:rsid w:val="008F7F5F"/>
    <w:rsid w:val="00911086"/>
    <w:rsid w:val="00913848"/>
    <w:rsid w:val="009313DC"/>
    <w:rsid w:val="00934B66"/>
    <w:rsid w:val="00935C1C"/>
    <w:rsid w:val="00942AAE"/>
    <w:rsid w:val="009447DA"/>
    <w:rsid w:val="00945ABF"/>
    <w:rsid w:val="00960DBC"/>
    <w:rsid w:val="0096504D"/>
    <w:rsid w:val="009736C0"/>
    <w:rsid w:val="00980C36"/>
    <w:rsid w:val="009835F4"/>
    <w:rsid w:val="0098533C"/>
    <w:rsid w:val="00996303"/>
    <w:rsid w:val="009A7A2A"/>
    <w:rsid w:val="009B2908"/>
    <w:rsid w:val="009C2FAF"/>
    <w:rsid w:val="009C627A"/>
    <w:rsid w:val="009E477C"/>
    <w:rsid w:val="009F1300"/>
    <w:rsid w:val="00A062A7"/>
    <w:rsid w:val="00A10FB2"/>
    <w:rsid w:val="00A14069"/>
    <w:rsid w:val="00A14ACD"/>
    <w:rsid w:val="00A15085"/>
    <w:rsid w:val="00A2578F"/>
    <w:rsid w:val="00A333EF"/>
    <w:rsid w:val="00A37B8D"/>
    <w:rsid w:val="00A50136"/>
    <w:rsid w:val="00A54EC3"/>
    <w:rsid w:val="00A64971"/>
    <w:rsid w:val="00A711B1"/>
    <w:rsid w:val="00A76043"/>
    <w:rsid w:val="00A85F12"/>
    <w:rsid w:val="00A939E3"/>
    <w:rsid w:val="00A93E64"/>
    <w:rsid w:val="00A95DAD"/>
    <w:rsid w:val="00AA1DFB"/>
    <w:rsid w:val="00AA5695"/>
    <w:rsid w:val="00AC67B4"/>
    <w:rsid w:val="00AC78EE"/>
    <w:rsid w:val="00AD40B5"/>
    <w:rsid w:val="00AE5318"/>
    <w:rsid w:val="00AE788B"/>
    <w:rsid w:val="00AF199C"/>
    <w:rsid w:val="00B03F62"/>
    <w:rsid w:val="00B13FB6"/>
    <w:rsid w:val="00B15F00"/>
    <w:rsid w:val="00B173B7"/>
    <w:rsid w:val="00B24040"/>
    <w:rsid w:val="00B26899"/>
    <w:rsid w:val="00B36629"/>
    <w:rsid w:val="00B43029"/>
    <w:rsid w:val="00B431F7"/>
    <w:rsid w:val="00B44541"/>
    <w:rsid w:val="00B46B22"/>
    <w:rsid w:val="00B5496F"/>
    <w:rsid w:val="00B63155"/>
    <w:rsid w:val="00B71D16"/>
    <w:rsid w:val="00B73D96"/>
    <w:rsid w:val="00B768CF"/>
    <w:rsid w:val="00B8156C"/>
    <w:rsid w:val="00B848B8"/>
    <w:rsid w:val="00B966B4"/>
    <w:rsid w:val="00B971ED"/>
    <w:rsid w:val="00BD20BB"/>
    <w:rsid w:val="00BD6B0E"/>
    <w:rsid w:val="00BE48D5"/>
    <w:rsid w:val="00BE5123"/>
    <w:rsid w:val="00BE6A6C"/>
    <w:rsid w:val="00C00A8C"/>
    <w:rsid w:val="00C227E5"/>
    <w:rsid w:val="00C331FE"/>
    <w:rsid w:val="00C40F10"/>
    <w:rsid w:val="00C41294"/>
    <w:rsid w:val="00C5077C"/>
    <w:rsid w:val="00C51A25"/>
    <w:rsid w:val="00C61C2C"/>
    <w:rsid w:val="00C64ECD"/>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49CA"/>
    <w:rsid w:val="00D75654"/>
    <w:rsid w:val="00D83409"/>
    <w:rsid w:val="00D84D3D"/>
    <w:rsid w:val="00D86832"/>
    <w:rsid w:val="00D93762"/>
    <w:rsid w:val="00D97277"/>
    <w:rsid w:val="00DA068D"/>
    <w:rsid w:val="00DA351B"/>
    <w:rsid w:val="00DB0446"/>
    <w:rsid w:val="00DB67BA"/>
    <w:rsid w:val="00DC1F7B"/>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41257"/>
    <w:rsid w:val="00E509CE"/>
    <w:rsid w:val="00E52D64"/>
    <w:rsid w:val="00E605B1"/>
    <w:rsid w:val="00E62CA9"/>
    <w:rsid w:val="00E6691C"/>
    <w:rsid w:val="00E6781A"/>
    <w:rsid w:val="00E74716"/>
    <w:rsid w:val="00E94E7B"/>
    <w:rsid w:val="00EA18DD"/>
    <w:rsid w:val="00EA1AA3"/>
    <w:rsid w:val="00EA5ADB"/>
    <w:rsid w:val="00EB3884"/>
    <w:rsid w:val="00EB48D9"/>
    <w:rsid w:val="00EB59F7"/>
    <w:rsid w:val="00EB621A"/>
    <w:rsid w:val="00EC0C35"/>
    <w:rsid w:val="00EC0F7A"/>
    <w:rsid w:val="00EC21A9"/>
    <w:rsid w:val="00ED3C46"/>
    <w:rsid w:val="00ED4D16"/>
    <w:rsid w:val="00ED4E92"/>
    <w:rsid w:val="00ED550E"/>
    <w:rsid w:val="00EE78F6"/>
    <w:rsid w:val="00F0218C"/>
    <w:rsid w:val="00F04E67"/>
    <w:rsid w:val="00F13BDE"/>
    <w:rsid w:val="00F13DD7"/>
    <w:rsid w:val="00F140AE"/>
    <w:rsid w:val="00F14BCF"/>
    <w:rsid w:val="00F15287"/>
    <w:rsid w:val="00F21DBF"/>
    <w:rsid w:val="00F3578B"/>
    <w:rsid w:val="00F404B7"/>
    <w:rsid w:val="00F415A1"/>
    <w:rsid w:val="00F42D11"/>
    <w:rsid w:val="00F4438E"/>
    <w:rsid w:val="00F5114F"/>
    <w:rsid w:val="00F51AE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863FD6"/>
  <w15:chartTrackingRefBased/>
  <w15:docId w15:val="{92C96954-A0EF-4A2B-9D4B-F290E58F3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B433E"/>
    <w:rPr>
      <w:color w:val="0000FF"/>
      <w:u w:val="single"/>
    </w:rPr>
  </w:style>
  <w:style w:type="character" w:customStyle="1" w:styleId="Heading3Char">
    <w:name w:val="Heading 3 Char"/>
    <w:basedOn w:val="DefaultParagraphFont"/>
    <w:link w:val="Heading3"/>
    <w:rsid w:val="00E41257"/>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4965</Words>
  <Characters>20508</Characters>
  <Application>Microsoft Office Word</Application>
  <DocSecurity>4</DocSecurity>
  <Lines>554</Lines>
  <Paragraphs>268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25205</CharactersWithSpaces>
  <SharedDoc>false</SharedDoc>
  <HLinks>
    <vt:vector size="72" baseType="variant">
      <vt:variant>
        <vt:i4>1703995</vt:i4>
      </vt:variant>
      <vt:variant>
        <vt:i4>68</vt:i4>
      </vt:variant>
      <vt:variant>
        <vt:i4>0</vt:i4>
      </vt:variant>
      <vt:variant>
        <vt:i4>5</vt:i4>
      </vt:variant>
      <vt:variant>
        <vt:lpwstr/>
      </vt:variant>
      <vt:variant>
        <vt:lpwstr>_Toc371319807</vt:lpwstr>
      </vt:variant>
      <vt:variant>
        <vt:i4>1703995</vt:i4>
      </vt:variant>
      <vt:variant>
        <vt:i4>62</vt:i4>
      </vt:variant>
      <vt:variant>
        <vt:i4>0</vt:i4>
      </vt:variant>
      <vt:variant>
        <vt:i4>5</vt:i4>
      </vt:variant>
      <vt:variant>
        <vt:lpwstr/>
      </vt:variant>
      <vt:variant>
        <vt:lpwstr>_Toc371319806</vt:lpwstr>
      </vt:variant>
      <vt:variant>
        <vt:i4>1703995</vt:i4>
      </vt:variant>
      <vt:variant>
        <vt:i4>56</vt:i4>
      </vt:variant>
      <vt:variant>
        <vt:i4>0</vt:i4>
      </vt:variant>
      <vt:variant>
        <vt:i4>5</vt:i4>
      </vt:variant>
      <vt:variant>
        <vt:lpwstr/>
      </vt:variant>
      <vt:variant>
        <vt:lpwstr>_Toc371319805</vt:lpwstr>
      </vt:variant>
      <vt:variant>
        <vt:i4>1703995</vt:i4>
      </vt:variant>
      <vt:variant>
        <vt:i4>50</vt:i4>
      </vt:variant>
      <vt:variant>
        <vt:i4>0</vt:i4>
      </vt:variant>
      <vt:variant>
        <vt:i4>5</vt:i4>
      </vt:variant>
      <vt:variant>
        <vt:lpwstr/>
      </vt:variant>
      <vt:variant>
        <vt:lpwstr>_Toc371319804</vt:lpwstr>
      </vt:variant>
      <vt:variant>
        <vt:i4>1703995</vt:i4>
      </vt:variant>
      <vt:variant>
        <vt:i4>44</vt:i4>
      </vt:variant>
      <vt:variant>
        <vt:i4>0</vt:i4>
      </vt:variant>
      <vt:variant>
        <vt:i4>5</vt:i4>
      </vt:variant>
      <vt:variant>
        <vt:lpwstr/>
      </vt:variant>
      <vt:variant>
        <vt:lpwstr>_Toc371319803</vt:lpwstr>
      </vt:variant>
      <vt:variant>
        <vt:i4>1703995</vt:i4>
      </vt:variant>
      <vt:variant>
        <vt:i4>38</vt:i4>
      </vt:variant>
      <vt:variant>
        <vt:i4>0</vt:i4>
      </vt:variant>
      <vt:variant>
        <vt:i4>5</vt:i4>
      </vt:variant>
      <vt:variant>
        <vt:lpwstr/>
      </vt:variant>
      <vt:variant>
        <vt:lpwstr>_Toc371319802</vt:lpwstr>
      </vt:variant>
      <vt:variant>
        <vt:i4>1703995</vt:i4>
      </vt:variant>
      <vt:variant>
        <vt:i4>32</vt:i4>
      </vt:variant>
      <vt:variant>
        <vt:i4>0</vt:i4>
      </vt:variant>
      <vt:variant>
        <vt:i4>5</vt:i4>
      </vt:variant>
      <vt:variant>
        <vt:lpwstr/>
      </vt:variant>
      <vt:variant>
        <vt:lpwstr>_Toc371319801</vt:lpwstr>
      </vt:variant>
      <vt:variant>
        <vt:i4>1703995</vt:i4>
      </vt:variant>
      <vt:variant>
        <vt:i4>26</vt:i4>
      </vt:variant>
      <vt:variant>
        <vt:i4>0</vt:i4>
      </vt:variant>
      <vt:variant>
        <vt:i4>5</vt:i4>
      </vt:variant>
      <vt:variant>
        <vt:lpwstr/>
      </vt:variant>
      <vt:variant>
        <vt:lpwstr>_Toc371319800</vt:lpwstr>
      </vt:variant>
      <vt:variant>
        <vt:i4>1245236</vt:i4>
      </vt:variant>
      <vt:variant>
        <vt:i4>20</vt:i4>
      </vt:variant>
      <vt:variant>
        <vt:i4>0</vt:i4>
      </vt:variant>
      <vt:variant>
        <vt:i4>5</vt:i4>
      </vt:variant>
      <vt:variant>
        <vt:lpwstr/>
      </vt:variant>
      <vt:variant>
        <vt:lpwstr>_Toc371319799</vt:lpwstr>
      </vt:variant>
      <vt:variant>
        <vt:i4>1245236</vt:i4>
      </vt:variant>
      <vt:variant>
        <vt:i4>14</vt:i4>
      </vt:variant>
      <vt:variant>
        <vt:i4>0</vt:i4>
      </vt:variant>
      <vt:variant>
        <vt:i4>5</vt:i4>
      </vt:variant>
      <vt:variant>
        <vt:lpwstr/>
      </vt:variant>
      <vt:variant>
        <vt:lpwstr>_Toc371319798</vt:lpwstr>
      </vt:variant>
      <vt:variant>
        <vt:i4>1245236</vt:i4>
      </vt:variant>
      <vt:variant>
        <vt:i4>8</vt:i4>
      </vt:variant>
      <vt:variant>
        <vt:i4>0</vt:i4>
      </vt:variant>
      <vt:variant>
        <vt:i4>5</vt:i4>
      </vt:variant>
      <vt:variant>
        <vt:lpwstr/>
      </vt:variant>
      <vt:variant>
        <vt:lpwstr>_Toc371319797</vt:lpwstr>
      </vt:variant>
      <vt:variant>
        <vt:i4>1245236</vt:i4>
      </vt:variant>
      <vt:variant>
        <vt:i4>2</vt:i4>
      </vt:variant>
      <vt:variant>
        <vt:i4>0</vt:i4>
      </vt:variant>
      <vt:variant>
        <vt:i4>5</vt:i4>
      </vt:variant>
      <vt:variant>
        <vt:lpwstr/>
      </vt:variant>
      <vt:variant>
        <vt:lpwstr>_Toc371319796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2026-09-07T00:10:00Z</dcterms:created>
  <dcterms:modified xsi:type="dcterms:W3CDTF">2026-09-07T00:10:00Z</dcterms:modified>
</cp:coreProperties>
</file>