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C4970" w14:textId="77777777" w:rsidR="00291390" w:rsidRDefault="001676F3">
      <w:pPr>
        <w:tabs>
          <w:tab w:val="right" w:pos="9270"/>
        </w:tabs>
      </w:pPr>
      <w:r>
        <w:rPr>
          <w:b/>
        </w:rPr>
        <w:t>Old sections 1.6 (e) and (f)</w:t>
      </w:r>
      <w:r w:rsidR="00291390">
        <w:tab/>
      </w:r>
      <w:r w:rsidR="00291390">
        <w:tab/>
      </w:r>
      <w:r w:rsidR="00291390">
        <w:tab/>
      </w:r>
      <w:r w:rsidR="00291390">
        <w:tab/>
      </w:r>
      <w:r w:rsidR="00291390">
        <w:tab/>
        <w:t>PhL</w:t>
      </w:r>
      <w:r w:rsidR="00291390">
        <w:tab/>
      </w:r>
      <w:r w:rsidR="00291390">
        <w:tab/>
      </w:r>
      <w:r>
        <w:t>10.3.14</w:t>
      </w:r>
    </w:p>
    <w:p w14:paraId="2E4A1E77" w14:textId="77777777" w:rsidR="00291390" w:rsidRDefault="00291390">
      <w:pPr>
        <w:tabs>
          <w:tab w:val="left" w:pos="7200"/>
          <w:tab w:val="left" w:pos="7920"/>
          <w:tab w:val="right" w:pos="9270"/>
        </w:tabs>
      </w:pPr>
    </w:p>
    <w:p w14:paraId="6C7F7E5D" w14:textId="77777777" w:rsidR="001676F3" w:rsidRDefault="001676F3" w:rsidP="001676F3">
      <w:pPr>
        <w:pStyle w:val="Heading4"/>
      </w:pPr>
      <w:bookmarkStart w:id="0" w:name="_Toc399343585"/>
      <w:r>
        <w:t>(e)</w:t>
      </w:r>
      <w:r w:rsidRPr="00821959">
        <w:t xml:space="preserve"> </w:t>
      </w:r>
      <w:r>
        <w:t>A Pitfall to Avoid</w:t>
      </w:r>
      <w:bookmarkEnd w:id="0"/>
    </w:p>
    <w:p w14:paraId="721FAC65" w14:textId="77777777" w:rsidR="001676F3" w:rsidRDefault="001676F3" w:rsidP="001676F3">
      <w:pPr>
        <w:rPr>
          <w:u w:val="single"/>
        </w:rPr>
      </w:pPr>
    </w:p>
    <w:p w14:paraId="44258D36" w14:textId="77777777" w:rsidR="001676F3" w:rsidRDefault="001676F3" w:rsidP="001676F3">
      <w:r>
        <w:t xml:space="preserve"> Notice that</w:t>
      </w:r>
    </w:p>
    <w:p w14:paraId="6FA72775" w14:textId="77777777" w:rsidR="001676F3" w:rsidRDefault="001676F3" w:rsidP="001676F3"/>
    <w:p w14:paraId="7AA1A158" w14:textId="77777777" w:rsidR="001676F3" w:rsidRDefault="001676F3" w:rsidP="001676F3">
      <w:r>
        <w:tab/>
      </w:r>
      <w:r w:rsidRPr="00183071">
        <w:rPr>
          <w:b/>
        </w:rPr>
        <w:t>E</w:t>
      </w:r>
      <w:r>
        <w:t>(</w:t>
      </w:r>
      <w:proofErr w:type="spellStart"/>
      <w:r w:rsidRPr="00183071">
        <w:rPr>
          <w:b/>
        </w:rPr>
        <w:t>x</w:t>
      </w:r>
      <w:r>
        <w:t>,t</w:t>
      </w:r>
      <w:proofErr w:type="spellEnd"/>
      <w:r>
        <w:t xml:space="preserve">)  = </w:t>
      </w:r>
      <w:r>
        <w:rPr>
          <w:b/>
          <w:color w:val="000000"/>
        </w:rPr>
        <w:t>e(</w:t>
      </w:r>
      <w:proofErr w:type="spellStart"/>
      <w:r>
        <w:rPr>
          <w:b/>
          <w:color w:val="000000"/>
        </w:rPr>
        <w:t>x,t</w:t>
      </w:r>
      <w:proofErr w:type="spellEnd"/>
      <w:r>
        <w:rPr>
          <w:b/>
          <w:color w:val="000000"/>
        </w:rPr>
        <w:t>)</w:t>
      </w:r>
      <w:r>
        <w:t xml:space="preserve"> + j </w:t>
      </w:r>
      <w:r>
        <w:rPr>
          <w:b/>
          <w:color w:val="000000"/>
        </w:rPr>
        <w:t>e'(</w:t>
      </w:r>
      <w:proofErr w:type="spellStart"/>
      <w:r>
        <w:rPr>
          <w:b/>
          <w:color w:val="000000"/>
        </w:rPr>
        <w:t>x,t</w:t>
      </w:r>
      <w:proofErr w:type="spellEnd"/>
      <w:r>
        <w:rPr>
          <w:b/>
          <w:color w:val="000000"/>
        </w:rPr>
        <w:t>)</w:t>
      </w:r>
      <w:r>
        <w:tab/>
      </w:r>
      <w:r>
        <w:tab/>
        <w:t>=&gt;</w:t>
      </w:r>
    </w:p>
    <w:p w14:paraId="25B7B843" w14:textId="77777777" w:rsidR="001676F3" w:rsidRDefault="001676F3" w:rsidP="001676F3">
      <w:pPr>
        <w:rPr>
          <w:rStyle w:val="superscript"/>
          <w:color w:val="000000"/>
        </w:rPr>
      </w:pPr>
      <w:r>
        <w:tab/>
      </w:r>
      <w:r w:rsidRPr="00183071">
        <w:rPr>
          <w:b/>
        </w:rPr>
        <w:t>E</w:t>
      </w:r>
      <w:r>
        <w:rPr>
          <w:b/>
        </w:rPr>
        <w:t>^</w:t>
      </w:r>
      <w:r>
        <w:t>(</w:t>
      </w:r>
      <w:proofErr w:type="spellStart"/>
      <w:r w:rsidRPr="00183071">
        <w:rPr>
          <w:b/>
        </w:rPr>
        <w:t>x</w:t>
      </w:r>
      <w:r>
        <w:t>,ω</w:t>
      </w:r>
      <w:proofErr w:type="spellEnd"/>
      <w: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dt</w:t>
      </w:r>
      <w:proofErr w:type="spellEnd"/>
      <w:r w:rsidRPr="00CC368E">
        <w:rPr>
          <w:color w:val="000000"/>
        </w:rPr>
        <w:t xml:space="preserve"> </w:t>
      </w:r>
      <w:r w:rsidRPr="00183071">
        <w:rPr>
          <w:b/>
        </w:rPr>
        <w:t>E</w:t>
      </w:r>
      <w:r>
        <w:t>(</w:t>
      </w:r>
      <w:proofErr w:type="spellStart"/>
      <w:r w:rsidRPr="00183071">
        <w:rPr>
          <w:b/>
        </w:rPr>
        <w:t>x</w:t>
      </w:r>
      <w:r>
        <w:t>,t</w:t>
      </w:r>
      <w:proofErr w:type="spellEnd"/>
      <w:r>
        <w:t>)</w:t>
      </w:r>
      <w:r w:rsidRPr="00CC368E">
        <w:rPr>
          <w:color w:val="000000"/>
        </w:rPr>
        <w:t xml:space="preserve"> e</w:t>
      </w:r>
      <w:r w:rsidRPr="00CC368E">
        <w:rPr>
          <w:rStyle w:val="superscript"/>
          <w:color w:val="000000"/>
        </w:rPr>
        <w:t>-</w:t>
      </w:r>
      <w:proofErr w:type="spellStart"/>
      <w:r>
        <w:rPr>
          <w:rStyle w:val="superscript"/>
          <w:color w:val="000000"/>
        </w:rPr>
        <w:t>j</w:t>
      </w:r>
      <w:r w:rsidRPr="00CC368E">
        <w:rPr>
          <w:rStyle w:val="superscript"/>
          <w:color w:val="000000"/>
        </w:rPr>
        <w:t>ωt</w:t>
      </w:r>
      <w:proofErr w:type="spellEnd"/>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dt</w:t>
      </w:r>
      <w:proofErr w:type="spellEnd"/>
      <w:r w:rsidRPr="00CC368E">
        <w:rPr>
          <w:color w:val="000000"/>
        </w:rPr>
        <w:t xml:space="preserve"> </w:t>
      </w:r>
      <w:r>
        <w:rPr>
          <w:color w:val="000000"/>
        </w:rPr>
        <w:t>[</w:t>
      </w:r>
      <w:r>
        <w:rPr>
          <w:b/>
        </w:rPr>
        <w:t>e</w:t>
      </w:r>
      <w:r>
        <w:t>(</w:t>
      </w:r>
      <w:proofErr w:type="spellStart"/>
      <w:r w:rsidRPr="00183071">
        <w:rPr>
          <w:b/>
        </w:rPr>
        <w:t>x</w:t>
      </w:r>
      <w:r>
        <w:t>,t</w:t>
      </w:r>
      <w:proofErr w:type="spellEnd"/>
      <w:r>
        <w:t xml:space="preserve">) + j </w:t>
      </w:r>
      <w:r w:rsidRPr="001F4869">
        <w:rPr>
          <w:b/>
        </w:rPr>
        <w:t>e</w:t>
      </w:r>
      <w:r>
        <w:t>'(</w:t>
      </w:r>
      <w:proofErr w:type="spellStart"/>
      <w:r w:rsidRPr="001F4869">
        <w:rPr>
          <w:b/>
        </w:rPr>
        <w:t>x</w:t>
      </w:r>
      <w:r>
        <w:t>,t</w:t>
      </w:r>
      <w:proofErr w:type="spellEnd"/>
      <w:r>
        <w:t>)]</w:t>
      </w:r>
      <w:r w:rsidRPr="00CC368E">
        <w:rPr>
          <w:color w:val="000000"/>
        </w:rPr>
        <w:t xml:space="preserve"> e</w:t>
      </w:r>
      <w:r w:rsidRPr="00CC368E">
        <w:rPr>
          <w:rStyle w:val="superscript"/>
          <w:color w:val="000000"/>
        </w:rPr>
        <w:t>-</w:t>
      </w:r>
      <w:proofErr w:type="spellStart"/>
      <w:r>
        <w:rPr>
          <w:rStyle w:val="superscript"/>
          <w:color w:val="000000"/>
        </w:rPr>
        <w:t>j</w:t>
      </w:r>
      <w:r w:rsidRPr="00CC368E">
        <w:rPr>
          <w:rStyle w:val="superscript"/>
          <w:color w:val="000000"/>
        </w:rPr>
        <w:t>ωt</w:t>
      </w:r>
      <w:proofErr w:type="spellEnd"/>
    </w:p>
    <w:p w14:paraId="1424AF98" w14:textId="77777777" w:rsidR="001676F3" w:rsidRDefault="001676F3" w:rsidP="001676F3"/>
    <w:p w14:paraId="5E71181C" w14:textId="77777777" w:rsidR="001676F3" w:rsidRPr="008C4437" w:rsidRDefault="001676F3" w:rsidP="001676F3">
      <w:pPr>
        <w:tabs>
          <w:tab w:val="left" w:pos="7200"/>
          <w:tab w:val="left" w:pos="7920"/>
          <w:tab w:val="right" w:pos="9270"/>
        </w:tabs>
      </w:pPr>
      <w:r>
        <w:tab/>
      </w:r>
      <w:r>
        <w:tab/>
        <w:t xml:space="preserve">     = </w:t>
      </w:r>
      <w:r>
        <w:rPr>
          <w:b/>
        </w:rPr>
        <w:t>e^</w:t>
      </w:r>
      <w:r>
        <w:t>(</w:t>
      </w:r>
      <w:proofErr w:type="spellStart"/>
      <w:r w:rsidRPr="00183071">
        <w:rPr>
          <w:b/>
        </w:rPr>
        <w:t>x</w:t>
      </w:r>
      <w:r>
        <w:t>,ω</w:t>
      </w:r>
      <w:proofErr w:type="spellEnd"/>
      <w:r>
        <w:t xml:space="preserve">)  + j </w:t>
      </w:r>
      <w:r w:rsidRPr="001F4869">
        <w:rPr>
          <w:b/>
        </w:rPr>
        <w:t>e</w:t>
      </w:r>
      <w:r>
        <w:t>'^(</w:t>
      </w:r>
      <w:proofErr w:type="spellStart"/>
      <w:r w:rsidRPr="001F4869">
        <w:rPr>
          <w:b/>
        </w:rPr>
        <w:t>x</w:t>
      </w:r>
      <w:r>
        <w:t>,ω</w:t>
      </w:r>
      <w:proofErr w:type="spellEnd"/>
      <w:r>
        <w:t>) .</w:t>
      </w:r>
      <w:r>
        <w:tab/>
      </w:r>
      <w:r>
        <w:tab/>
      </w:r>
      <w:r>
        <w:tab/>
      </w:r>
      <w:r>
        <w:tab/>
      </w:r>
      <w:r>
        <w:tab/>
      </w:r>
      <w:r>
        <w:tab/>
      </w:r>
      <w:r>
        <w:tab/>
      </w:r>
      <w:r>
        <w:tab/>
        <w:t>(1.6.17)</w:t>
      </w:r>
    </w:p>
    <w:p w14:paraId="33B6C55C" w14:textId="77777777" w:rsidR="001676F3" w:rsidRDefault="001676F3" w:rsidP="001676F3"/>
    <w:p w14:paraId="05BE3670" w14:textId="77777777" w:rsidR="001676F3" w:rsidRDefault="001676F3" w:rsidP="001676F3">
      <w:r>
        <w:t xml:space="preserve">Whereas </w:t>
      </w:r>
      <w:r>
        <w:rPr>
          <w:b/>
          <w:color w:val="000000"/>
        </w:rPr>
        <w:t>e(</w:t>
      </w:r>
      <w:proofErr w:type="spellStart"/>
      <w:r>
        <w:rPr>
          <w:b/>
          <w:color w:val="000000"/>
        </w:rPr>
        <w:t>x,t</w:t>
      </w:r>
      <w:proofErr w:type="spellEnd"/>
      <w:r>
        <w:rPr>
          <w:b/>
          <w:color w:val="000000"/>
        </w:rPr>
        <w:t>)</w:t>
      </w:r>
      <w:r>
        <w:t xml:space="preserve"> and </w:t>
      </w:r>
      <w:r>
        <w:rPr>
          <w:b/>
          <w:color w:val="000000"/>
        </w:rPr>
        <w:t>e'(</w:t>
      </w:r>
      <w:proofErr w:type="spellStart"/>
      <w:r>
        <w:rPr>
          <w:b/>
          <w:color w:val="000000"/>
        </w:rPr>
        <w:t>x,t</w:t>
      </w:r>
      <w:proofErr w:type="spellEnd"/>
      <w:r>
        <w:rPr>
          <w:b/>
          <w:color w:val="000000"/>
        </w:rPr>
        <w:t xml:space="preserve">) </w:t>
      </w:r>
      <w:r w:rsidRPr="001F4869">
        <w:t>are the real and imaginary parts of</w:t>
      </w:r>
      <w:r>
        <w:rPr>
          <w:b/>
          <w:color w:val="000000"/>
        </w:rPr>
        <w:t xml:space="preserve"> </w:t>
      </w:r>
      <w:r w:rsidRPr="00183071">
        <w:rPr>
          <w:b/>
        </w:rPr>
        <w:t>E</w:t>
      </w:r>
      <w:r>
        <w:t>(</w:t>
      </w:r>
      <w:proofErr w:type="spellStart"/>
      <w:r w:rsidRPr="00183071">
        <w:rPr>
          <w:b/>
        </w:rPr>
        <w:t>x</w:t>
      </w:r>
      <w:r>
        <w:t>,t</w:t>
      </w:r>
      <w:proofErr w:type="spellEnd"/>
      <w:r>
        <w:t xml:space="preserve">), the functions </w:t>
      </w:r>
      <w:r>
        <w:rPr>
          <w:b/>
        </w:rPr>
        <w:t>e^</w:t>
      </w:r>
      <w:r>
        <w:t>(</w:t>
      </w:r>
      <w:proofErr w:type="spellStart"/>
      <w:r w:rsidRPr="00183071">
        <w:rPr>
          <w:b/>
        </w:rPr>
        <w:t>x</w:t>
      </w:r>
      <w:r>
        <w:t>,ω</w:t>
      </w:r>
      <w:proofErr w:type="spellEnd"/>
      <w:r>
        <w:t xml:space="preserve">) and </w:t>
      </w:r>
      <w:r w:rsidRPr="001F4869">
        <w:rPr>
          <w:b/>
        </w:rPr>
        <w:t>e</w:t>
      </w:r>
      <w:r>
        <w:t>'^(</w:t>
      </w:r>
      <w:proofErr w:type="spellStart"/>
      <w:r w:rsidRPr="001F4869">
        <w:rPr>
          <w:b/>
        </w:rPr>
        <w:t>x</w:t>
      </w:r>
      <w:r>
        <w:t>,ω</w:t>
      </w:r>
      <w:proofErr w:type="spellEnd"/>
      <w:r>
        <w:t xml:space="preserve">) are </w:t>
      </w:r>
      <w:r w:rsidRPr="001F4869">
        <w:rPr>
          <w:i/>
        </w:rPr>
        <w:t>not</w:t>
      </w:r>
      <w:r>
        <w:t xml:space="preserve"> the real and imaginary parts of </w:t>
      </w:r>
      <w:r w:rsidRPr="00183071">
        <w:rPr>
          <w:b/>
        </w:rPr>
        <w:t>E</w:t>
      </w:r>
      <w:r>
        <w:rPr>
          <w:b/>
        </w:rPr>
        <w:t>^</w:t>
      </w:r>
      <w:r>
        <w:t>(</w:t>
      </w:r>
      <w:proofErr w:type="spellStart"/>
      <w:r w:rsidRPr="00183071">
        <w:rPr>
          <w:b/>
        </w:rPr>
        <w:t>x</w:t>
      </w:r>
      <w:r>
        <w:t>,ω</w:t>
      </w:r>
      <w:proofErr w:type="spellEnd"/>
      <w:r>
        <w:t xml:space="preserve">) since in general </w:t>
      </w:r>
      <w:r>
        <w:rPr>
          <w:b/>
        </w:rPr>
        <w:t>e^</w:t>
      </w:r>
      <w:r>
        <w:t>(</w:t>
      </w:r>
      <w:proofErr w:type="spellStart"/>
      <w:r w:rsidRPr="00183071">
        <w:rPr>
          <w:b/>
        </w:rPr>
        <w:t>x</w:t>
      </w:r>
      <w:r>
        <w:t>,ω</w:t>
      </w:r>
      <w:proofErr w:type="spellEnd"/>
      <w:r>
        <w:t xml:space="preserve">) and </w:t>
      </w:r>
      <w:r w:rsidRPr="001F4869">
        <w:rPr>
          <w:b/>
        </w:rPr>
        <w:t>e</w:t>
      </w:r>
      <w:r>
        <w:t>'^(</w:t>
      </w:r>
      <w:proofErr w:type="spellStart"/>
      <w:r w:rsidRPr="001F4869">
        <w:rPr>
          <w:b/>
        </w:rPr>
        <w:t>x</w:t>
      </w:r>
      <w:r>
        <w:t>,ω</w:t>
      </w:r>
      <w:proofErr w:type="spellEnd"/>
      <w:r>
        <w:t xml:space="preserve">) are both complex functions. In this document we shall never deal with transforms of the type </w:t>
      </w:r>
      <w:r>
        <w:rPr>
          <w:b/>
        </w:rPr>
        <w:t>e^</w:t>
      </w:r>
      <w:r>
        <w:t>(</w:t>
      </w:r>
      <w:proofErr w:type="spellStart"/>
      <w:r w:rsidRPr="00183071">
        <w:rPr>
          <w:b/>
        </w:rPr>
        <w:t>x</w:t>
      </w:r>
      <w:r>
        <w:t>,ω</w:t>
      </w:r>
      <w:proofErr w:type="spellEnd"/>
      <w:r>
        <w:t xml:space="preserve">) or </w:t>
      </w:r>
      <w:r w:rsidRPr="001F4869">
        <w:rPr>
          <w:b/>
        </w:rPr>
        <w:t>e</w:t>
      </w:r>
      <w:r>
        <w:t>'</w:t>
      </w:r>
      <w:r>
        <w:rPr>
          <w:b/>
        </w:rPr>
        <w:t>^</w:t>
      </w:r>
      <w:r>
        <w:t xml:space="preserve"> (</w:t>
      </w:r>
      <w:proofErr w:type="spellStart"/>
      <w:r w:rsidRPr="001F4869">
        <w:rPr>
          <w:b/>
        </w:rPr>
        <w:t>x</w:t>
      </w:r>
      <w:r>
        <w:t>,ω</w:t>
      </w:r>
      <w:proofErr w:type="spellEnd"/>
      <w:r>
        <w:t xml:space="preserve">). </w:t>
      </w:r>
    </w:p>
    <w:p w14:paraId="6D3B1C42" w14:textId="77777777" w:rsidR="001676F3" w:rsidRDefault="001676F3" w:rsidP="001676F3"/>
    <w:p w14:paraId="0FB80B50" w14:textId="77777777" w:rsidR="001676F3" w:rsidRDefault="001676F3" w:rsidP="001676F3">
      <w:pPr>
        <w:pStyle w:val="Heading4"/>
      </w:pPr>
      <w:bookmarkStart w:id="1" w:name="_Toc399343586"/>
      <w:r w:rsidRPr="004E23CC">
        <w:t>(</w:t>
      </w:r>
      <w:r>
        <w:t>f</w:t>
      </w:r>
      <w:r w:rsidRPr="004E23CC">
        <w:t xml:space="preserve">) </w:t>
      </w:r>
      <w:r>
        <w:t xml:space="preserve">Overloaded Notation and </w:t>
      </w:r>
      <w:r w:rsidRPr="004E23CC">
        <w:t>Maxwell's Equations in ω space</w:t>
      </w:r>
      <w:bookmarkEnd w:id="1"/>
      <w:r w:rsidRPr="004E23CC">
        <w:t xml:space="preserve"> </w:t>
      </w:r>
    </w:p>
    <w:p w14:paraId="2296AEF1" w14:textId="77777777" w:rsidR="001676F3" w:rsidRDefault="001676F3" w:rsidP="001676F3"/>
    <w:p w14:paraId="09C213D8" w14:textId="77777777" w:rsidR="001676F3" w:rsidRPr="00DB7C0A" w:rsidRDefault="001676F3" w:rsidP="001676F3">
      <w:r>
        <w:t xml:space="preserve">In this section we have carefully denoted the Fourier Transform of f(t) as f^(ω) which is a notation used by Stakgold and others (though Stakgold has our (1.6.8) phases negated as in his equation (5.32) ).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757FF319" w14:textId="77777777" w:rsidR="001676F3" w:rsidRDefault="001676F3" w:rsidP="001676F3"/>
    <w:p w14:paraId="489DF7AC" w14:textId="77777777" w:rsidR="001676F3" w:rsidRDefault="001676F3" w:rsidP="001676F3">
      <w:r>
        <w:t>In the Maxwell and related equations which include the ∂</w:t>
      </w:r>
      <w:r>
        <w:rPr>
          <w:rStyle w:val="subscript"/>
        </w:rPr>
        <w:t>t</w:t>
      </w:r>
      <w:r>
        <w:t xml:space="preserve"> operator, if the fields are expanded onto their Fourier transformed components using (1.6.8b), then using the rule (1.6.9) one may instantly write the frequency-domain version of these equations, just as in the example of Section 1.5. For example, </w:t>
      </w:r>
    </w:p>
    <w:p w14:paraId="6F336968" w14:textId="77777777" w:rsidR="001676F3" w:rsidRDefault="001676F3" w:rsidP="001676F3"/>
    <w:p w14:paraId="225FB883" w14:textId="77777777" w:rsidR="001676F3" w:rsidRPr="006F15F3" w:rsidRDefault="001676F3" w:rsidP="001676F3">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w:t>
      </w:r>
      <w:proofErr w:type="spellStart"/>
      <w:r>
        <w:rPr>
          <w:b/>
          <w:color w:val="000000"/>
        </w:rPr>
        <w:t>x,</w:t>
      </w:r>
      <w:r>
        <w:rPr>
          <w:color w:val="000000"/>
        </w:rPr>
        <w:t>ω</w:t>
      </w:r>
      <w:proofErr w:type="spellEnd"/>
      <w:r>
        <w:rPr>
          <w:b/>
          <w:color w:val="000000"/>
        </w:rPr>
        <w:t>)</w:t>
      </w:r>
      <w:r w:rsidRPr="006F15F3">
        <w:rPr>
          <w:color w:val="000000"/>
        </w:rPr>
        <w:t xml:space="preserve"> =</w:t>
      </w:r>
      <w:r>
        <w:rPr>
          <w:color w:val="000000"/>
        </w:rPr>
        <w:t xml:space="preserve"> </w:t>
      </w:r>
      <w:proofErr w:type="spellStart"/>
      <w:r>
        <w:rPr>
          <w:color w:val="000000"/>
        </w:rPr>
        <w:t>jω</w:t>
      </w:r>
      <w:r w:rsidRPr="00A919BB">
        <w:rPr>
          <w:b/>
          <w:color w:val="000000"/>
        </w:rPr>
        <w:t>D</w:t>
      </w:r>
      <w:proofErr w:type="spellEnd"/>
      <w:r>
        <w:rPr>
          <w:color w:val="000000"/>
        </w:rPr>
        <w:t>(</w:t>
      </w:r>
      <w:proofErr w:type="spellStart"/>
      <w:r w:rsidRPr="00A919BB">
        <w:rPr>
          <w:b/>
          <w:color w:val="000000"/>
        </w:rPr>
        <w:t>x</w:t>
      </w:r>
      <w:r>
        <w:rPr>
          <w:color w:val="000000"/>
        </w:rPr>
        <w:t>,ω</w:t>
      </w:r>
      <w:proofErr w:type="spellEnd"/>
      <w:r>
        <w:rPr>
          <w:color w:val="000000"/>
        </w:rPr>
        <w:t xml:space="preserve">) + </w:t>
      </w:r>
      <w:r w:rsidRPr="006F15F3">
        <w:rPr>
          <w:b/>
          <w:color w:val="000000"/>
        </w:rPr>
        <w:t>J</w:t>
      </w:r>
      <w:r>
        <w:t>(</w:t>
      </w:r>
      <w:proofErr w:type="spellStart"/>
      <w:r w:rsidRPr="00A919BB">
        <w:rPr>
          <w:b/>
        </w:rPr>
        <w:t>x</w:t>
      </w:r>
      <w:r>
        <w:t>,ω</w:t>
      </w:r>
      <w:proofErr w:type="spellEnd"/>
      <w: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4D364BA3" w14:textId="77777777" w:rsidR="001676F3" w:rsidRPr="006F15F3" w:rsidRDefault="001676F3" w:rsidP="001676F3">
      <w:pPr>
        <w:rPr>
          <w:color w:val="000000"/>
        </w:rPr>
      </w:pPr>
    </w:p>
    <w:p w14:paraId="37008215" w14:textId="77777777" w:rsidR="001676F3" w:rsidRDefault="001676F3" w:rsidP="001676F3">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w:t>
      </w:r>
      <w:proofErr w:type="spellStart"/>
      <w:r>
        <w:rPr>
          <w:b/>
          <w:color w:val="000000"/>
        </w:rPr>
        <w:t>x,</w:t>
      </w:r>
      <w:r w:rsidRPr="00DB7C0A">
        <w:t>ω</w:t>
      </w:r>
      <w:proofErr w:type="spellEnd"/>
      <w:r>
        <w:rPr>
          <w:b/>
          <w:color w:val="000000"/>
        </w:rPr>
        <w:t>)</w:t>
      </w:r>
      <w:r w:rsidRPr="006F15F3">
        <w:rPr>
          <w:color w:val="000000"/>
        </w:rPr>
        <w:t xml:space="preserve"> = </w:t>
      </w:r>
      <w:r>
        <w:rPr>
          <w:color w:val="000000"/>
        </w:rPr>
        <w:t>-</w:t>
      </w:r>
      <w:proofErr w:type="spellStart"/>
      <w:r>
        <w:rPr>
          <w:color w:val="000000"/>
        </w:rPr>
        <w:t>jω</w:t>
      </w:r>
      <w:r w:rsidRPr="00A919BB">
        <w:rPr>
          <w:b/>
          <w:color w:val="000000"/>
        </w:rPr>
        <w:t>B</w:t>
      </w:r>
      <w:proofErr w:type="spellEnd"/>
      <w:r>
        <w:rPr>
          <w:color w:val="000000"/>
        </w:rPr>
        <w:t>(</w:t>
      </w:r>
      <w:proofErr w:type="spellStart"/>
      <w:r w:rsidRPr="00A919BB">
        <w:rPr>
          <w:b/>
          <w:color w:val="000000"/>
        </w:rPr>
        <w:t>x</w:t>
      </w:r>
      <w:r>
        <w:rPr>
          <w:color w:val="000000"/>
        </w:rPr>
        <w:t>,ω</w:t>
      </w:r>
      <w:proofErr w:type="spellEnd"/>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298B3F9D" w14:textId="77777777" w:rsidR="001676F3" w:rsidRDefault="001676F3" w:rsidP="001676F3">
      <w:pPr>
        <w:tabs>
          <w:tab w:val="left" w:pos="7200"/>
          <w:tab w:val="left" w:pos="7920"/>
          <w:tab w:val="right" w:pos="9270"/>
        </w:tabs>
        <w:rPr>
          <w:color w:val="000000"/>
        </w:rPr>
      </w:pPr>
    </w:p>
    <w:p w14:paraId="5E1437A9" w14:textId="77777777" w:rsidR="001676F3" w:rsidRPr="008C4437" w:rsidRDefault="001676F3" w:rsidP="001676F3">
      <w:pPr>
        <w:tabs>
          <w:tab w:val="left" w:pos="7200"/>
          <w:tab w:val="left" w:pos="7920"/>
          <w:tab w:val="right" w:pos="9270"/>
        </w:tabs>
      </w:pPr>
      <w:r>
        <w:rPr>
          <w:color w:val="000000"/>
        </w:rPr>
        <w:tab/>
        <w:t xml:space="preserve">div </w:t>
      </w:r>
      <w:r w:rsidRPr="00A919BB">
        <w:rPr>
          <w:b/>
          <w:color w:val="000000"/>
        </w:rPr>
        <w:t>J</w:t>
      </w:r>
      <w:r>
        <w:t>(</w:t>
      </w:r>
      <w:proofErr w:type="spellStart"/>
      <w:r w:rsidRPr="00A919BB">
        <w:rPr>
          <w:b/>
        </w:rPr>
        <w:t>x</w:t>
      </w:r>
      <w:r>
        <w:t>,ω</w:t>
      </w:r>
      <w:proofErr w:type="spellEnd"/>
      <w:r>
        <w:t>) = -</w:t>
      </w:r>
      <w:proofErr w:type="spellStart"/>
      <w:r>
        <w:t>jωρ</w:t>
      </w:r>
      <w:proofErr w:type="spellEnd"/>
      <w:r>
        <w:t>(</w:t>
      </w:r>
      <w:proofErr w:type="spellStart"/>
      <w:r w:rsidRPr="00A919BB">
        <w:rPr>
          <w:b/>
        </w:rPr>
        <w:t>x</w:t>
      </w:r>
      <w:r>
        <w:t>,ω</w:t>
      </w:r>
      <w:proofErr w:type="spellEnd"/>
      <w:r>
        <w:t>)   .</w:t>
      </w:r>
      <w:r>
        <w:tab/>
      </w:r>
      <w:r>
        <w:tab/>
      </w:r>
      <w:r>
        <w:tab/>
      </w:r>
      <w:r>
        <w:tab/>
      </w:r>
      <w:r>
        <w:tab/>
      </w:r>
      <w:r>
        <w:tab/>
      </w:r>
      <w:r>
        <w:tab/>
      </w:r>
      <w:r>
        <w:tab/>
      </w:r>
      <w:r>
        <w:tab/>
        <w:t>(1.6.20)</w:t>
      </w:r>
      <w:r>
        <w:tab/>
      </w:r>
    </w:p>
    <w:p w14:paraId="48A82F20" w14:textId="77777777" w:rsidR="001676F3" w:rsidRDefault="001676F3" w:rsidP="001676F3"/>
    <w:p w14:paraId="7724CB91" w14:textId="77777777" w:rsidR="001676F3" w:rsidRDefault="001676F3" w:rsidP="001676F3">
      <w:r>
        <w:t xml:space="preserve">Other equations in the Section 1.1 list have the same form but in terms of the frequency-domain functions. For example, </w:t>
      </w:r>
    </w:p>
    <w:p w14:paraId="59A27DEC" w14:textId="77777777" w:rsidR="001676F3" w:rsidRDefault="001676F3" w:rsidP="001676F3"/>
    <w:p w14:paraId="49C5B780" w14:textId="77777777" w:rsidR="001676F3" w:rsidRPr="008C4437" w:rsidRDefault="001676F3" w:rsidP="001676F3">
      <w:pPr>
        <w:tabs>
          <w:tab w:val="left" w:pos="7200"/>
          <w:tab w:val="left" w:pos="7920"/>
          <w:tab w:val="right" w:pos="9270"/>
        </w:tabs>
        <w:spacing w:line="240" w:lineRule="auto"/>
      </w:pPr>
      <w:r>
        <w:tab/>
      </w:r>
      <w:r w:rsidRPr="00552907">
        <w:rPr>
          <w:b/>
          <w:color w:val="000000"/>
        </w:rPr>
        <w:t>J</w:t>
      </w:r>
      <w:r>
        <w:t>(</w:t>
      </w:r>
      <w:proofErr w:type="spellStart"/>
      <w:r w:rsidRPr="00A919BB">
        <w:rPr>
          <w:b/>
        </w:rPr>
        <w:t>x</w:t>
      </w:r>
      <w:r>
        <w:t>,ω</w:t>
      </w:r>
      <w:proofErr w:type="spellEnd"/>
      <w:r>
        <w:t>)</w:t>
      </w:r>
      <w:r>
        <w:rPr>
          <w:color w:val="000000"/>
        </w:rPr>
        <w:t xml:space="preserve"> = σ(</w:t>
      </w:r>
      <w:r w:rsidRPr="002F2AB4">
        <w:rPr>
          <w:b/>
          <w:color w:val="000000"/>
        </w:rPr>
        <w:t>x</w:t>
      </w:r>
      <w:r>
        <w:rPr>
          <w:color w:val="000000"/>
        </w:rPr>
        <w:t xml:space="preserve">) </w:t>
      </w:r>
      <w:r w:rsidRPr="00552907">
        <w:rPr>
          <w:b/>
          <w:color w:val="000000"/>
        </w:rPr>
        <w:t>E</w:t>
      </w:r>
      <w:r>
        <w:rPr>
          <w:b/>
          <w:color w:val="000000"/>
        </w:rPr>
        <w:t>(</w:t>
      </w:r>
      <w:proofErr w:type="spellStart"/>
      <w:r>
        <w:rPr>
          <w:b/>
          <w:color w:val="000000"/>
        </w:rPr>
        <w:t>x,</w:t>
      </w:r>
      <w:r>
        <w:t>ω</w:t>
      </w:r>
      <w:proofErr w:type="spellEnd"/>
      <w:r>
        <w:t>)</w:t>
      </w:r>
      <w:r>
        <w:tab/>
      </w:r>
      <w:r>
        <w:tab/>
      </w:r>
      <w:r>
        <w:tab/>
      </w:r>
      <w:r>
        <w:tab/>
      </w:r>
      <w:r>
        <w:tab/>
      </w:r>
      <w:r>
        <w:tab/>
      </w:r>
      <w:r>
        <w:tab/>
      </w:r>
      <w:r>
        <w:tab/>
      </w:r>
      <w:r>
        <w:tab/>
        <w:t>(1.6.21)</w:t>
      </w:r>
      <w:r>
        <w:tab/>
      </w:r>
    </w:p>
    <w:p w14:paraId="411D9180" w14:textId="77777777" w:rsidR="001676F3" w:rsidRDefault="001676F3" w:rsidP="001676F3"/>
    <w:p w14:paraId="2663B9D6" w14:textId="77777777" w:rsidR="001676F3" w:rsidRDefault="001676F3" w:rsidP="001676F3">
      <w:r>
        <w:t>where we momentarily allow σ(</w:t>
      </w:r>
      <w:r w:rsidRPr="002F2AB4">
        <w:rPr>
          <w:b/>
        </w:rPr>
        <w:t>x</w:t>
      </w:r>
      <w:r>
        <w:t xml:space="preserve">) to have spatial dependence but not time dependence. </w:t>
      </w:r>
    </w:p>
    <w:p w14:paraId="5ADD1484"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03EF9" w14:textId="77777777" w:rsidR="00C26267" w:rsidRDefault="00C26267">
      <w:r>
        <w:separator/>
      </w:r>
    </w:p>
  </w:endnote>
  <w:endnote w:type="continuationSeparator" w:id="0">
    <w:p w14:paraId="465050E7" w14:textId="77777777" w:rsidR="00C26267" w:rsidRDefault="00C26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3D433"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676F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BF5F5" w14:textId="77777777" w:rsidR="00C26267" w:rsidRDefault="00C26267">
      <w:r>
        <w:separator/>
      </w:r>
    </w:p>
  </w:footnote>
  <w:footnote w:type="continuationSeparator" w:id="0">
    <w:p w14:paraId="5565AC75" w14:textId="77777777" w:rsidR="00C26267" w:rsidRDefault="00C262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76F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6F3"/>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8F5"/>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1C65"/>
    <w:rsid w:val="00BE20CE"/>
    <w:rsid w:val="00BE48D5"/>
    <w:rsid w:val="00BE5123"/>
    <w:rsid w:val="00C00A8C"/>
    <w:rsid w:val="00C170B5"/>
    <w:rsid w:val="00C227E5"/>
    <w:rsid w:val="00C26267"/>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6BDF6"/>
  <w15:chartTrackingRefBased/>
  <w15:docId w15:val="{B980FCA4-0078-4893-8A8E-ABF70D660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1676F3"/>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1770</Characters>
  <Application>Microsoft Office Word</Application>
  <DocSecurity>4</DocSecurity>
  <Lines>45</Lines>
  <Paragraphs>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