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B3AF9" w14:textId="77777777" w:rsidR="00291390" w:rsidRDefault="00876B42">
      <w:pPr>
        <w:tabs>
          <w:tab w:val="right" w:pos="9270"/>
        </w:tabs>
      </w:pPr>
      <w:r>
        <w:rPr>
          <w:b/>
        </w:rPr>
        <w:t>Save Section 1.3 retired on 11.23.13 at 7:30 AM</w:t>
      </w:r>
      <w:r w:rsidR="00291390">
        <w:rPr>
          <w:b/>
        </w:rPr>
        <w:tab/>
      </w:r>
      <w:r>
        <w:tab/>
      </w:r>
      <w:r w:rsidR="00291390">
        <w:t>PhL</w:t>
      </w:r>
      <w:r w:rsidR="00291390">
        <w:tab/>
      </w:r>
      <w:r w:rsidR="00291390">
        <w:tab/>
      </w:r>
      <w:r>
        <w:t>11.23.13</w:t>
      </w:r>
    </w:p>
    <w:p w14:paraId="51024CC8" w14:textId="77777777" w:rsidR="00291390" w:rsidRDefault="00291390">
      <w:pPr>
        <w:tabs>
          <w:tab w:val="left" w:pos="7200"/>
          <w:tab w:val="left" w:pos="7920"/>
          <w:tab w:val="right" w:pos="9270"/>
        </w:tabs>
      </w:pPr>
    </w:p>
    <w:p w14:paraId="604864E7" w14:textId="77777777" w:rsidR="00D46331" w:rsidRPr="00D46331" w:rsidRDefault="00D46331">
      <w:pPr>
        <w:tabs>
          <w:tab w:val="left" w:pos="7200"/>
          <w:tab w:val="left" w:pos="7920"/>
          <w:tab w:val="right" w:pos="9270"/>
        </w:tabs>
        <w:rPr>
          <w:color w:val="FF0000"/>
        </w:rPr>
      </w:pPr>
      <w:r w:rsidRPr="000254D7">
        <w:rPr>
          <w:color w:val="FF0000"/>
          <w:u w:val="single"/>
        </w:rPr>
        <w:t>12/</w:t>
      </w:r>
      <w:r w:rsidR="000254D7">
        <w:rPr>
          <w:color w:val="FF0000"/>
          <w:u w:val="single"/>
        </w:rPr>
        <w:t>5</w:t>
      </w:r>
      <w:r w:rsidRPr="000254D7">
        <w:rPr>
          <w:color w:val="FF0000"/>
          <w:u w:val="single"/>
        </w:rPr>
        <w:t xml:space="preserve">/13 Comments: </w:t>
      </w:r>
      <w:r w:rsidRPr="00D46331">
        <w:rPr>
          <w:color w:val="FF0000"/>
        </w:rPr>
        <w:t xml:space="preserve"> I </w:t>
      </w:r>
      <w:r w:rsidR="000254D7">
        <w:rPr>
          <w:color w:val="FF0000"/>
        </w:rPr>
        <w:t>have since done</w:t>
      </w:r>
      <w:r w:rsidRPr="00D46331">
        <w:rPr>
          <w:color w:val="FF0000"/>
        </w:rPr>
        <w:t xml:space="preserve"> a complete rework of this section and the retired section is below. In this retired section, I included surface currents J</w:t>
      </w:r>
      <w:r w:rsidRPr="00D46331">
        <w:rPr>
          <w:rStyle w:val="subscript"/>
          <w:color w:val="FF0000"/>
        </w:rPr>
        <w:t>m</w:t>
      </w:r>
      <w:r w:rsidRPr="00D46331">
        <w:rPr>
          <w:color w:val="FF0000"/>
        </w:rPr>
        <w:t xml:space="preserve"> in the Helmholtz analysis. I later realized that such currents should NOT be included, and furthermore that there are bulk J</w:t>
      </w:r>
      <w:r w:rsidRPr="00D46331">
        <w:rPr>
          <w:rStyle w:val="subscript"/>
          <w:color w:val="FF0000"/>
        </w:rPr>
        <w:t>m</w:t>
      </w:r>
      <w:r w:rsidRPr="00D46331">
        <w:rPr>
          <w:color w:val="FF0000"/>
        </w:rPr>
        <w:t xml:space="preserve"> currents present in addition to surface currents, so I had two things wrong. So below is just for archive purposes. </w:t>
      </w:r>
    </w:p>
    <w:p w14:paraId="5453E05D" w14:textId="77777777" w:rsidR="00D46331" w:rsidRDefault="00D46331">
      <w:pPr>
        <w:tabs>
          <w:tab w:val="left" w:pos="7200"/>
          <w:tab w:val="left" w:pos="7920"/>
          <w:tab w:val="right" w:pos="9270"/>
        </w:tabs>
      </w:pPr>
    </w:p>
    <w:p w14:paraId="30D31F96" w14:textId="77777777" w:rsidR="00D46331" w:rsidRDefault="00D46331">
      <w:pPr>
        <w:tabs>
          <w:tab w:val="left" w:pos="7200"/>
          <w:tab w:val="left" w:pos="7920"/>
          <w:tab w:val="right" w:pos="9270"/>
        </w:tabs>
      </w:pPr>
    </w:p>
    <w:p w14:paraId="2E6F8221" w14:textId="77777777" w:rsidR="008D7EE6" w:rsidRDefault="008D7EE6" w:rsidP="008D7EE6">
      <w:pPr>
        <w:pStyle w:val="Heading4"/>
      </w:pPr>
      <w:bookmarkStart w:id="0" w:name="_Toc372306468"/>
      <w:r>
        <w:t>(c) The Potential Wave Equations in the King and Lorenz Gauges with Conductors</w:t>
      </w:r>
      <w:bookmarkEnd w:id="0"/>
    </w:p>
    <w:p w14:paraId="06DFEE27" w14:textId="77777777" w:rsidR="008D7EE6" w:rsidRDefault="008D7EE6" w:rsidP="008D7EE6"/>
    <w:p w14:paraId="57C0108E" w14:textId="77777777" w:rsidR="008D7EE6" w:rsidRDefault="008D7EE6" w:rsidP="008D7EE6">
      <w:r>
        <w:t xml:space="preserve">We refer to a certain gauge condition below as "the King gauge" because King (see Refs.) made extensive use of this condition in his books and papers at least as early as 1945. Perhaps this gauge has some official name, but we are not aware of it. </w:t>
      </w:r>
    </w:p>
    <w:p w14:paraId="7E47EEE0" w14:textId="77777777" w:rsidR="008D7EE6" w:rsidRDefault="008D7EE6" w:rsidP="008D7EE6"/>
    <w:p w14:paraId="28A3F8AB" w14:textId="77777777" w:rsidR="008D7EE6" w:rsidRDefault="008D7EE6" w:rsidP="008D7EE6">
      <w:r>
        <w:t xml:space="preserve">We start with this King gauge and treat </w:t>
      </w:r>
      <w:r>
        <w:rPr>
          <w:b/>
        </w:rPr>
        <w:t>A</w:t>
      </w:r>
      <w:r>
        <w:t xml:space="preserve"> and then φ. Then we do the Lorenz gauge case for </w:t>
      </w:r>
      <w:r>
        <w:rPr>
          <w:b/>
        </w:rPr>
        <w:t>A</w:t>
      </w:r>
      <w:r>
        <w:t xml:space="preserve"> and φ, and finally we look at the wave equations for </w:t>
      </w:r>
      <w:r>
        <w:rPr>
          <w:b/>
        </w:rPr>
        <w:t>E</w:t>
      </w:r>
      <w:r>
        <w:t xml:space="preserve"> and </w:t>
      </w:r>
      <w:r>
        <w:rPr>
          <w:b/>
        </w:rPr>
        <w:t>B</w:t>
      </w:r>
      <w:r>
        <w:t>. The motivation for using the King gauge is made clear.</w:t>
      </w:r>
    </w:p>
    <w:p w14:paraId="3587842D" w14:textId="77777777" w:rsidR="008D7EE6" w:rsidRDefault="008D7EE6" w:rsidP="008D7EE6"/>
    <w:p w14:paraId="2AE673D6" w14:textId="77777777" w:rsidR="008D7EE6" w:rsidRDefault="008D7EE6" w:rsidP="008D7EE6">
      <w:r>
        <w:t>Unlike most sources on this subject, we allow for the possibility that the conductors' μ</w:t>
      </w:r>
      <w:r>
        <w:rPr>
          <w:rStyle w:val="subscript"/>
        </w:rPr>
        <w:t>i</w:t>
      </w:r>
      <w:r>
        <w:t xml:space="preserve"> might differ from that of the dielectric. As shown in Appendix B, when this is the case the conductors develop surface magnetization current densities which we represent below as </w:t>
      </w:r>
      <w:r>
        <w:rPr>
          <w:b/>
        </w:rPr>
        <w:t>J</w:t>
      </w:r>
      <w:r>
        <w:rPr>
          <w:rStyle w:val="subscript"/>
        </w:rPr>
        <w:t>m</w:t>
      </w:r>
      <w:r>
        <w:rPr>
          <w:rStyle w:val="superscript"/>
        </w:rPr>
        <w:t>(i)</w:t>
      </w:r>
      <w:r>
        <w:t xml:space="preserve"> in a volume density notation. We show in Appendix B that the magnetization surface current density on a conductor surface is given by</w:t>
      </w:r>
    </w:p>
    <w:p w14:paraId="65F6A923" w14:textId="77777777" w:rsidR="008D7EE6" w:rsidRDefault="008D7EE6" w:rsidP="008D7EE6"/>
    <w:p w14:paraId="42C3A019" w14:textId="77777777" w:rsidR="008D7EE6" w:rsidRDefault="008D7EE6" w:rsidP="008D7EE6">
      <w:pPr>
        <w:tabs>
          <w:tab w:val="left" w:pos="7200"/>
          <w:tab w:val="left" w:pos="7920"/>
          <w:tab w:val="right" w:pos="9270"/>
        </w:tabs>
      </w:pPr>
      <w:r>
        <w:tab/>
        <w:t>K</w:t>
      </w:r>
      <w:r>
        <w:rPr>
          <w:rStyle w:val="subscript"/>
        </w:rPr>
        <w:t>z</w:t>
      </w:r>
      <w:r>
        <w:rPr>
          <w:rStyle w:val="superscript"/>
        </w:rPr>
        <w:t>(i)</w:t>
      </w:r>
      <w:r>
        <w:t>(</w:t>
      </w:r>
      <w:r>
        <w:rPr>
          <w:b/>
        </w:rPr>
        <w:t>x</w:t>
      </w:r>
      <w:r>
        <w:t>) = (μ</w:t>
      </w:r>
      <w:r>
        <w:rPr>
          <w:rStyle w:val="subscript"/>
        </w:rPr>
        <w:t>2</w:t>
      </w:r>
      <w:r>
        <w:t>/μ</w:t>
      </w:r>
      <w:r>
        <w:rPr>
          <w:rStyle w:val="subscript"/>
        </w:rPr>
        <w:t>1</w:t>
      </w:r>
      <w:r>
        <w:t xml:space="preserve"> - 1) H</w:t>
      </w:r>
      <w:r>
        <w:rPr>
          <w:rStyle w:val="subscript"/>
        </w:rPr>
        <w:t>θ</w:t>
      </w:r>
      <w:r>
        <w:rPr>
          <w:rStyle w:val="superscript"/>
        </w:rPr>
        <w:t>(i)</w:t>
      </w:r>
      <w:r>
        <w:t>(</w:t>
      </w:r>
      <w:r>
        <w:rPr>
          <w:b/>
        </w:rPr>
        <w:t>x</w:t>
      </w:r>
      <w:r>
        <w:t>)</w:t>
      </w:r>
      <w:r>
        <w:tab/>
      </w:r>
      <w:r>
        <w:tab/>
      </w:r>
      <w:r>
        <w:tab/>
      </w:r>
      <w:r>
        <w:tab/>
      </w:r>
      <w:r>
        <w:tab/>
      </w:r>
      <w:r>
        <w:tab/>
      </w:r>
      <w:r>
        <w:tab/>
      </w:r>
      <w:r>
        <w:tab/>
      </w:r>
      <w:r>
        <w:rPr>
          <w:i/>
        </w:rPr>
        <w:t>(B.1.9)</w:t>
      </w:r>
    </w:p>
    <w:p w14:paraId="65E1A6A3" w14:textId="77777777" w:rsidR="008D7EE6" w:rsidRDefault="008D7EE6" w:rsidP="008D7EE6">
      <w:pPr>
        <w:rPr>
          <w:rStyle w:val="superscript"/>
        </w:rPr>
      </w:pPr>
    </w:p>
    <w:p w14:paraId="1CC2A6F7" w14:textId="77777777" w:rsidR="008D7EE6" w:rsidRDefault="008D7EE6" w:rsidP="008D7EE6">
      <w:r>
        <w:t xml:space="preserve">where </w:t>
      </w:r>
      <w:r>
        <w:rPr>
          <w:b/>
        </w:rPr>
        <w:t>x</w:t>
      </w:r>
      <w:r>
        <w:t xml:space="preserve"> is a point on the surface of conductor i and H</w:t>
      </w:r>
      <w:r>
        <w:rPr>
          <w:rStyle w:val="subscript"/>
        </w:rPr>
        <w:t>θ</w:t>
      </w:r>
      <w:r>
        <w:rPr>
          <w:rStyle w:val="superscript"/>
        </w:rPr>
        <w:t>(i)</w:t>
      </w:r>
      <w:r>
        <w:t>(</w:t>
      </w:r>
      <w:r>
        <w:rPr>
          <w:b/>
        </w:rPr>
        <w:t>x</w:t>
      </w:r>
      <w:r>
        <w:t xml:space="preserve">) is the </w:t>
      </w:r>
      <w:r>
        <w:rPr>
          <w:b/>
        </w:rPr>
        <w:t>H</w:t>
      </w:r>
      <w:r>
        <w:t xml:space="preserve"> field tangent to the conductor in its cross sectional plane. In the case then that μ</w:t>
      </w:r>
      <w:r>
        <w:rPr>
          <w:rStyle w:val="subscript"/>
        </w:rPr>
        <w:t>i</w:t>
      </w:r>
      <w:r>
        <w:t>= μ</w:t>
      </w:r>
      <w:r>
        <w:rPr>
          <w:rStyle w:val="subscript"/>
        </w:rPr>
        <w:t>1</w:t>
      </w:r>
      <w:r>
        <w:t xml:space="preserve"> (conductor same as dielectric) we get K</w:t>
      </w:r>
      <w:r>
        <w:rPr>
          <w:rStyle w:val="subscript"/>
        </w:rPr>
        <w:t>z</w:t>
      </w:r>
      <w:r>
        <w:rPr>
          <w:rStyle w:val="superscript"/>
        </w:rPr>
        <w:t>(i)</w:t>
      </w:r>
      <w:r>
        <w:t>(</w:t>
      </w:r>
      <w:r>
        <w:rPr>
          <w:b/>
        </w:rPr>
        <w:t>x</w:t>
      </w:r>
      <w:r>
        <w:t>) = 0 and J</w:t>
      </w:r>
      <w:r>
        <w:rPr>
          <w:rStyle w:val="subscript"/>
        </w:rPr>
        <w:t>m</w:t>
      </w:r>
      <w:r>
        <w:rPr>
          <w:rStyle w:val="superscript"/>
        </w:rPr>
        <w:t>(i)</w:t>
      </w:r>
      <w:r>
        <w:t>(</w:t>
      </w:r>
      <w:r>
        <w:rPr>
          <w:b/>
        </w:rPr>
        <w:t>x</w:t>
      </w:r>
      <w:r>
        <w:t xml:space="preserve">) = 0 on that conductor's surface. </w:t>
      </w:r>
    </w:p>
    <w:p w14:paraId="728C0CD9" w14:textId="77777777" w:rsidR="008D7EE6" w:rsidRDefault="008D7EE6" w:rsidP="008D7EE6"/>
    <w:p w14:paraId="01D5C6BD" w14:textId="77777777" w:rsidR="008D7EE6" w:rsidRDefault="008D7EE6" w:rsidP="008D7EE6">
      <w:r>
        <w:t>KING GAUGE</w:t>
      </w:r>
    </w:p>
    <w:p w14:paraId="0135F557" w14:textId="77777777" w:rsidR="008D7EE6" w:rsidRDefault="008D7EE6" w:rsidP="008D7EE6"/>
    <w:p w14:paraId="0E11B253" w14:textId="77777777" w:rsidR="008D7EE6" w:rsidRDefault="008D7EE6" w:rsidP="008D7EE6">
      <w:pPr>
        <w:rPr>
          <w:u w:val="single"/>
        </w:rPr>
      </w:pPr>
      <w:r>
        <w:rPr>
          <w:u w:val="single"/>
        </w:rPr>
        <w:t xml:space="preserve">Wave equation for </w:t>
      </w:r>
      <w:r>
        <w:rPr>
          <w:b/>
          <w:u w:val="single"/>
        </w:rPr>
        <w:t>A</w:t>
      </w:r>
    </w:p>
    <w:p w14:paraId="57F2C89A" w14:textId="77777777" w:rsidR="008D7EE6" w:rsidRDefault="008D7EE6" w:rsidP="008D7EE6"/>
    <w:p w14:paraId="18069A57" w14:textId="77777777" w:rsidR="008D7EE6" w:rsidRDefault="008D7EE6" w:rsidP="008D7EE6">
      <w:r>
        <w:t xml:space="preserve">Consider the following general cross section of a transmission line which happens to be of coaxial cable type, </w:t>
      </w:r>
    </w:p>
    <w:p w14:paraId="505BB1DA" w14:textId="77777777" w:rsidR="008D7EE6" w:rsidRDefault="008D7EE6" w:rsidP="008D7EE6">
      <w:r>
        <w:lastRenderedPageBreak/>
        <w:tab/>
      </w:r>
      <w:r>
        <w:tab/>
      </w:r>
      <w:r>
        <w:pict w14:anchorId="5AA200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1.5pt;height:168.75pt">
            <v:imagedata r:id="rId6" o:title=""/>
          </v:shape>
        </w:pict>
      </w:r>
    </w:p>
    <w:p w14:paraId="68C2E583" w14:textId="77777777" w:rsidR="008D7EE6" w:rsidRDefault="008D7EE6" w:rsidP="008D7EE6"/>
    <w:p w14:paraId="17EBD352" w14:textId="77777777" w:rsidR="008D7EE6" w:rsidRDefault="008D7EE6" w:rsidP="008D7EE6">
      <w:r>
        <w:t xml:space="preserve">The gray regions 2 and 3 are conductors, while the white region 1 is the (possibly conducting) dielectric. Currents </w:t>
      </w:r>
      <w:r>
        <w:rPr>
          <w:b/>
        </w:rPr>
        <w:t>J</w:t>
      </w:r>
      <w:r>
        <w:rPr>
          <w:rStyle w:val="subscript"/>
        </w:rPr>
        <w:t>1</w:t>
      </w:r>
      <w:r>
        <w:t xml:space="preserve">, </w:t>
      </w:r>
      <w:r>
        <w:rPr>
          <w:b/>
        </w:rPr>
        <w:t>J</w:t>
      </w:r>
      <w:r>
        <w:rPr>
          <w:rStyle w:val="subscript"/>
        </w:rPr>
        <w:t>2</w:t>
      </w:r>
      <w:r>
        <w:t xml:space="preserve"> and </w:t>
      </w:r>
      <w:r>
        <w:rPr>
          <w:b/>
        </w:rPr>
        <w:t>J</w:t>
      </w:r>
      <w:r>
        <w:rPr>
          <w:rStyle w:val="subscript"/>
        </w:rPr>
        <w:t>3</w:t>
      </w:r>
      <w:r>
        <w:t xml:space="preserve"> are conduction currents, while </w:t>
      </w:r>
      <w:r>
        <w:rPr>
          <w:b/>
        </w:rPr>
        <w:t>J</w:t>
      </w:r>
      <w:r>
        <w:rPr>
          <w:rStyle w:val="subscript"/>
        </w:rPr>
        <w:t>m</w:t>
      </w:r>
      <w:r>
        <w:rPr>
          <w:rStyle w:val="superscript"/>
        </w:rPr>
        <w:t>(3)</w:t>
      </w:r>
      <w:r>
        <w:t xml:space="preserve"> represents a possible surface current in region 1 which runs on the surface of conductor 3. It runs in a direction opposite </w:t>
      </w:r>
      <w:r>
        <w:rPr>
          <w:b/>
        </w:rPr>
        <w:t>J</w:t>
      </w:r>
      <w:r>
        <w:rPr>
          <w:rStyle w:val="subscript"/>
        </w:rPr>
        <w:t>3</w:t>
      </w:r>
      <w:r>
        <w:t xml:space="preserve"> and only exists in the case that μ</w:t>
      </w:r>
      <w:r>
        <w:rPr>
          <w:rStyle w:val="subscript"/>
        </w:rPr>
        <w:t>1</w:t>
      </w:r>
      <w:r>
        <w:t xml:space="preserve"> ≠ μ</w:t>
      </w:r>
      <w:r>
        <w:rPr>
          <w:rStyle w:val="subscript"/>
        </w:rPr>
        <w:t>3</w:t>
      </w:r>
      <w:r>
        <w:t xml:space="preserve">. </w:t>
      </w:r>
    </w:p>
    <w:p w14:paraId="4D16A683" w14:textId="77777777" w:rsidR="008D7EE6" w:rsidRDefault="008D7EE6" w:rsidP="008D7EE6"/>
    <w:p w14:paraId="78FED27E" w14:textId="77777777" w:rsidR="008D7EE6" w:rsidRDefault="008D7EE6" w:rsidP="008D7EE6">
      <w:r>
        <w:t xml:space="preserve">We start by selecting the </w:t>
      </w:r>
      <w:r>
        <w:rPr>
          <w:b/>
        </w:rPr>
        <w:t>King gauge</w:t>
      </w:r>
      <w:r>
        <w:t xml:space="preserve"> </w:t>
      </w:r>
      <w:r>
        <w:rPr>
          <w:b/>
        </w:rPr>
        <w:t>for region 1</w:t>
      </w:r>
      <w:r>
        <w:t xml:space="preserve"> and we apply it to all three regions, </w:t>
      </w:r>
    </w:p>
    <w:p w14:paraId="62DE22FC" w14:textId="77777777" w:rsidR="008D7EE6" w:rsidRDefault="008D7EE6" w:rsidP="008D7EE6"/>
    <w:p w14:paraId="7EF0F715" w14:textId="77777777" w:rsidR="008D7EE6" w:rsidRDefault="008D7EE6" w:rsidP="008D7EE6">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t>// applied to all of R  .</w:t>
      </w:r>
      <w:r>
        <w:tab/>
      </w:r>
      <w:r>
        <w:tab/>
      </w:r>
      <w:r>
        <w:tab/>
      </w:r>
      <w:r>
        <w:tab/>
      </w:r>
      <w:r>
        <w:tab/>
        <w:t>(1.3.18)</w:t>
      </w:r>
    </w:p>
    <w:p w14:paraId="7D43E327" w14:textId="77777777" w:rsidR="008D7EE6" w:rsidRDefault="008D7EE6" w:rsidP="008D7EE6"/>
    <w:p w14:paraId="306E3931" w14:textId="77777777" w:rsidR="008D7EE6" w:rsidRDefault="008D7EE6" w:rsidP="008D7EE6">
      <w:r>
        <w:t xml:space="preserve">We first obtain the wave equation for </w:t>
      </w:r>
      <w:r>
        <w:rPr>
          <w:b/>
        </w:rPr>
        <w:t>A</w:t>
      </w:r>
      <w:r>
        <w:t xml:space="preserve"> in </w:t>
      </w:r>
      <w:r>
        <w:rPr>
          <w:b/>
        </w:rPr>
        <w:t>region 1</w:t>
      </w:r>
      <w:r>
        <w:t xml:space="preserve">. Start with (1.3.3) which gives the wave equation for </w:t>
      </w:r>
      <w:r>
        <w:rPr>
          <w:b/>
        </w:rPr>
        <w:t>A</w:t>
      </w:r>
      <w:r>
        <w:t xml:space="preserve"> before any gauge choice is made</w:t>
      </w:r>
    </w:p>
    <w:p w14:paraId="0F94E78B" w14:textId="77777777" w:rsidR="008D7EE6" w:rsidRDefault="008D7EE6" w:rsidP="008D7EE6"/>
    <w:p w14:paraId="5E8371B2" w14:textId="77777777" w:rsidR="008D7EE6" w:rsidRDefault="008D7EE6" w:rsidP="008D7EE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div</w:t>
      </w:r>
      <w:r>
        <w:rPr>
          <w:b/>
        </w:rPr>
        <w:t>A</w:t>
      </w:r>
      <w:r>
        <w:t xml:space="preserve"> ] - μ</w:t>
      </w:r>
      <w:r>
        <w:rPr>
          <w:rStyle w:val="subscript"/>
        </w:rPr>
        <w:t>1</w:t>
      </w:r>
      <w:r>
        <w:rPr>
          <w:b/>
        </w:rPr>
        <w:t>J</w:t>
      </w:r>
      <w:r>
        <w:tab/>
        <w:t>.</w:t>
      </w:r>
      <w:r>
        <w:tab/>
      </w:r>
      <w:r>
        <w:tab/>
        <w:t>// region 1</w:t>
      </w:r>
      <w:r>
        <w:tab/>
      </w:r>
      <w:r>
        <w:tab/>
      </w:r>
      <w:r>
        <w:rPr>
          <w:i/>
        </w:rPr>
        <w:t>(1.3.3)</w:t>
      </w:r>
    </w:p>
    <w:p w14:paraId="73ADAE53" w14:textId="77777777" w:rsidR="008D7EE6" w:rsidRDefault="008D7EE6" w:rsidP="008D7EE6"/>
    <w:p w14:paraId="69059F3C" w14:textId="77777777" w:rsidR="008D7EE6" w:rsidRDefault="008D7EE6" w:rsidP="008D7EE6">
      <w:pPr>
        <w:tabs>
          <w:tab w:val="left" w:pos="7200"/>
          <w:tab w:val="left" w:pos="7920"/>
          <w:tab w:val="right" w:pos="9270"/>
        </w:tabs>
      </w:pPr>
      <w:r>
        <w:t>Now insert the King gauge (1.3.18) to get</w:t>
      </w:r>
    </w:p>
    <w:p w14:paraId="17BAAF05" w14:textId="77777777" w:rsidR="008D7EE6" w:rsidRDefault="008D7EE6" w:rsidP="008D7EE6">
      <w:pPr>
        <w:tabs>
          <w:tab w:val="left" w:pos="7200"/>
          <w:tab w:val="left" w:pos="7920"/>
          <w:tab w:val="right" w:pos="9270"/>
        </w:tabs>
      </w:pPr>
    </w:p>
    <w:p w14:paraId="6FD90DB5" w14:textId="77777777" w:rsidR="008D7EE6" w:rsidRDefault="008D7EE6" w:rsidP="008D7EE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1</w:t>
      </w:r>
      <w:r>
        <w:rPr>
          <w:b/>
        </w:rPr>
        <w:t>J</w:t>
      </w:r>
      <w:r>
        <w:tab/>
      </w:r>
    </w:p>
    <w:p w14:paraId="74EFD01D" w14:textId="77777777" w:rsidR="008D7EE6" w:rsidRDefault="008D7EE6" w:rsidP="008D7EE6">
      <w:pPr>
        <w:tabs>
          <w:tab w:val="left" w:pos="7200"/>
          <w:tab w:val="left" w:pos="7920"/>
          <w:tab w:val="right" w:pos="9270"/>
        </w:tabs>
      </w:pPr>
      <w:r>
        <w:tab/>
      </w:r>
    </w:p>
    <w:p w14:paraId="2F0FD003" w14:textId="77777777" w:rsidR="008D7EE6" w:rsidRDefault="008D7EE6" w:rsidP="008D7EE6">
      <w:pPr>
        <w:tabs>
          <w:tab w:val="left" w:pos="7200"/>
          <w:tab w:val="left" w:pos="7920"/>
          <w:tab w:val="right" w:pos="9270"/>
        </w:tabs>
      </w:pPr>
      <w:r>
        <w:tab/>
      </w:r>
      <w:r>
        <w:tab/>
        <w:t>= - μ</w:t>
      </w:r>
      <w:r>
        <w:rPr>
          <w:rStyle w:val="subscript"/>
        </w:rPr>
        <w:t>1</w:t>
      </w:r>
      <w:r>
        <w:t>σ</w:t>
      </w:r>
      <w:r>
        <w:rPr>
          <w:rStyle w:val="subscript"/>
        </w:rPr>
        <w:t>1</w:t>
      </w:r>
      <w:r>
        <w:t xml:space="preserve"> grad φ -  μ</w:t>
      </w:r>
      <w:r>
        <w:rPr>
          <w:rStyle w:val="subscript"/>
        </w:rPr>
        <w:t>1</w:t>
      </w:r>
      <w:r>
        <w:rPr>
          <w:b/>
        </w:rPr>
        <w:t>J</w:t>
      </w:r>
    </w:p>
    <w:p w14:paraId="0CABD717" w14:textId="77777777" w:rsidR="008D7EE6" w:rsidRDefault="008D7EE6" w:rsidP="008D7EE6">
      <w:pPr>
        <w:tabs>
          <w:tab w:val="left" w:pos="7200"/>
          <w:tab w:val="left" w:pos="7920"/>
          <w:tab w:val="right" w:pos="9270"/>
        </w:tabs>
      </w:pPr>
    </w:p>
    <w:p w14:paraId="37673239" w14:textId="77777777" w:rsidR="008D7EE6" w:rsidRDefault="008D7EE6" w:rsidP="008D7EE6">
      <w:pPr>
        <w:tabs>
          <w:tab w:val="left" w:pos="7200"/>
          <w:tab w:val="left" w:pos="7920"/>
          <w:tab w:val="right" w:pos="9270"/>
        </w:tabs>
      </w:pPr>
      <w:r>
        <w:tab/>
      </w:r>
      <w:r>
        <w:tab/>
        <w:t>= - μ</w:t>
      </w:r>
      <w:r>
        <w:rPr>
          <w:rStyle w:val="subscript"/>
        </w:rPr>
        <w:t>1</w:t>
      </w:r>
      <w:r>
        <w:t>σ</w:t>
      </w:r>
      <w:r>
        <w:rPr>
          <w:rStyle w:val="subscript"/>
        </w:rPr>
        <w:t>1</w:t>
      </w:r>
      <w:r>
        <w:t xml:space="preserve"> (-</w:t>
      </w:r>
      <w:r>
        <w:rPr>
          <w:b/>
        </w:rPr>
        <w:t>E</w:t>
      </w:r>
      <w:r>
        <w:t xml:space="preserve"> -∂</w:t>
      </w:r>
      <w:r>
        <w:rPr>
          <w:rStyle w:val="subscript"/>
        </w:rPr>
        <w:t>t</w:t>
      </w:r>
      <w:r>
        <w:rPr>
          <w:b/>
        </w:rPr>
        <w:t>A</w:t>
      </w:r>
      <w:r>
        <w:t>) -  μ</w:t>
      </w:r>
      <w:r>
        <w:rPr>
          <w:rStyle w:val="subscript"/>
        </w:rPr>
        <w:t>1</w:t>
      </w:r>
      <w:r>
        <w:rPr>
          <w:b/>
        </w:rPr>
        <w:t>J  .</w:t>
      </w:r>
      <w:r>
        <w:tab/>
      </w:r>
      <w:r>
        <w:tab/>
        <w:t xml:space="preserve"> // from (1.3.1)</w:t>
      </w:r>
    </w:p>
    <w:p w14:paraId="0CFE7646" w14:textId="77777777" w:rsidR="008D7EE6" w:rsidRDefault="008D7EE6" w:rsidP="008D7EE6">
      <w:pPr>
        <w:tabs>
          <w:tab w:val="left" w:pos="7200"/>
          <w:tab w:val="left" w:pos="7920"/>
          <w:tab w:val="right" w:pos="9270"/>
        </w:tabs>
      </w:pPr>
      <w:r>
        <w:tab/>
      </w:r>
    </w:p>
    <w:p w14:paraId="190C0C6F" w14:textId="77777777" w:rsidR="008D7EE6" w:rsidRDefault="008D7EE6" w:rsidP="008D7EE6">
      <w:pPr>
        <w:tabs>
          <w:tab w:val="left" w:pos="7200"/>
          <w:tab w:val="left" w:pos="7920"/>
          <w:tab w:val="right" w:pos="9270"/>
        </w:tabs>
      </w:pPr>
      <w:r>
        <w:t xml:space="preserve">Now the current </w:t>
      </w:r>
      <w:r>
        <w:rPr>
          <w:b/>
        </w:rPr>
        <w:t>J</w:t>
      </w:r>
      <w:r>
        <w:t xml:space="preserve"> includes </w:t>
      </w:r>
      <w:r>
        <w:rPr>
          <w:i/>
        </w:rPr>
        <w:t>all</w:t>
      </w:r>
      <w:r>
        <w:t xml:space="preserve"> currents in region 1. The obvious current is the conduction current  </w:t>
      </w:r>
      <w:r>
        <w:rPr>
          <w:b/>
        </w:rPr>
        <w:t>J</w:t>
      </w:r>
      <w:r>
        <w:rPr>
          <w:rStyle w:val="subscript"/>
        </w:rPr>
        <w:t>1</w:t>
      </w:r>
      <w:r>
        <w:t xml:space="preserve"> = σ</w:t>
      </w:r>
      <w:r>
        <w:rPr>
          <w:rStyle w:val="subscript"/>
        </w:rPr>
        <w:t>1</w:t>
      </w:r>
      <w:r>
        <w:rPr>
          <w:b/>
        </w:rPr>
        <w:t xml:space="preserve">E. </w:t>
      </w:r>
      <w:r>
        <w:t xml:space="preserve"> Less obvious but just as important are the magnetization currents </w:t>
      </w:r>
      <w:r>
        <w:rPr>
          <w:b/>
        </w:rPr>
        <w:t>J</w:t>
      </w:r>
      <w:r>
        <w:rPr>
          <w:rStyle w:val="subscript"/>
        </w:rPr>
        <w:t>m</w:t>
      </w:r>
      <w:r>
        <w:t xml:space="preserve"> which flow on the outer surfaces of the conductors if they have a μ different from μ</w:t>
      </w:r>
      <w:r>
        <w:rPr>
          <w:rStyle w:val="subscript"/>
        </w:rPr>
        <w:t>1</w:t>
      </w:r>
      <w:r>
        <w:t xml:space="preserve">. Allowing for such </w:t>
      </w:r>
      <w:r>
        <w:rPr>
          <w:b/>
        </w:rPr>
        <w:t>J</w:t>
      </w:r>
      <w:r>
        <w:rPr>
          <w:rStyle w:val="subscript"/>
        </w:rPr>
        <w:t>m</w:t>
      </w:r>
      <w:r>
        <w:t xml:space="preserve"> we write</w:t>
      </w:r>
    </w:p>
    <w:p w14:paraId="7E45D038" w14:textId="77777777" w:rsidR="008D7EE6" w:rsidRDefault="008D7EE6" w:rsidP="008D7EE6">
      <w:pPr>
        <w:tabs>
          <w:tab w:val="left" w:pos="7200"/>
          <w:tab w:val="left" w:pos="7920"/>
          <w:tab w:val="right" w:pos="9270"/>
        </w:tabs>
      </w:pPr>
    </w:p>
    <w:p w14:paraId="5751E2A3" w14:textId="77777777" w:rsidR="008D7EE6" w:rsidRDefault="008D7EE6" w:rsidP="008D7EE6">
      <w:pPr>
        <w:tabs>
          <w:tab w:val="left" w:pos="7200"/>
          <w:tab w:val="left" w:pos="7920"/>
          <w:tab w:val="right" w:pos="9270"/>
        </w:tabs>
        <w:rPr>
          <w:rStyle w:val="subscript"/>
        </w:rPr>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 μ</w:t>
      </w:r>
      <w:r>
        <w:rPr>
          <w:rStyle w:val="subscript"/>
        </w:rPr>
        <w:t>1</w:t>
      </w:r>
      <w:r>
        <w:t>σ</w:t>
      </w:r>
      <w:r>
        <w:rPr>
          <w:rStyle w:val="subscript"/>
        </w:rPr>
        <w:t>1</w:t>
      </w:r>
      <w:r>
        <w:t xml:space="preserve"> (-</w:t>
      </w:r>
      <w:r>
        <w:rPr>
          <w:b/>
        </w:rPr>
        <w:t>E</w:t>
      </w:r>
      <w:r>
        <w:t xml:space="preserve"> -∂</w:t>
      </w:r>
      <w:r>
        <w:rPr>
          <w:rStyle w:val="subscript"/>
        </w:rPr>
        <w:t>t</w:t>
      </w:r>
      <w:r>
        <w:rPr>
          <w:b/>
        </w:rPr>
        <w:t>A</w:t>
      </w:r>
      <w:r>
        <w:t>) -  μ</w:t>
      </w:r>
      <w:r>
        <w:rPr>
          <w:rStyle w:val="subscript"/>
        </w:rPr>
        <w:t>1</w:t>
      </w:r>
      <w:r>
        <w:rPr>
          <w:b/>
        </w:rPr>
        <w:t>(</w:t>
      </w:r>
      <w:r>
        <w:t>σ</w:t>
      </w:r>
      <w:r>
        <w:rPr>
          <w:rStyle w:val="subscript"/>
        </w:rPr>
        <w:t>1</w:t>
      </w:r>
      <w:r>
        <w:rPr>
          <w:b/>
        </w:rPr>
        <w:t>E</w:t>
      </w:r>
      <w:r>
        <w:t>) - μ</w:t>
      </w:r>
      <w:r>
        <w:rPr>
          <w:rStyle w:val="subscript"/>
        </w:rPr>
        <w:t>1</w:t>
      </w:r>
      <w:r>
        <w:rPr>
          <w:b/>
        </w:rPr>
        <w:t>J</w:t>
      </w:r>
      <w:r>
        <w:rPr>
          <w:rStyle w:val="subscript"/>
        </w:rPr>
        <w:t>m</w:t>
      </w:r>
    </w:p>
    <w:p w14:paraId="7B706F70" w14:textId="77777777" w:rsidR="008D7EE6" w:rsidRDefault="008D7EE6" w:rsidP="008D7EE6">
      <w:pPr>
        <w:tabs>
          <w:tab w:val="left" w:pos="7200"/>
          <w:tab w:val="left" w:pos="7920"/>
          <w:tab w:val="right" w:pos="9270"/>
        </w:tabs>
      </w:pPr>
      <w:r>
        <w:t>or</w:t>
      </w:r>
    </w:p>
    <w:p w14:paraId="23700EEE" w14:textId="77777777" w:rsidR="008D7EE6" w:rsidRDefault="008D7EE6" w:rsidP="008D7EE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 μ</w:t>
      </w:r>
      <w:r>
        <w:rPr>
          <w:rStyle w:val="subscript"/>
        </w:rPr>
        <w:t>1</w:t>
      </w:r>
      <w:r>
        <w:t>σ</w:t>
      </w:r>
      <w:r>
        <w:rPr>
          <w:rStyle w:val="subscript"/>
        </w:rPr>
        <w:t>1</w:t>
      </w:r>
      <w:r>
        <w:t xml:space="preserve"> ( -∂</w:t>
      </w:r>
      <w:r>
        <w:rPr>
          <w:rStyle w:val="subscript"/>
        </w:rPr>
        <w:t>t</w:t>
      </w:r>
      <w:r>
        <w:rPr>
          <w:b/>
        </w:rPr>
        <w:t>A</w:t>
      </w:r>
      <w:r>
        <w:t>) - μ</w:t>
      </w:r>
      <w:r>
        <w:rPr>
          <w:rStyle w:val="subscript"/>
        </w:rPr>
        <w:t>1</w:t>
      </w:r>
      <w:r>
        <w:rPr>
          <w:b/>
        </w:rPr>
        <w:t>J</w:t>
      </w:r>
      <w:r>
        <w:rPr>
          <w:rStyle w:val="subscript"/>
        </w:rPr>
        <w:t xml:space="preserve">m  </w:t>
      </w:r>
      <w:r>
        <w:t>.</w:t>
      </w:r>
    </w:p>
    <w:p w14:paraId="1CF98207" w14:textId="77777777" w:rsidR="008D7EE6" w:rsidRDefault="008D7EE6" w:rsidP="008D7EE6">
      <w:pPr>
        <w:tabs>
          <w:tab w:val="left" w:pos="7200"/>
          <w:tab w:val="left" w:pos="7920"/>
          <w:tab w:val="right" w:pos="9270"/>
        </w:tabs>
      </w:pPr>
    </w:p>
    <w:p w14:paraId="2AFDF78C" w14:textId="77777777" w:rsidR="008D7EE6" w:rsidRDefault="008D7EE6" w:rsidP="008D7EE6">
      <w:pPr>
        <w:tabs>
          <w:tab w:val="left" w:pos="7200"/>
          <w:tab w:val="left" w:pos="7920"/>
          <w:tab w:val="right" w:pos="9270"/>
        </w:tabs>
      </w:pPr>
      <w:r>
        <w:t xml:space="preserve">Thus the wave equation for </w:t>
      </w:r>
      <w:r>
        <w:rPr>
          <w:b/>
        </w:rPr>
        <w:t>A</w:t>
      </w:r>
      <w:r>
        <w:t xml:space="preserve"> in region 1 is </w:t>
      </w:r>
    </w:p>
    <w:p w14:paraId="6C0E87C1" w14:textId="77777777" w:rsidR="008D7EE6" w:rsidRDefault="008D7EE6" w:rsidP="008D7EE6">
      <w:pPr>
        <w:tabs>
          <w:tab w:val="left" w:pos="7200"/>
          <w:tab w:val="left" w:pos="7920"/>
          <w:tab w:val="right" w:pos="9270"/>
        </w:tabs>
      </w:pPr>
    </w:p>
    <w:p w14:paraId="047AE569" w14:textId="77777777" w:rsidR="008D7EE6" w:rsidRDefault="008D7EE6" w:rsidP="008D7EE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 A</w:t>
      </w:r>
      <w:r>
        <w:t xml:space="preserve"> = - μ</w:t>
      </w:r>
      <w:r>
        <w:rPr>
          <w:rStyle w:val="subscript"/>
        </w:rPr>
        <w:t>1</w:t>
      </w:r>
      <w:r>
        <w:rPr>
          <w:b/>
        </w:rPr>
        <w:t>J</w:t>
      </w:r>
      <w:r>
        <w:rPr>
          <w:rStyle w:val="subscript"/>
        </w:rPr>
        <w:t>m</w:t>
      </w:r>
      <w:r>
        <w:tab/>
      </w:r>
      <w:r>
        <w:tab/>
      </w:r>
      <w:r>
        <w:tab/>
      </w:r>
      <w:r>
        <w:tab/>
      </w:r>
      <w:r>
        <w:tab/>
        <w:t>// region 1</w:t>
      </w:r>
      <w:r>
        <w:tab/>
      </w:r>
      <w:r>
        <w:tab/>
        <w:t>(1.3.19)</w:t>
      </w:r>
    </w:p>
    <w:p w14:paraId="79BFAF01" w14:textId="77777777" w:rsidR="008D7EE6" w:rsidRDefault="008D7EE6" w:rsidP="008D7EE6">
      <w:pPr>
        <w:tabs>
          <w:tab w:val="left" w:pos="7200"/>
          <w:tab w:val="left" w:pos="7920"/>
          <w:tab w:val="right" w:pos="9270"/>
        </w:tabs>
      </w:pPr>
    </w:p>
    <w:p w14:paraId="49A9AC9A" w14:textId="77777777" w:rsidR="008D7EE6" w:rsidRDefault="008D7EE6" w:rsidP="008D7EE6">
      <w:pPr>
        <w:tabs>
          <w:tab w:val="left" w:pos="7200"/>
          <w:tab w:val="left" w:pos="7920"/>
          <w:tab w:val="right" w:pos="9270"/>
        </w:tabs>
      </w:pPr>
      <w:r>
        <w:t xml:space="preserve">This is a damped wave equation driven by those surface currents. If there are no surface currents, this is a homogeneous damped wave equation that </w:t>
      </w:r>
      <w:r>
        <w:rPr>
          <w:b/>
        </w:rPr>
        <w:t>A</w:t>
      </w:r>
      <w:r>
        <w:t xml:space="preserve"> must satisfy within region 1. </w:t>
      </w:r>
    </w:p>
    <w:p w14:paraId="0D4F77E0" w14:textId="77777777" w:rsidR="008D7EE6" w:rsidRDefault="008D7EE6" w:rsidP="008D7EE6">
      <w:pPr>
        <w:tabs>
          <w:tab w:val="left" w:pos="7200"/>
          <w:tab w:val="left" w:pos="7920"/>
          <w:tab w:val="right" w:pos="9270"/>
        </w:tabs>
      </w:pPr>
    </w:p>
    <w:p w14:paraId="3CB67D61" w14:textId="77777777" w:rsidR="008D7EE6" w:rsidRDefault="008D7EE6" w:rsidP="008D7EE6">
      <w:pPr>
        <w:tabs>
          <w:tab w:val="left" w:pos="7200"/>
          <w:tab w:val="left" w:pos="7920"/>
          <w:tab w:val="right" w:pos="9270"/>
        </w:tabs>
      </w:pPr>
      <w:r>
        <w:t>Now we start over with (1.3.3) for</w:t>
      </w:r>
      <w:r>
        <w:rPr>
          <w:b/>
        </w:rPr>
        <w:t xml:space="preserve"> region 2:</w:t>
      </w:r>
    </w:p>
    <w:p w14:paraId="3FF4C423" w14:textId="77777777" w:rsidR="008D7EE6" w:rsidRDefault="008D7EE6" w:rsidP="008D7EE6">
      <w:pPr>
        <w:tabs>
          <w:tab w:val="left" w:pos="7200"/>
          <w:tab w:val="left" w:pos="7920"/>
          <w:tab w:val="right" w:pos="9270"/>
        </w:tabs>
      </w:pPr>
    </w:p>
    <w:p w14:paraId="2C153AA6" w14:textId="77777777" w:rsidR="008D7EE6" w:rsidRDefault="008D7EE6" w:rsidP="008D7EE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div</w:t>
      </w:r>
      <w:r>
        <w:rPr>
          <w:b/>
        </w:rPr>
        <w:t>A</w:t>
      </w:r>
      <w:r>
        <w:t xml:space="preserve"> ] - μ</w:t>
      </w:r>
      <w:r>
        <w:rPr>
          <w:rStyle w:val="subscript"/>
        </w:rPr>
        <w:t>2</w:t>
      </w:r>
      <w:r>
        <w:rPr>
          <w:b/>
        </w:rPr>
        <w:t>J</w:t>
      </w:r>
      <w:r>
        <w:rPr>
          <w:rStyle w:val="subscript"/>
        </w:rPr>
        <w:t>2</w:t>
      </w:r>
      <w:r>
        <w:tab/>
      </w:r>
      <w:r>
        <w:tab/>
      </w:r>
      <w:r>
        <w:tab/>
        <w:t>// region 2</w:t>
      </w:r>
      <w:r>
        <w:tab/>
      </w:r>
      <w:r>
        <w:tab/>
      </w:r>
      <w:r>
        <w:rPr>
          <w:i/>
        </w:rPr>
        <w:t>(1.3.3)</w:t>
      </w:r>
    </w:p>
    <w:p w14:paraId="4577B42B" w14:textId="77777777" w:rsidR="008D7EE6" w:rsidRDefault="008D7EE6" w:rsidP="008D7EE6">
      <w:pPr>
        <w:tabs>
          <w:tab w:val="left" w:pos="7200"/>
          <w:tab w:val="left" w:pos="7920"/>
          <w:tab w:val="right" w:pos="9270"/>
        </w:tabs>
      </w:pPr>
      <w:r>
        <w:tab/>
      </w:r>
    </w:p>
    <w:p w14:paraId="1C47A280" w14:textId="77777777" w:rsidR="008D7EE6" w:rsidRDefault="008D7EE6" w:rsidP="008D7EE6">
      <w:pPr>
        <w:tabs>
          <w:tab w:val="left" w:pos="7200"/>
          <w:tab w:val="left" w:pos="7920"/>
          <w:tab w:val="right" w:pos="9270"/>
        </w:tabs>
      </w:pPr>
      <w:r>
        <w:t xml:space="preserve">As before, we insert the region 1 King gauge expression (1.3.18) for div </w:t>
      </w:r>
      <w:r>
        <w:rPr>
          <w:b/>
        </w:rPr>
        <w:t>A</w:t>
      </w:r>
      <w:r>
        <w:t xml:space="preserve">, even though we are now working in region 2, </w:t>
      </w:r>
    </w:p>
    <w:p w14:paraId="0331C9EB" w14:textId="77777777" w:rsidR="008D7EE6" w:rsidRDefault="008D7EE6" w:rsidP="008D7EE6">
      <w:pPr>
        <w:tabs>
          <w:tab w:val="left" w:pos="7200"/>
          <w:tab w:val="left" w:pos="7920"/>
          <w:tab w:val="right" w:pos="9270"/>
        </w:tabs>
      </w:pPr>
    </w:p>
    <w:p w14:paraId="281BDF70" w14:textId="77777777" w:rsidR="008D7EE6" w:rsidRDefault="008D7EE6" w:rsidP="008D7EE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2</w:t>
      </w:r>
      <w:r>
        <w:rPr>
          <w:b/>
        </w:rPr>
        <w:t>J</w:t>
      </w:r>
      <w:r>
        <w:rPr>
          <w:rStyle w:val="subscript"/>
        </w:rPr>
        <w:t>2</w:t>
      </w:r>
      <w:r>
        <w:tab/>
      </w:r>
    </w:p>
    <w:p w14:paraId="5057A5D4" w14:textId="77777777" w:rsidR="008D7EE6" w:rsidRDefault="008D7EE6" w:rsidP="008D7EE6">
      <w:pPr>
        <w:tabs>
          <w:tab w:val="left" w:pos="7200"/>
          <w:tab w:val="left" w:pos="7920"/>
          <w:tab w:val="right" w:pos="9270"/>
        </w:tabs>
      </w:pPr>
    </w:p>
    <w:p w14:paraId="4D819433" w14:textId="77777777" w:rsidR="008D7EE6" w:rsidRDefault="008D7EE6" w:rsidP="008D7EE6">
      <w:pPr>
        <w:tabs>
          <w:tab w:val="left" w:pos="7200"/>
          <w:tab w:val="left" w:pos="7920"/>
          <w:tab w:val="right" w:pos="9270"/>
        </w:tabs>
      </w:pPr>
      <w:r>
        <w:tab/>
      </w:r>
      <w:r>
        <w:tab/>
        <w:t>= [μ</w:t>
      </w:r>
      <w:r>
        <w:rPr>
          <w:rStyle w:val="subscript"/>
        </w:rPr>
        <w:t>2</w:t>
      </w:r>
      <w:r>
        <w:t>ε</w:t>
      </w:r>
      <w:r>
        <w:rPr>
          <w:rStyle w:val="subscript"/>
        </w:rPr>
        <w:t>2</w:t>
      </w:r>
      <w:r>
        <w:t xml:space="preserve"> ∂</w:t>
      </w:r>
      <w:r>
        <w:rPr>
          <w:rStyle w:val="subscript"/>
        </w:rPr>
        <w:t>t</w:t>
      </w:r>
      <w:r>
        <w:t xml:space="preserve"> + (- 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r>
        <w:tab/>
      </w:r>
    </w:p>
    <w:p w14:paraId="7F1F4EBA" w14:textId="77777777" w:rsidR="008D7EE6" w:rsidRDefault="008D7EE6" w:rsidP="008D7EE6">
      <w:pPr>
        <w:tabs>
          <w:tab w:val="left" w:pos="7200"/>
          <w:tab w:val="left" w:pos="7920"/>
          <w:tab w:val="right" w:pos="9270"/>
        </w:tabs>
      </w:pPr>
    </w:p>
    <w:p w14:paraId="6F1C2C7B" w14:textId="77777777" w:rsidR="008D7EE6" w:rsidRDefault="008D7EE6" w:rsidP="008D7EE6">
      <w:pPr>
        <w:tabs>
          <w:tab w:val="left" w:pos="7200"/>
          <w:tab w:val="left" w:pos="7920"/>
          <w:tab w:val="right" w:pos="9270"/>
        </w:tabs>
        <w:rPr>
          <w:rStyle w:val="subscript"/>
        </w:rPr>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p>
    <w:p w14:paraId="26E34EB7" w14:textId="77777777" w:rsidR="008D7EE6" w:rsidRDefault="008D7EE6" w:rsidP="008D7EE6">
      <w:pPr>
        <w:tabs>
          <w:tab w:val="left" w:pos="7200"/>
          <w:tab w:val="left" w:pos="7920"/>
          <w:tab w:val="right" w:pos="9270"/>
        </w:tabs>
      </w:pPr>
    </w:p>
    <w:p w14:paraId="794F88D6" w14:textId="77777777" w:rsidR="008D7EE6" w:rsidRDefault="008D7EE6" w:rsidP="008D7EE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b/>
        </w:rPr>
        <w:t>E</w:t>
      </w:r>
      <w:r>
        <w:t>-∂</w:t>
      </w:r>
      <w:r>
        <w:rPr>
          <w:rStyle w:val="subscript"/>
        </w:rPr>
        <w:t>t</w:t>
      </w:r>
      <w:r>
        <w:rPr>
          <w:b/>
        </w:rPr>
        <w:t>A</w:t>
      </w:r>
      <w:r>
        <w:t>) - μ</w:t>
      </w:r>
      <w:r>
        <w:rPr>
          <w:rStyle w:val="subscript"/>
        </w:rPr>
        <w:t>2</w:t>
      </w:r>
      <w:r>
        <w:rPr>
          <w:b/>
        </w:rPr>
        <w:t>J</w:t>
      </w:r>
      <w:r>
        <w:rPr>
          <w:rStyle w:val="subscript"/>
        </w:rPr>
        <w:t>2</w:t>
      </w:r>
      <w:r>
        <w:tab/>
      </w:r>
      <w:r>
        <w:tab/>
        <w:t>// using (1.3.1)</w:t>
      </w:r>
    </w:p>
    <w:p w14:paraId="7B416915" w14:textId="77777777" w:rsidR="008D7EE6" w:rsidRDefault="008D7EE6" w:rsidP="008D7EE6">
      <w:pPr>
        <w:tabs>
          <w:tab w:val="left" w:pos="7200"/>
          <w:tab w:val="left" w:pos="7920"/>
          <w:tab w:val="right" w:pos="9270"/>
        </w:tabs>
      </w:pPr>
    </w:p>
    <w:p w14:paraId="176947D6" w14:textId="77777777" w:rsidR="008D7EE6" w:rsidRDefault="008D7EE6" w:rsidP="008D7EE6">
      <w:pPr>
        <w:tabs>
          <w:tab w:val="left" w:pos="7200"/>
          <w:tab w:val="left" w:pos="7920"/>
          <w:tab w:val="right" w:pos="9270"/>
        </w:tabs>
      </w:pPr>
      <w:r>
        <w:t xml:space="preserve">Since region 2 is a conductor, we assume a perfect conductor and set </w:t>
      </w:r>
      <w:r>
        <w:rPr>
          <w:b/>
        </w:rPr>
        <w:t>E</w:t>
      </w:r>
      <w:r>
        <w:t xml:space="preserve"> = 0 so that</w:t>
      </w:r>
    </w:p>
    <w:p w14:paraId="3CF5A44D" w14:textId="77777777" w:rsidR="008D7EE6" w:rsidRDefault="008D7EE6" w:rsidP="008D7EE6">
      <w:pPr>
        <w:tabs>
          <w:tab w:val="left" w:pos="7200"/>
          <w:tab w:val="left" w:pos="7920"/>
          <w:tab w:val="right" w:pos="9270"/>
        </w:tabs>
      </w:pPr>
    </w:p>
    <w:p w14:paraId="36ACE35B" w14:textId="77777777" w:rsidR="008D7EE6" w:rsidRDefault="008D7EE6" w:rsidP="008D7EE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rStyle w:val="subscript"/>
        </w:rPr>
        <w:t>t</w:t>
      </w:r>
      <w:r>
        <w:rPr>
          <w:b/>
        </w:rPr>
        <w:t>A</w:t>
      </w:r>
      <w:r>
        <w:t>) - μ</w:t>
      </w:r>
      <w:r>
        <w:rPr>
          <w:rStyle w:val="subscript"/>
        </w:rPr>
        <w:t>2</w:t>
      </w:r>
      <w:r>
        <w:rPr>
          <w:b/>
        </w:rPr>
        <w:t>J</w:t>
      </w:r>
      <w:r>
        <w:rPr>
          <w:rStyle w:val="subscript"/>
        </w:rPr>
        <w:t>2</w:t>
      </w:r>
      <w:r>
        <w:tab/>
      </w:r>
    </w:p>
    <w:p w14:paraId="219AFB8B" w14:textId="77777777" w:rsidR="008D7EE6" w:rsidRDefault="008D7EE6" w:rsidP="008D7EE6">
      <w:pPr>
        <w:tabs>
          <w:tab w:val="left" w:pos="7200"/>
          <w:tab w:val="left" w:pos="7920"/>
          <w:tab w:val="right" w:pos="9270"/>
        </w:tabs>
      </w:pPr>
    </w:p>
    <w:p w14:paraId="51B0C309" w14:textId="77777777" w:rsidR="008D7EE6" w:rsidRDefault="008D7EE6" w:rsidP="008D7EE6">
      <w:pPr>
        <w:tabs>
          <w:tab w:val="left" w:pos="7200"/>
          <w:tab w:val="left" w:pos="7920"/>
          <w:tab w:val="right" w:pos="9270"/>
        </w:tabs>
      </w:pPr>
      <w:r>
        <w:tab/>
      </w:r>
      <w:r>
        <w:tab/>
      </w:r>
      <w:r>
        <w:tab/>
        <w:t xml:space="preserve">         =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μ</w:t>
      </w:r>
      <w:r>
        <w:rPr>
          <w:rStyle w:val="subscript"/>
        </w:rPr>
        <w:t>2</w:t>
      </w:r>
      <w:r>
        <w:rPr>
          <w:b/>
        </w:rPr>
        <w:t>J</w:t>
      </w:r>
      <w:r>
        <w:rPr>
          <w:rStyle w:val="subscript"/>
        </w:rPr>
        <w:t>2</w:t>
      </w:r>
      <w:r>
        <w:t xml:space="preserve"> . </w:t>
      </w:r>
    </w:p>
    <w:p w14:paraId="05370B50" w14:textId="77777777" w:rsidR="008D7EE6" w:rsidRDefault="008D7EE6" w:rsidP="008D7EE6">
      <w:pPr>
        <w:tabs>
          <w:tab w:val="left" w:pos="7200"/>
          <w:tab w:val="left" w:pos="7920"/>
          <w:tab w:val="right" w:pos="9270"/>
        </w:tabs>
      </w:pPr>
    </w:p>
    <w:p w14:paraId="2BB9A3C7" w14:textId="77777777" w:rsidR="008D7EE6" w:rsidRDefault="008D7EE6" w:rsidP="008D7EE6">
      <w:pPr>
        <w:tabs>
          <w:tab w:val="left" w:pos="7200"/>
          <w:tab w:val="left" w:pos="7920"/>
          <w:tab w:val="right" w:pos="9270"/>
        </w:tabs>
      </w:pPr>
      <w:r>
        <w:t xml:space="preserve">Notice that we have chosen </w:t>
      </w:r>
      <w:r>
        <w:rPr>
          <w:i/>
        </w:rPr>
        <w:t>not</w:t>
      </w:r>
      <w:r>
        <w:t xml:space="preserve"> to set </w:t>
      </w:r>
      <w:r>
        <w:rPr>
          <w:b/>
        </w:rPr>
        <w:t>J</w:t>
      </w:r>
      <w:r>
        <w:rPr>
          <w:rStyle w:val="subscript"/>
        </w:rPr>
        <w:t>2</w:t>
      </w:r>
      <w:r>
        <w:t xml:space="preserve"> = σ</w:t>
      </w:r>
      <w:r>
        <w:rPr>
          <w:rStyle w:val="subscript"/>
        </w:rPr>
        <w:t>2</w:t>
      </w:r>
      <w:r>
        <w:rPr>
          <w:b/>
        </w:rPr>
        <w:t xml:space="preserve">E  </w:t>
      </w:r>
      <w:r>
        <w:t xml:space="preserve">in region 2, we just leave it as </w:t>
      </w:r>
      <w:r>
        <w:rPr>
          <w:b/>
        </w:rPr>
        <w:t>J</w:t>
      </w:r>
      <w:r>
        <w:rPr>
          <w:rStyle w:val="subscript"/>
        </w:rPr>
        <w:t>2</w:t>
      </w:r>
      <w:r>
        <w:t>. Moving the first term on the right to the left we get</w:t>
      </w:r>
    </w:p>
    <w:p w14:paraId="0BCCC71D" w14:textId="77777777" w:rsidR="008D7EE6" w:rsidRDefault="008D7EE6" w:rsidP="008D7EE6">
      <w:pPr>
        <w:tabs>
          <w:tab w:val="left" w:pos="7200"/>
          <w:tab w:val="left" w:pos="7920"/>
          <w:tab w:val="right" w:pos="9270"/>
        </w:tabs>
      </w:pPr>
    </w:p>
    <w:p w14:paraId="49FF5164" w14:textId="77777777" w:rsidR="008D7EE6" w:rsidRDefault="008D7EE6" w:rsidP="008D7EE6">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 </w:t>
      </w:r>
      <w:r>
        <w:rPr>
          <w:b/>
        </w:rPr>
        <w:t>A</w:t>
      </w:r>
      <w:r>
        <w:t xml:space="preserve">  = - μ</w:t>
      </w:r>
      <w:r>
        <w:rPr>
          <w:rStyle w:val="subscript"/>
        </w:rPr>
        <w:t>2</w:t>
      </w:r>
      <w:r>
        <w:rPr>
          <w:b/>
        </w:rPr>
        <w:t>J</w:t>
      </w:r>
      <w:r>
        <w:rPr>
          <w:rStyle w:val="subscript"/>
        </w:rPr>
        <w:t>2</w:t>
      </w:r>
    </w:p>
    <w:p w14:paraId="62E24976" w14:textId="77777777" w:rsidR="008D7EE6" w:rsidRDefault="008D7EE6" w:rsidP="008D7EE6">
      <w:pPr>
        <w:tabs>
          <w:tab w:val="left" w:pos="7200"/>
          <w:tab w:val="left" w:pos="7920"/>
          <w:tab w:val="right" w:pos="9270"/>
        </w:tabs>
      </w:pPr>
    </w:p>
    <w:p w14:paraId="1E290F6F" w14:textId="77777777" w:rsidR="008D7EE6" w:rsidRDefault="008D7EE6" w:rsidP="008D7EE6">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tab/>
      </w:r>
      <w:r>
        <w:tab/>
      </w:r>
      <w:r>
        <w:tab/>
        <w:t>// region 2</w:t>
      </w:r>
      <w:r>
        <w:tab/>
      </w:r>
      <w:r>
        <w:tab/>
      </w:r>
      <w:r>
        <w:tab/>
        <w:t>(1.3.20)</w:t>
      </w:r>
    </w:p>
    <w:p w14:paraId="2841C774" w14:textId="77777777" w:rsidR="008D7EE6" w:rsidRDefault="008D7EE6" w:rsidP="008D7EE6">
      <w:pPr>
        <w:tabs>
          <w:tab w:val="left" w:pos="7200"/>
          <w:tab w:val="left" w:pos="7920"/>
          <w:tab w:val="right" w:pos="9270"/>
        </w:tabs>
      </w:pPr>
    </w:p>
    <w:p w14:paraId="7E8D7478" w14:textId="77777777" w:rsidR="008D7EE6" w:rsidRDefault="008D7EE6" w:rsidP="008D7EE6">
      <w:pPr>
        <w:tabs>
          <w:tab w:val="left" w:pos="7200"/>
          <w:tab w:val="left" w:pos="7920"/>
          <w:tab w:val="right" w:pos="9270"/>
        </w:tabs>
      </w:pPr>
      <w:r>
        <w:t xml:space="preserve">On the left side we see the same region 1 damped wave operator although we are in region 2, and </w:t>
      </w:r>
      <w:r>
        <w:rPr>
          <w:b/>
        </w:rPr>
        <w:t>J</w:t>
      </w:r>
      <w:r>
        <w:rPr>
          <w:rStyle w:val="subscript"/>
        </w:rPr>
        <w:t>2</w:t>
      </w:r>
      <w:r>
        <w:t xml:space="preserve"> is conduction current in region 2. A similar result will be obtained for region 3. Thus we have shown that</w:t>
      </w:r>
    </w:p>
    <w:p w14:paraId="13BA1CCD" w14:textId="77777777" w:rsidR="008D7EE6" w:rsidRDefault="008D7EE6" w:rsidP="008D7EE6">
      <w:pPr>
        <w:tabs>
          <w:tab w:val="left" w:pos="7200"/>
          <w:tab w:val="left" w:pos="7920"/>
          <w:tab w:val="right" w:pos="9270"/>
        </w:tabs>
      </w:pPr>
    </w:p>
    <w:p w14:paraId="65EFAC07" w14:textId="77777777" w:rsidR="008D7EE6" w:rsidRDefault="008D7EE6" w:rsidP="008D7EE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 xml:space="preserve">t </w:t>
      </w:r>
      <w:r>
        <w:t>)</w:t>
      </w:r>
      <w:r>
        <w:rPr>
          <w:b/>
        </w:rPr>
        <w:t xml:space="preserve"> A</w:t>
      </w:r>
      <w:r>
        <w:t xml:space="preserve">  = - μ</w:t>
      </w:r>
      <w:r>
        <w:rPr>
          <w:rStyle w:val="subscript"/>
        </w:rPr>
        <w:t>1</w:t>
      </w:r>
      <w:r>
        <w:rPr>
          <w:b/>
        </w:rPr>
        <w:t>J</w:t>
      </w:r>
      <w:r>
        <w:rPr>
          <w:rStyle w:val="subscript"/>
        </w:rPr>
        <w:t>m</w:t>
      </w:r>
      <w:r>
        <w:t xml:space="preserve"> = -μ</w:t>
      </w:r>
      <w:r>
        <w:rPr>
          <w:rStyle w:val="subscript"/>
        </w:rPr>
        <w:t>1</w:t>
      </w:r>
      <w:r>
        <w:t xml:space="preserve">[ </w:t>
      </w:r>
      <w:r>
        <w:rPr>
          <w:b/>
        </w:rPr>
        <w:t>J</w:t>
      </w:r>
      <w:r>
        <w:rPr>
          <w:rStyle w:val="subscript"/>
        </w:rPr>
        <w:t>m</w:t>
      </w:r>
      <w:r>
        <w:rPr>
          <w:rStyle w:val="superscript"/>
        </w:rPr>
        <w:t>(2)</w:t>
      </w:r>
      <w:r>
        <w:t xml:space="preserve"> + </w:t>
      </w:r>
      <w:r>
        <w:rPr>
          <w:b/>
        </w:rPr>
        <w:t>J</w:t>
      </w:r>
      <w:r>
        <w:rPr>
          <w:rStyle w:val="subscript"/>
        </w:rPr>
        <w:t>m</w:t>
      </w:r>
      <w:r>
        <w:rPr>
          <w:rStyle w:val="superscript"/>
        </w:rPr>
        <w:t>(3)</w:t>
      </w:r>
      <w:r>
        <w:t xml:space="preserve">] </w:t>
      </w:r>
      <w:r>
        <w:tab/>
      </w:r>
      <w:r>
        <w:tab/>
        <w:t>region 1</w:t>
      </w:r>
    </w:p>
    <w:p w14:paraId="36A7744A" w14:textId="77777777" w:rsidR="008D7EE6" w:rsidRDefault="008D7EE6" w:rsidP="008D7EE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Pr>
          <w:rStyle w:val="subscript"/>
        </w:rPr>
        <w:tab/>
      </w:r>
      <w:r>
        <w:rPr>
          <w:rStyle w:val="subscript"/>
        </w:rPr>
        <w:tab/>
      </w:r>
      <w:r>
        <w:rPr>
          <w:rStyle w:val="subscript"/>
        </w:rPr>
        <w:tab/>
      </w:r>
      <w:r>
        <w:rPr>
          <w:rStyle w:val="subscript"/>
        </w:rPr>
        <w:tab/>
      </w:r>
      <w:r>
        <w:t>region 2</w:t>
      </w:r>
    </w:p>
    <w:p w14:paraId="51251C5D" w14:textId="77777777" w:rsidR="008D7EE6" w:rsidRDefault="008D7EE6" w:rsidP="008D7EE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3</w:t>
      </w:r>
      <w:r>
        <w:rPr>
          <w:b/>
        </w:rPr>
        <w:t>J</w:t>
      </w:r>
      <w:r>
        <w:rPr>
          <w:rStyle w:val="subscript"/>
        </w:rPr>
        <w:t>3</w:t>
      </w:r>
      <w:r>
        <w:rPr>
          <w:rStyle w:val="subscript"/>
        </w:rPr>
        <w:tab/>
      </w:r>
      <w:r>
        <w:rPr>
          <w:rStyle w:val="subscript"/>
        </w:rPr>
        <w:tab/>
      </w:r>
      <w:r>
        <w:rPr>
          <w:rStyle w:val="subscript"/>
        </w:rPr>
        <w:tab/>
      </w:r>
      <w:r>
        <w:rPr>
          <w:rStyle w:val="subscript"/>
        </w:rPr>
        <w:tab/>
      </w:r>
      <w:r>
        <w:t>region 3</w:t>
      </w:r>
      <w:r>
        <w:tab/>
      </w:r>
      <w:r>
        <w:tab/>
        <w:t>(1.3.21)</w:t>
      </w:r>
    </w:p>
    <w:p w14:paraId="17BE01B1" w14:textId="77777777" w:rsidR="008D7EE6" w:rsidRDefault="008D7EE6" w:rsidP="008D7EE6">
      <w:pPr>
        <w:tabs>
          <w:tab w:val="left" w:pos="7200"/>
          <w:tab w:val="left" w:pos="7920"/>
          <w:tab w:val="right" w:pos="9270"/>
        </w:tabs>
      </w:pPr>
    </w:p>
    <w:p w14:paraId="6F5397F9" w14:textId="77777777" w:rsidR="008D7EE6" w:rsidRDefault="008D7EE6" w:rsidP="008D7EE6">
      <w:pPr>
        <w:tabs>
          <w:tab w:val="left" w:pos="7200"/>
          <w:tab w:val="left" w:pos="7920"/>
          <w:tab w:val="right" w:pos="9270"/>
        </w:tabs>
      </w:pPr>
      <w:r>
        <w:t xml:space="preserve">We can combine these into a single equation which is then valid over all of region R, </w:t>
      </w:r>
    </w:p>
    <w:p w14:paraId="74FA1FE5" w14:textId="77777777" w:rsidR="008D7EE6" w:rsidRDefault="008D7EE6" w:rsidP="008D7EE6">
      <w:pPr>
        <w:tabs>
          <w:tab w:val="left" w:pos="7200"/>
          <w:tab w:val="left" w:pos="7920"/>
          <w:tab w:val="right" w:pos="9270"/>
        </w:tabs>
      </w:pPr>
    </w:p>
    <w:p w14:paraId="3AA67885" w14:textId="77777777" w:rsidR="008D7EE6" w:rsidRDefault="008D7EE6" w:rsidP="008D7EE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-μ</w:t>
      </w:r>
      <w:r>
        <w:rPr>
          <w:rStyle w:val="subscript"/>
        </w:rPr>
        <w:t>1</w:t>
      </w:r>
      <w:r>
        <w:t xml:space="preserve">[ </w:t>
      </w:r>
      <w:r>
        <w:rPr>
          <w:b/>
        </w:rPr>
        <w:t>J</w:t>
      </w:r>
      <w:r>
        <w:rPr>
          <w:rStyle w:val="subscript"/>
        </w:rPr>
        <w:t>m</w:t>
      </w:r>
      <w:r>
        <w:rPr>
          <w:rStyle w:val="superscript"/>
        </w:rPr>
        <w:t>(2)</w:t>
      </w:r>
      <w:r>
        <w:t xml:space="preserve"> + </w:t>
      </w:r>
      <w:r>
        <w:rPr>
          <w:b/>
        </w:rPr>
        <w:t>J</w:t>
      </w:r>
      <w:r>
        <w:rPr>
          <w:rStyle w:val="subscript"/>
        </w:rPr>
        <w:t>m</w:t>
      </w:r>
      <w:r>
        <w:rPr>
          <w:rStyle w:val="superscript"/>
        </w:rPr>
        <w:t>(3)</w:t>
      </w:r>
      <w:r>
        <w:t>]  - μ</w:t>
      </w:r>
      <w:r>
        <w:rPr>
          <w:rStyle w:val="subscript"/>
        </w:rPr>
        <w:t>2</w:t>
      </w:r>
      <w:r>
        <w:rPr>
          <w:b/>
        </w:rPr>
        <w:t>J</w:t>
      </w:r>
      <w:r>
        <w:rPr>
          <w:rStyle w:val="subscript"/>
        </w:rPr>
        <w:t>2</w:t>
      </w:r>
      <w:r>
        <w:t xml:space="preserve"> - μ</w:t>
      </w:r>
      <w:r>
        <w:rPr>
          <w:rStyle w:val="subscript"/>
        </w:rPr>
        <w:t>3</w:t>
      </w:r>
      <w:r>
        <w:rPr>
          <w:b/>
        </w:rPr>
        <w:t>J</w:t>
      </w:r>
      <w:r>
        <w:rPr>
          <w:rStyle w:val="subscript"/>
        </w:rPr>
        <w:t>3</w:t>
      </w:r>
      <w:r>
        <w:tab/>
        <w:t>all of region R</w:t>
      </w:r>
      <w:r>
        <w:tab/>
      </w:r>
      <w:r>
        <w:tab/>
        <w:t>(1.3.22)</w:t>
      </w:r>
    </w:p>
    <w:p w14:paraId="1F6A688D" w14:textId="77777777" w:rsidR="008D7EE6" w:rsidRDefault="008D7EE6" w:rsidP="008D7EE6">
      <w:pPr>
        <w:tabs>
          <w:tab w:val="left" w:pos="7200"/>
          <w:tab w:val="left" w:pos="7920"/>
          <w:tab w:val="right" w:pos="9270"/>
        </w:tabs>
      </w:pPr>
    </w:p>
    <w:p w14:paraId="5039A1B8" w14:textId="77777777" w:rsidR="008D7EE6" w:rsidRDefault="008D7EE6" w:rsidP="008D7EE6">
      <w:pPr>
        <w:tabs>
          <w:tab w:val="left" w:pos="7200"/>
          <w:tab w:val="left" w:pos="7920"/>
          <w:tab w:val="right" w:pos="9270"/>
        </w:tabs>
      </w:pPr>
      <w:r>
        <w:t xml:space="preserve">with the understanding that the conduction current in region 1 has already been accounted for, </w:t>
      </w:r>
      <w:r>
        <w:rPr>
          <w:b/>
        </w:rPr>
        <w:t>J</w:t>
      </w:r>
      <w:r>
        <w:rPr>
          <w:rStyle w:val="subscript"/>
        </w:rPr>
        <w:t>2</w:t>
      </w:r>
      <w:r>
        <w:t xml:space="preserve"> represents currents in conductor 2 and </w:t>
      </w:r>
      <w:r>
        <w:rPr>
          <w:b/>
        </w:rPr>
        <w:t>J</w:t>
      </w:r>
      <w:r>
        <w:rPr>
          <w:rStyle w:val="subscript"/>
        </w:rPr>
        <w:t>3</w:t>
      </w:r>
      <w:r>
        <w:t xml:space="preserve"> represents currents in conductor 3, and </w:t>
      </w:r>
      <w:r>
        <w:rPr>
          <w:b/>
        </w:rPr>
        <w:t>J</w:t>
      </w:r>
      <w:r>
        <w:rPr>
          <w:rStyle w:val="subscript"/>
        </w:rPr>
        <w:t>m</w:t>
      </w:r>
      <w:r>
        <w:rPr>
          <w:rStyle w:val="superscript"/>
        </w:rPr>
        <w:t>(i)</w:t>
      </w:r>
      <w:r>
        <w:t xml:space="preserve"> is any surface current which may be present on these conductors. We could generalize this result for a region R containing any number N of conductors labeled i = 2,3...N+1</w:t>
      </w:r>
    </w:p>
    <w:p w14:paraId="4DFDE809" w14:textId="77777777" w:rsidR="008D7EE6" w:rsidRDefault="008D7EE6" w:rsidP="008D7EE6">
      <w:pPr>
        <w:tabs>
          <w:tab w:val="left" w:pos="7200"/>
          <w:tab w:val="left" w:pos="7920"/>
          <w:tab w:val="right" w:pos="9270"/>
        </w:tabs>
      </w:pPr>
    </w:p>
    <w:p w14:paraId="20BB7318" w14:textId="77777777" w:rsidR="008D7EE6" w:rsidRDefault="008D7EE6" w:rsidP="008D7EE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Σ</w:t>
      </w:r>
      <w:r>
        <w:rPr>
          <w:rStyle w:val="subscript"/>
        </w:rPr>
        <w:t>i=2</w:t>
      </w:r>
      <w:r>
        <w:rPr>
          <w:rStyle w:val="superscript"/>
        </w:rPr>
        <w:t>N+1</w:t>
      </w:r>
      <w:r>
        <w:t>[ μ</w:t>
      </w:r>
      <w:r>
        <w:rPr>
          <w:rStyle w:val="subscript"/>
        </w:rPr>
        <w:t>1</w:t>
      </w:r>
      <w:r>
        <w:rPr>
          <w:b/>
        </w:rPr>
        <w:t>J</w:t>
      </w:r>
      <w:r>
        <w:rPr>
          <w:rStyle w:val="subscript"/>
        </w:rPr>
        <w:t>m</w:t>
      </w:r>
      <w:r>
        <w:rPr>
          <w:rStyle w:val="superscript"/>
        </w:rPr>
        <w:t>(i)</w:t>
      </w:r>
      <w:r>
        <w:t xml:space="preserve"> + μ</w:t>
      </w:r>
      <w:r>
        <w:rPr>
          <w:rStyle w:val="subscript"/>
        </w:rPr>
        <w:t>i</w:t>
      </w:r>
      <w:r>
        <w:rPr>
          <w:b/>
        </w:rPr>
        <w:t>J</w:t>
      </w:r>
      <w:r>
        <w:rPr>
          <w:rStyle w:val="subscript"/>
        </w:rPr>
        <w:t>i</w:t>
      </w:r>
      <w:r>
        <w:t>]</w:t>
      </w:r>
      <w:r>
        <w:tab/>
      </w:r>
      <w:r>
        <w:tab/>
        <w:t>all of region R</w:t>
      </w:r>
      <w:r>
        <w:tab/>
      </w:r>
      <w:r>
        <w:tab/>
        <w:t>(1.3.23)</w:t>
      </w:r>
    </w:p>
    <w:p w14:paraId="523B20AE" w14:textId="77777777" w:rsidR="008D7EE6" w:rsidRDefault="008D7EE6" w:rsidP="008D7EE6">
      <w:pPr>
        <w:tabs>
          <w:tab w:val="left" w:pos="7200"/>
          <w:tab w:val="left" w:pos="7920"/>
          <w:tab w:val="right" w:pos="9270"/>
        </w:tabs>
      </w:pPr>
    </w:p>
    <w:p w14:paraId="41619F8F" w14:textId="77777777" w:rsidR="008D7EE6" w:rsidRDefault="008D7EE6" w:rsidP="008D7EE6">
      <w:pPr>
        <w:tabs>
          <w:tab w:val="left" w:pos="7200"/>
          <w:tab w:val="left" w:pos="7920"/>
          <w:tab w:val="right" w:pos="9270"/>
        </w:tabs>
      </w:pPr>
      <w:r>
        <w:t>Notice that the dielectric μ</w:t>
      </w:r>
      <w:r>
        <w:rPr>
          <w:rStyle w:val="subscript"/>
        </w:rPr>
        <w:t>1</w:t>
      </w:r>
      <w:r>
        <w:t xml:space="preserve"> goes with all the </w:t>
      </w:r>
      <w:r>
        <w:rPr>
          <w:b/>
        </w:rPr>
        <w:t>J</w:t>
      </w:r>
      <w:r>
        <w:rPr>
          <w:rStyle w:val="subscript"/>
        </w:rPr>
        <w:t>m</w:t>
      </w:r>
      <w:r>
        <w:rPr>
          <w:rStyle w:val="superscript"/>
        </w:rPr>
        <w:t>(i)</w:t>
      </w:r>
      <w:r>
        <w:t>, while the conductor μ</w:t>
      </w:r>
      <w:r>
        <w:rPr>
          <w:rStyle w:val="subscript"/>
        </w:rPr>
        <w:t>i</w:t>
      </w:r>
      <w:r>
        <w:t xml:space="preserve"> go with the </w:t>
      </w:r>
      <w:r>
        <w:rPr>
          <w:b/>
        </w:rPr>
        <w:t>J</w:t>
      </w:r>
      <w:r>
        <w:rPr>
          <w:rStyle w:val="subscript"/>
        </w:rPr>
        <w:t>i</w:t>
      </w:r>
      <w:r>
        <w:t xml:space="preserve">. </w:t>
      </w:r>
    </w:p>
    <w:p w14:paraId="5932FD73" w14:textId="77777777" w:rsidR="008D7EE6" w:rsidRDefault="008D7EE6" w:rsidP="008D7EE6">
      <w:pPr>
        <w:tabs>
          <w:tab w:val="left" w:pos="7200"/>
          <w:tab w:val="left" w:pos="7920"/>
          <w:tab w:val="right" w:pos="9270"/>
        </w:tabs>
      </w:pPr>
    </w:p>
    <w:p w14:paraId="14321014" w14:textId="77777777" w:rsidR="008D7EE6" w:rsidRDefault="008D7EE6" w:rsidP="008D7EE6">
      <w:pPr>
        <w:tabs>
          <w:tab w:val="left" w:pos="7200"/>
          <w:tab w:val="left" w:pos="7920"/>
          <w:tab w:val="right" w:pos="9270"/>
        </w:tabs>
      </w:pPr>
      <w:r>
        <w:t>If it happened that μ</w:t>
      </w:r>
      <w:r>
        <w:rPr>
          <w:rStyle w:val="subscript"/>
        </w:rPr>
        <w:t xml:space="preserve">3 </w:t>
      </w:r>
      <w:r>
        <w:t>=  μ</w:t>
      </w:r>
      <w:r>
        <w:rPr>
          <w:rStyle w:val="subscript"/>
        </w:rPr>
        <w:t xml:space="preserve">2 </w:t>
      </w:r>
      <w:r>
        <w:t>= μ</w:t>
      </w:r>
      <w:r>
        <w:rPr>
          <w:rStyle w:val="subscript"/>
        </w:rPr>
        <w:t>1</w:t>
      </w:r>
      <w:r>
        <w:t xml:space="preserve"> , then </w:t>
      </w:r>
      <w:r>
        <w:rPr>
          <w:b/>
        </w:rPr>
        <w:t>J</w:t>
      </w:r>
      <w:r>
        <w:rPr>
          <w:rStyle w:val="subscript"/>
        </w:rPr>
        <w:t>m</w:t>
      </w:r>
      <w:r>
        <w:rPr>
          <w:rStyle w:val="superscript"/>
        </w:rPr>
        <w:t>(i)</w:t>
      </w:r>
      <w:r>
        <w:t xml:space="preserve"> = 0 and the last equation appears as </w:t>
      </w:r>
    </w:p>
    <w:p w14:paraId="5F9F86F0" w14:textId="77777777" w:rsidR="008D7EE6" w:rsidRDefault="008D7EE6" w:rsidP="008D7EE6">
      <w:pPr>
        <w:tabs>
          <w:tab w:val="left" w:pos="7200"/>
          <w:tab w:val="left" w:pos="7920"/>
          <w:tab w:val="right" w:pos="9270"/>
        </w:tabs>
      </w:pPr>
    </w:p>
    <w:p w14:paraId="06087D75" w14:textId="77777777" w:rsidR="008D7EE6" w:rsidRDefault="008D7EE6" w:rsidP="008D7EE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xml:space="preserve">=   </w:t>
      </w:r>
      <w:r>
        <w:tab/>
        <w:t>- μ</w:t>
      </w:r>
      <w:r>
        <w:rPr>
          <w:rStyle w:val="subscript"/>
        </w:rPr>
        <w:t>1</w:t>
      </w:r>
      <w:r>
        <w:t xml:space="preserve"> Σ</w:t>
      </w:r>
      <w:r>
        <w:rPr>
          <w:rStyle w:val="subscript"/>
        </w:rPr>
        <w:t>i=2</w:t>
      </w:r>
      <w:r>
        <w:rPr>
          <w:rStyle w:val="superscript"/>
        </w:rPr>
        <w:t>N+1</w:t>
      </w:r>
      <w:r>
        <w:t xml:space="preserve"> </w:t>
      </w:r>
      <w:r>
        <w:rPr>
          <w:b/>
        </w:rPr>
        <w:t>J</w:t>
      </w:r>
      <w:r>
        <w:rPr>
          <w:rStyle w:val="subscript"/>
        </w:rPr>
        <w:t>i</w:t>
      </w:r>
      <w:r>
        <w:tab/>
      </w:r>
      <w:r>
        <w:tab/>
      </w:r>
      <w:r>
        <w:tab/>
        <w:t>all of region R</w:t>
      </w:r>
      <w:r>
        <w:tab/>
      </w:r>
      <w:r>
        <w:tab/>
      </w:r>
      <w:r>
        <w:tab/>
        <w:t>(1.3.23a)</w:t>
      </w:r>
    </w:p>
    <w:p w14:paraId="0EC1A3EF" w14:textId="77777777" w:rsidR="008D7EE6" w:rsidRDefault="008D7EE6" w:rsidP="008D7EE6">
      <w:pPr>
        <w:tabs>
          <w:tab w:val="left" w:pos="7200"/>
          <w:tab w:val="left" w:pos="7920"/>
          <w:tab w:val="right" w:pos="9270"/>
        </w:tabs>
      </w:pPr>
      <w:r>
        <w:tab/>
      </w:r>
    </w:p>
    <w:p w14:paraId="35BAC4AB" w14:textId="77777777" w:rsidR="008D7EE6" w:rsidRDefault="008D7EE6" w:rsidP="008D7EE6">
      <w:r>
        <w:rPr>
          <w:u w:val="single"/>
        </w:rPr>
        <w:t xml:space="preserve">Wave equation for </w:t>
      </w:r>
      <w:r>
        <w:t>φ</w:t>
      </w:r>
    </w:p>
    <w:p w14:paraId="59179A7A" w14:textId="77777777" w:rsidR="008D7EE6" w:rsidRDefault="008D7EE6" w:rsidP="008D7EE6"/>
    <w:p w14:paraId="798E29A9" w14:textId="77777777" w:rsidR="008D7EE6" w:rsidRDefault="008D7EE6" w:rsidP="008D7EE6">
      <w:r>
        <w:t>We first obtain the wave equation for φ in region 1. Start with (1.3.2) which gives the wave equation for φ before any gauge choice is made</w:t>
      </w:r>
    </w:p>
    <w:p w14:paraId="5DE13573" w14:textId="77777777" w:rsidR="008D7EE6" w:rsidRDefault="008D7EE6" w:rsidP="008D7EE6"/>
    <w:p w14:paraId="23CC5CC3" w14:textId="77777777" w:rsidR="008D7EE6" w:rsidRDefault="008D7EE6" w:rsidP="008D7EE6">
      <w:pPr>
        <w:tabs>
          <w:tab w:val="left" w:pos="7200"/>
          <w:tab w:val="left" w:pos="7920"/>
          <w:tab w:val="right" w:pos="9270"/>
        </w:tabs>
      </w:pPr>
      <w:r>
        <w:tab/>
      </w:r>
      <w:r>
        <w:sym w:font="Symbol" w:char="00D1"/>
      </w:r>
      <w:r>
        <w:rPr>
          <w:rStyle w:val="superscript"/>
        </w:rPr>
        <w:t>2</w:t>
      </w:r>
      <w:r>
        <w:t>φ + ∂</w:t>
      </w:r>
      <w:r>
        <w:rPr>
          <w:rStyle w:val="subscript"/>
        </w:rPr>
        <w:t>t</w:t>
      </w:r>
      <w:r>
        <w:t xml:space="preserve">[div </w:t>
      </w:r>
      <w:r>
        <w:rPr>
          <w:b/>
        </w:rPr>
        <w:t>A</w:t>
      </w:r>
      <w:r>
        <w:t>]   = -ρ/ε</w:t>
      </w:r>
      <w:r>
        <w:rPr>
          <w:rStyle w:val="subscript"/>
        </w:rPr>
        <w:t>1</w:t>
      </w:r>
      <w:r>
        <w:tab/>
      </w:r>
      <w:r>
        <w:tab/>
      </w:r>
      <w:r>
        <w:tab/>
      </w:r>
      <w:r>
        <w:tab/>
      </w:r>
      <w:r>
        <w:tab/>
      </w:r>
      <w:r>
        <w:tab/>
      </w:r>
      <w:r>
        <w:tab/>
      </w:r>
      <w:r>
        <w:tab/>
      </w:r>
      <w:r>
        <w:tab/>
      </w:r>
      <w:r>
        <w:rPr>
          <w:i/>
        </w:rPr>
        <w:t>(1.3.2)</w:t>
      </w:r>
      <w:r>
        <w:tab/>
      </w:r>
    </w:p>
    <w:p w14:paraId="720F7276" w14:textId="77777777" w:rsidR="008D7EE6" w:rsidRDefault="008D7EE6" w:rsidP="008D7EE6"/>
    <w:p w14:paraId="55A71FF6" w14:textId="77777777" w:rsidR="008D7EE6" w:rsidRDefault="008D7EE6" w:rsidP="008D7EE6">
      <w:r>
        <w:t xml:space="preserve">Now use the same global region R King gauge (1.3.8) for div </w:t>
      </w:r>
      <w:r>
        <w:rPr>
          <w:b/>
        </w:rPr>
        <w:t>A</w:t>
      </w:r>
      <w:r>
        <w:t xml:space="preserve">. </w:t>
      </w:r>
    </w:p>
    <w:p w14:paraId="07820D64" w14:textId="77777777" w:rsidR="008D7EE6" w:rsidRDefault="008D7EE6" w:rsidP="008D7EE6"/>
    <w:p w14:paraId="234873D2" w14:textId="77777777" w:rsidR="008D7EE6" w:rsidRDefault="008D7EE6" w:rsidP="008D7EE6">
      <w:pPr>
        <w:tabs>
          <w:tab w:val="left" w:pos="7200"/>
          <w:tab w:val="left" w:pos="7920"/>
          <w:tab w:val="right" w:pos="9270"/>
        </w:tabs>
        <w:rPr>
          <w:rStyle w:val="subscript"/>
        </w:rPr>
      </w:pPr>
      <w:r>
        <w:tab/>
      </w:r>
      <w:r>
        <w:sym w:font="Symbol" w:char="00D1"/>
      </w:r>
      <w:r>
        <w:rPr>
          <w:rStyle w:val="superscript"/>
        </w:rPr>
        <w:t>2</w:t>
      </w:r>
      <w:r>
        <w:t>φ + ∂</w:t>
      </w:r>
      <w:r>
        <w:rPr>
          <w:rStyle w:val="subscript"/>
        </w:rPr>
        <w:t>t</w:t>
      </w:r>
      <w:r>
        <w:t>[-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ρ</w:t>
      </w:r>
      <w:r>
        <w:rPr>
          <w:rStyle w:val="subscript"/>
        </w:rPr>
        <w:t>1</w:t>
      </w:r>
      <w:r>
        <w:t>/ε</w:t>
      </w:r>
      <w:r>
        <w:rPr>
          <w:rStyle w:val="subscript"/>
        </w:rPr>
        <w:t>1</w:t>
      </w:r>
    </w:p>
    <w:p w14:paraId="2D900580" w14:textId="77777777" w:rsidR="008D7EE6" w:rsidRDefault="008D7EE6" w:rsidP="008D7EE6">
      <w:pPr>
        <w:tabs>
          <w:tab w:val="left" w:pos="7200"/>
          <w:tab w:val="left" w:pos="7920"/>
          <w:tab w:val="right" w:pos="9270"/>
        </w:tabs>
      </w:pPr>
    </w:p>
    <w:p w14:paraId="092FBA8C" w14:textId="77777777" w:rsidR="008D7EE6" w:rsidRDefault="008D7EE6" w:rsidP="008D7EE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1</w:t>
      </w:r>
      <w:r>
        <w:tab/>
      </w:r>
      <w:r>
        <w:tab/>
      </w:r>
      <w:r>
        <w:tab/>
        <w:t>// region 1</w:t>
      </w:r>
      <w:r>
        <w:tab/>
      </w:r>
      <w:r>
        <w:tab/>
      </w:r>
      <w:r>
        <w:tab/>
        <w:t>(1.3.24)</w:t>
      </w:r>
    </w:p>
    <w:p w14:paraId="0714456F" w14:textId="77777777" w:rsidR="008D7EE6" w:rsidRDefault="008D7EE6" w:rsidP="008D7EE6">
      <w:pPr>
        <w:tabs>
          <w:tab w:val="left" w:pos="7200"/>
          <w:tab w:val="left" w:pos="7920"/>
          <w:tab w:val="right" w:pos="9270"/>
        </w:tabs>
      </w:pPr>
    </w:p>
    <w:p w14:paraId="2FB86C1F" w14:textId="77777777" w:rsidR="008D7EE6" w:rsidRDefault="008D7EE6" w:rsidP="008D7EE6">
      <w:pPr>
        <w:tabs>
          <w:tab w:val="left" w:pos="7200"/>
          <w:tab w:val="left" w:pos="7920"/>
          <w:tab w:val="right" w:pos="9270"/>
        </w:tabs>
      </w:pPr>
      <w:r>
        <w:t>Again the same damped region 1 wave operator appears on the left side. Since the King gauge is the same in all three regions, we can write</w:t>
      </w:r>
    </w:p>
    <w:p w14:paraId="5118AEF6" w14:textId="77777777" w:rsidR="008D7EE6" w:rsidRDefault="008D7EE6" w:rsidP="008D7EE6">
      <w:pPr>
        <w:tabs>
          <w:tab w:val="left" w:pos="7200"/>
          <w:tab w:val="left" w:pos="7920"/>
          <w:tab w:val="right" w:pos="9270"/>
        </w:tabs>
      </w:pPr>
    </w:p>
    <w:p w14:paraId="3AFCFB12" w14:textId="77777777" w:rsidR="008D7EE6" w:rsidRDefault="008D7EE6" w:rsidP="008D7EE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1</w:t>
      </w:r>
      <w:r>
        <w:tab/>
      </w:r>
      <w:r>
        <w:tab/>
      </w:r>
      <w:r>
        <w:tab/>
        <w:t>// region 1</w:t>
      </w:r>
    </w:p>
    <w:p w14:paraId="1638A401" w14:textId="77777777" w:rsidR="008D7EE6" w:rsidRDefault="008D7EE6" w:rsidP="008D7EE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2</w:t>
      </w:r>
      <w:r>
        <w:rPr>
          <w:color w:val="000000"/>
        </w:rPr>
        <w:t>)ρ</w:t>
      </w:r>
      <w:r>
        <w:rPr>
          <w:rStyle w:val="subscript"/>
        </w:rPr>
        <w:t>2</w:t>
      </w:r>
      <w:r>
        <w:tab/>
      </w:r>
      <w:r>
        <w:tab/>
      </w:r>
      <w:r>
        <w:tab/>
        <w:t>// region 2</w:t>
      </w:r>
    </w:p>
    <w:p w14:paraId="15F87243" w14:textId="77777777" w:rsidR="008D7EE6" w:rsidRDefault="008D7EE6" w:rsidP="008D7EE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3</w:t>
      </w:r>
      <w:r>
        <w:rPr>
          <w:color w:val="000000"/>
        </w:rPr>
        <w:t>)ρ</w:t>
      </w:r>
      <w:r>
        <w:rPr>
          <w:rStyle w:val="subscript"/>
        </w:rPr>
        <w:t>3</w:t>
      </w:r>
      <w:r>
        <w:tab/>
      </w:r>
      <w:r>
        <w:tab/>
      </w:r>
      <w:r>
        <w:tab/>
        <w:t xml:space="preserve">// region 3 </w:t>
      </w:r>
      <w:r>
        <w:tab/>
      </w:r>
      <w:r>
        <w:tab/>
      </w:r>
      <w:r>
        <w:tab/>
        <w:t>(1.3.25)</w:t>
      </w:r>
    </w:p>
    <w:p w14:paraId="77443B25" w14:textId="77777777" w:rsidR="008D7EE6" w:rsidRDefault="008D7EE6" w:rsidP="008D7EE6">
      <w:pPr>
        <w:tabs>
          <w:tab w:val="left" w:pos="7200"/>
          <w:tab w:val="left" w:pos="7920"/>
          <w:tab w:val="right" w:pos="9270"/>
        </w:tabs>
      </w:pPr>
    </w:p>
    <w:p w14:paraId="0F9DED3C" w14:textId="77777777" w:rsidR="008D7EE6" w:rsidRDefault="008D7EE6" w:rsidP="008D7EE6">
      <w:pPr>
        <w:tabs>
          <w:tab w:val="left" w:pos="7200"/>
          <w:tab w:val="left" w:pos="7920"/>
          <w:tab w:val="right" w:pos="9270"/>
        </w:tabs>
      </w:pPr>
      <w:r>
        <w:t>where ρ always means free charge. The three equations are basically the same because the pre-gauge equation (1.3.2) has no region-specific parameters apart from ε</w:t>
      </w:r>
      <w:r>
        <w:rPr>
          <w:rStyle w:val="subscript"/>
        </w:rPr>
        <w:t>1</w:t>
      </w:r>
      <w:r>
        <w:t xml:space="preserve">, in contrast with (1.3.3) quoted above. </w:t>
      </w:r>
    </w:p>
    <w:p w14:paraId="38A2D4C3" w14:textId="77777777" w:rsidR="008D7EE6" w:rsidRDefault="008D7EE6" w:rsidP="008D7EE6">
      <w:pPr>
        <w:tabs>
          <w:tab w:val="left" w:pos="7200"/>
          <w:tab w:val="left" w:pos="7920"/>
          <w:tab w:val="right" w:pos="9270"/>
        </w:tabs>
      </w:pPr>
    </w:p>
    <w:p w14:paraId="59C91EFF" w14:textId="77777777" w:rsidR="008D7EE6" w:rsidRDefault="008D7EE6" w:rsidP="008D7EE6">
      <w:pPr>
        <w:tabs>
          <w:tab w:val="left" w:pos="7200"/>
          <w:tab w:val="left" w:pos="7920"/>
          <w:tab w:val="right" w:pos="9270"/>
        </w:tabs>
      </w:pPr>
      <w:r>
        <w:t>Now the only actual free charge present is the surface charge on the outside surfaces of the conductors and we regard this as being in region 1. There is no free charge inside the dielectric or inside the conductors. We can then combine the above three equations into a single equation for all of region R</w:t>
      </w:r>
    </w:p>
    <w:p w14:paraId="13B6F488" w14:textId="77777777" w:rsidR="008D7EE6" w:rsidRDefault="008D7EE6" w:rsidP="008D7EE6">
      <w:pPr>
        <w:tabs>
          <w:tab w:val="left" w:pos="7200"/>
          <w:tab w:val="left" w:pos="7920"/>
          <w:tab w:val="right" w:pos="9270"/>
        </w:tabs>
      </w:pPr>
    </w:p>
    <w:p w14:paraId="6CCFBB5A" w14:textId="77777777" w:rsidR="008D7EE6" w:rsidRDefault="008D7EE6" w:rsidP="008D7EE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s</w:t>
      </w:r>
      <w:r>
        <w:tab/>
      </w:r>
      <w:r>
        <w:tab/>
        <w:t>all of region R</w:t>
      </w:r>
      <w:r>
        <w:tab/>
      </w:r>
      <w:r>
        <w:tab/>
      </w:r>
      <w:r>
        <w:tab/>
      </w:r>
      <w:r>
        <w:tab/>
        <w:t>(1.3.26)</w:t>
      </w:r>
    </w:p>
    <w:p w14:paraId="78536381" w14:textId="77777777" w:rsidR="008D7EE6" w:rsidRDefault="008D7EE6" w:rsidP="008D7EE6">
      <w:pPr>
        <w:tabs>
          <w:tab w:val="left" w:pos="7200"/>
          <w:tab w:val="left" w:pos="7920"/>
          <w:tab w:val="right" w:pos="9270"/>
        </w:tabs>
      </w:pPr>
    </w:p>
    <w:p w14:paraId="321D36CA" w14:textId="77777777" w:rsidR="008D7EE6" w:rsidRDefault="008D7EE6" w:rsidP="008D7EE6">
      <w:pPr>
        <w:tabs>
          <w:tab w:val="left" w:pos="7200"/>
          <w:tab w:val="left" w:pos="7920"/>
          <w:tab w:val="right" w:pos="9270"/>
        </w:tabs>
      </w:pPr>
      <w:r>
        <w:t>where now ρ</w:t>
      </w:r>
      <w:r>
        <w:rPr>
          <w:rStyle w:val="subscript"/>
        </w:rPr>
        <w:t>s</w:t>
      </w:r>
      <w:r>
        <w:t xml:space="preserve"> is the surface charge on the conductors.</w:t>
      </w:r>
    </w:p>
    <w:p w14:paraId="25CB9EA7" w14:textId="77777777" w:rsidR="008D7EE6" w:rsidRDefault="008D7EE6" w:rsidP="008D7EE6">
      <w:pPr>
        <w:tabs>
          <w:tab w:val="left" w:pos="7200"/>
          <w:tab w:val="left" w:pos="7920"/>
          <w:tab w:val="right" w:pos="9270"/>
        </w:tabs>
      </w:pPr>
    </w:p>
    <w:p w14:paraId="0F923A26" w14:textId="77777777" w:rsidR="008D7EE6" w:rsidRDefault="008D7EE6" w:rsidP="008D7EE6">
      <w:pPr>
        <w:tabs>
          <w:tab w:val="left" w:pos="7200"/>
          <w:tab w:val="left" w:pos="7920"/>
          <w:tab w:val="right" w:pos="9270"/>
        </w:tabs>
        <w:rPr>
          <w:u w:val="single"/>
        </w:rPr>
      </w:pPr>
      <w:r>
        <w:rPr>
          <w:u w:val="single"/>
        </w:rPr>
        <w:t>Conclusion for wave equations in the King gauge</w:t>
      </w:r>
    </w:p>
    <w:p w14:paraId="77CD703C" w14:textId="77777777" w:rsidR="008D7EE6" w:rsidRDefault="008D7EE6" w:rsidP="008D7EE6">
      <w:pPr>
        <w:tabs>
          <w:tab w:val="left" w:pos="7200"/>
          <w:tab w:val="left" w:pos="7920"/>
          <w:tab w:val="right" w:pos="9270"/>
        </w:tabs>
      </w:pPr>
      <w:r>
        <w:tab/>
      </w:r>
    </w:p>
    <w:p w14:paraId="1F57A2FD" w14:textId="77777777" w:rsidR="008D7EE6" w:rsidRDefault="008D7EE6" w:rsidP="008D7EE6">
      <w:pPr>
        <w:tabs>
          <w:tab w:val="left" w:pos="7200"/>
          <w:tab w:val="left" w:pos="7920"/>
          <w:tab w:val="right" w:pos="9270"/>
        </w:tabs>
      </w:pPr>
      <w:r>
        <w:t xml:space="preserve">Here then are the wave equations for φ and </w:t>
      </w:r>
      <w:r>
        <w:rPr>
          <w:b/>
        </w:rPr>
        <w:t>A</w:t>
      </w:r>
      <w:r>
        <w:t xml:space="preserve"> in region R using the region 1 King gauge: </w:t>
      </w:r>
    </w:p>
    <w:p w14:paraId="00147AB0" w14:textId="77777777" w:rsidR="008D7EE6" w:rsidRDefault="008D7EE6" w:rsidP="008D7EE6">
      <w:pPr>
        <w:tabs>
          <w:tab w:val="left" w:pos="7200"/>
          <w:tab w:val="left" w:pos="7920"/>
          <w:tab w:val="right" w:pos="9270"/>
        </w:tabs>
      </w:pPr>
    </w:p>
    <w:p w14:paraId="2CB35CF3" w14:textId="77777777" w:rsidR="008D7EE6" w:rsidRDefault="008D7EE6" w:rsidP="008D7EE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s</w:t>
      </w:r>
      <w:r>
        <w:tab/>
      </w:r>
      <w:r>
        <w:tab/>
      </w:r>
      <w:r>
        <w:tab/>
        <w:t>all of region R</w:t>
      </w:r>
      <w:r>
        <w:tab/>
      </w:r>
      <w:r>
        <w:tab/>
      </w:r>
      <w:r>
        <w:tab/>
      </w:r>
      <w:r>
        <w:rPr>
          <w:i/>
        </w:rPr>
        <w:t>(1.3.26)</w:t>
      </w:r>
    </w:p>
    <w:p w14:paraId="780193CB" w14:textId="77777777" w:rsidR="008D7EE6" w:rsidRDefault="008D7EE6" w:rsidP="008D7EE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Σ</w:t>
      </w:r>
      <w:r>
        <w:rPr>
          <w:rStyle w:val="subscript"/>
        </w:rPr>
        <w:t>i=2</w:t>
      </w:r>
      <w:r>
        <w:rPr>
          <w:rStyle w:val="superscript"/>
        </w:rPr>
        <w:t xml:space="preserve">N </w:t>
      </w:r>
      <w:r>
        <w:t>[ μ</w:t>
      </w:r>
      <w:r>
        <w:rPr>
          <w:rStyle w:val="subscript"/>
        </w:rPr>
        <w:t>1</w:t>
      </w:r>
      <w:r>
        <w:rPr>
          <w:b/>
        </w:rPr>
        <w:t>J</w:t>
      </w:r>
      <w:r>
        <w:rPr>
          <w:rStyle w:val="subscript"/>
        </w:rPr>
        <w:t>m</w:t>
      </w:r>
      <w:r>
        <w:rPr>
          <w:rStyle w:val="superscript"/>
        </w:rPr>
        <w:t>(i)</w:t>
      </w:r>
      <w:r>
        <w:t xml:space="preserve"> + μ</w:t>
      </w:r>
      <w:r>
        <w:rPr>
          <w:rStyle w:val="subscript"/>
        </w:rPr>
        <w:t>i</w:t>
      </w:r>
      <w:r>
        <w:rPr>
          <w:b/>
        </w:rPr>
        <w:t>J</w:t>
      </w:r>
      <w:r>
        <w:rPr>
          <w:rStyle w:val="subscript"/>
        </w:rPr>
        <w:t>i</w:t>
      </w:r>
      <w:r>
        <w:t>]</w:t>
      </w:r>
      <w:r>
        <w:tab/>
        <w:t>all of region R</w:t>
      </w:r>
      <w:r>
        <w:tab/>
      </w:r>
      <w:r>
        <w:tab/>
      </w:r>
      <w:r>
        <w:tab/>
      </w:r>
      <w:r>
        <w:rPr>
          <w:i/>
        </w:rPr>
        <w:t>(1.3.23)</w:t>
      </w:r>
    </w:p>
    <w:p w14:paraId="6F8FBF17" w14:textId="77777777" w:rsidR="008D7EE6" w:rsidRDefault="008D7EE6" w:rsidP="008D7EE6">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r>
      <w:r>
        <w:tab/>
        <w:t>King gauge</w:t>
      </w:r>
      <w:r>
        <w:tab/>
      </w:r>
      <w:r>
        <w:tab/>
      </w:r>
      <w:r>
        <w:tab/>
      </w:r>
      <w:r>
        <w:rPr>
          <w:i/>
        </w:rPr>
        <w:t>(1.3.18)</w:t>
      </w:r>
    </w:p>
    <w:p w14:paraId="78A2C85E" w14:textId="77777777" w:rsidR="008D7EE6" w:rsidRDefault="008D7EE6" w:rsidP="008D7EE6">
      <w:pPr>
        <w:tabs>
          <w:tab w:val="left" w:pos="7200"/>
          <w:tab w:val="left" w:pos="7920"/>
          <w:tab w:val="right" w:pos="9270"/>
        </w:tabs>
      </w:pPr>
    </w:p>
    <w:p w14:paraId="17EDB776" w14:textId="77777777" w:rsidR="008D7EE6" w:rsidRDefault="008D7EE6" w:rsidP="008D7EE6">
      <w:pPr>
        <w:tabs>
          <w:tab w:val="left" w:pos="7200"/>
          <w:tab w:val="left" w:pos="7920"/>
          <w:tab w:val="right" w:pos="9270"/>
        </w:tabs>
      </w:pPr>
      <w:r>
        <w:t>where ρ</w:t>
      </w:r>
      <w:r>
        <w:rPr>
          <w:rStyle w:val="subscript"/>
        </w:rPr>
        <w:t>s</w:t>
      </w:r>
      <w:r>
        <w:t xml:space="preserve"> is the total surface charge on all conductors and </w:t>
      </w:r>
      <w:r>
        <w:rPr>
          <w:b/>
        </w:rPr>
        <w:t>J</w:t>
      </w:r>
      <w:r>
        <w:rPr>
          <w:rStyle w:val="subscript"/>
        </w:rPr>
        <w:t>i</w:t>
      </w:r>
      <w:r>
        <w:t xml:space="preserve"> is the current in the interior of conductor i. </w:t>
      </w:r>
    </w:p>
    <w:p w14:paraId="15A3E058" w14:textId="77777777" w:rsidR="008D7EE6" w:rsidRDefault="008D7EE6" w:rsidP="008D7EE6">
      <w:pPr>
        <w:tabs>
          <w:tab w:val="left" w:pos="7200"/>
          <w:tab w:val="left" w:pos="7920"/>
          <w:tab w:val="right" w:pos="9270"/>
        </w:tabs>
      </w:pPr>
    </w:p>
    <w:p w14:paraId="4AE24578" w14:textId="77777777" w:rsidR="008D7EE6" w:rsidRDefault="008D7EE6" w:rsidP="008D7EE6">
      <w:pPr>
        <w:tabs>
          <w:tab w:val="left" w:pos="7200"/>
          <w:tab w:val="left" w:pos="7920"/>
          <w:tab w:val="right" w:pos="9270"/>
        </w:tabs>
      </w:pPr>
      <w:r>
        <w:t xml:space="preserve">King never writes the inhomogeneous wave equations (1.3.23) and (1.3.26) in his transmission-line theory book, so it is difficult to find verification of our logic pathway in his book. However, Panofsky and Phillips </w:t>
      </w:r>
      <w:r>
        <w:rPr>
          <w:i/>
        </w:rPr>
        <w:t>do</w:t>
      </w:r>
      <w:r>
        <w:t xml:space="preserve"> show the equations and we quote the relevant section from their book where we identify their parameters μ,ε,σ with our region 1 parameters μ</w:t>
      </w:r>
      <w:r>
        <w:rPr>
          <w:rStyle w:val="subscript"/>
        </w:rPr>
        <w:t>1</w:t>
      </w:r>
      <w:r>
        <w:t>, ε</w:t>
      </w:r>
      <w:r>
        <w:rPr>
          <w:rStyle w:val="subscript"/>
        </w:rPr>
        <w:t>1</w:t>
      </w:r>
      <w:r>
        <w:t>, σ</w:t>
      </w:r>
      <w:r>
        <w:rPr>
          <w:rStyle w:val="subscript"/>
        </w:rPr>
        <w:t>1</w:t>
      </w:r>
      <w:r>
        <w:t xml:space="preserve"> : </w:t>
      </w:r>
    </w:p>
    <w:p w14:paraId="658FDA98" w14:textId="77777777" w:rsidR="008D7EE6" w:rsidRDefault="008D7EE6" w:rsidP="008D7EE6">
      <w:pPr>
        <w:tabs>
          <w:tab w:val="left" w:pos="7200"/>
          <w:tab w:val="left" w:pos="7920"/>
          <w:tab w:val="right" w:pos="9270"/>
        </w:tabs>
      </w:pPr>
    </w:p>
    <w:p w14:paraId="5AC1D66E" w14:textId="77777777" w:rsidR="008D7EE6" w:rsidRDefault="008D7EE6" w:rsidP="008D7EE6">
      <w:pPr>
        <w:tabs>
          <w:tab w:val="left" w:pos="7200"/>
          <w:tab w:val="left" w:pos="7920"/>
          <w:tab w:val="right" w:pos="9270"/>
        </w:tabs>
      </w:pPr>
      <w:r>
        <w:rPr>
          <w:i/>
        </w:rPr>
        <w:tab/>
      </w:r>
      <w:r>
        <w:rPr>
          <w:i/>
        </w:rPr>
        <w:tab/>
      </w:r>
      <w:r>
        <w:rPr>
          <w:i/>
        </w:rPr>
        <w:pict>
          <v:shape id="_x0000_i1026" type="#_x0000_t75" style="width:348.75pt;height:162.75pt">
            <v:imagedata r:id="rId7" o:title=""/>
          </v:shape>
        </w:pict>
      </w:r>
    </w:p>
    <w:p w14:paraId="594C124D" w14:textId="77777777" w:rsidR="008D7EE6" w:rsidRDefault="008D7EE6" w:rsidP="008D7EE6">
      <w:pPr>
        <w:tabs>
          <w:tab w:val="left" w:pos="7200"/>
          <w:tab w:val="left" w:pos="7920"/>
          <w:tab w:val="right" w:pos="9270"/>
        </w:tabs>
      </w:pPr>
    </w:p>
    <w:p w14:paraId="5666F3BB" w14:textId="77777777" w:rsidR="008D7EE6" w:rsidRDefault="008D7EE6" w:rsidP="008D7EE6">
      <w:pPr>
        <w:tabs>
          <w:tab w:val="left" w:pos="7200"/>
          <w:tab w:val="left" w:pos="7920"/>
          <w:tab w:val="right" w:pos="9270"/>
        </w:tabs>
      </w:pPr>
      <w:r>
        <w:t xml:space="preserve">Their last sentence says that usual </w:t>
      </w:r>
      <w:r>
        <w:rPr>
          <w:b/>
        </w:rPr>
        <w:t>J</w:t>
      </w:r>
      <w:r>
        <w:t xml:space="preserve"> = σ</w:t>
      </w:r>
      <w:r>
        <w:rPr>
          <w:b/>
        </w:rPr>
        <w:t>E</w:t>
      </w:r>
      <w:r>
        <w:t xml:space="preserve"> in the conducting dielectric has been incorporated into the -μσ∂</w:t>
      </w:r>
      <w:r>
        <w:rPr>
          <w:rStyle w:val="subscript"/>
        </w:rPr>
        <w:t>t</w:t>
      </w:r>
      <w:r>
        <w:rPr>
          <w:b/>
        </w:rPr>
        <w:t>A</w:t>
      </w:r>
      <w:r>
        <w:t xml:space="preserve"> term in their first equation, just as we have done above. These authors have assumed that the μ's of the dielectric and the conductors are all the same (normally μ = μ</w:t>
      </w:r>
      <w:r>
        <w:rPr>
          <w:rStyle w:val="subscript"/>
        </w:rPr>
        <w:t>0</w:t>
      </w:r>
      <w:r>
        <w:t>). In this case, there are no surface currents and our (1.3.23a) can be written</w:t>
      </w:r>
    </w:p>
    <w:p w14:paraId="46A12C04" w14:textId="77777777" w:rsidR="008D7EE6" w:rsidRDefault="008D7EE6" w:rsidP="008D7EE6">
      <w:pPr>
        <w:tabs>
          <w:tab w:val="left" w:pos="7200"/>
          <w:tab w:val="left" w:pos="7920"/>
          <w:tab w:val="right" w:pos="9270"/>
        </w:tabs>
      </w:pPr>
    </w:p>
    <w:p w14:paraId="3022828D" w14:textId="77777777" w:rsidR="008D7EE6" w:rsidRDefault="008D7EE6" w:rsidP="008D7EE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μ</w:t>
      </w:r>
      <w:r>
        <w:rPr>
          <w:rStyle w:val="subscript"/>
        </w:rPr>
        <w:t>1</w:t>
      </w:r>
      <w:r>
        <w:t xml:space="preserve"> Σ</w:t>
      </w:r>
      <w:r>
        <w:rPr>
          <w:rStyle w:val="subscript"/>
        </w:rPr>
        <w:t>i=2</w:t>
      </w:r>
      <w:r>
        <w:rPr>
          <w:rStyle w:val="superscript"/>
        </w:rPr>
        <w:t xml:space="preserve">N </w:t>
      </w:r>
      <w:r>
        <w:rPr>
          <w:b/>
        </w:rPr>
        <w:t>J</w:t>
      </w:r>
      <w:r>
        <w:rPr>
          <w:rStyle w:val="subscript"/>
        </w:rPr>
        <w:t>i</w:t>
      </w:r>
      <w:r>
        <w:t xml:space="preserve">  = - μ</w:t>
      </w:r>
      <w:r>
        <w:rPr>
          <w:rStyle w:val="subscript"/>
        </w:rPr>
        <w:t>1</w:t>
      </w:r>
      <w:r>
        <w:t xml:space="preserve"> </w:t>
      </w:r>
      <w:r>
        <w:rPr>
          <w:b/>
        </w:rPr>
        <w:t>j</w:t>
      </w:r>
      <w:r>
        <w:t>'</w:t>
      </w:r>
      <w:r>
        <w:tab/>
      </w:r>
      <w:r>
        <w:tab/>
        <w:t>all of region R</w:t>
      </w:r>
      <w:r>
        <w:tab/>
      </w:r>
      <w:r>
        <w:tab/>
      </w:r>
      <w:r>
        <w:tab/>
      </w:r>
      <w:r>
        <w:rPr>
          <w:i/>
        </w:rPr>
        <w:t>(1.3.23a)</w:t>
      </w:r>
    </w:p>
    <w:p w14:paraId="36F720AF" w14:textId="77777777" w:rsidR="008D7EE6" w:rsidRDefault="008D7EE6" w:rsidP="008D7EE6">
      <w:pPr>
        <w:tabs>
          <w:tab w:val="left" w:pos="7200"/>
          <w:tab w:val="left" w:pos="7920"/>
          <w:tab w:val="right" w:pos="9270"/>
        </w:tabs>
      </w:pPr>
    </w:p>
    <w:p w14:paraId="41AD9BA9" w14:textId="77777777" w:rsidR="008D7EE6" w:rsidRDefault="008D7EE6" w:rsidP="008D7EE6">
      <w:pPr>
        <w:tabs>
          <w:tab w:val="left" w:pos="7200"/>
          <w:tab w:val="left" w:pos="7920"/>
          <w:tab w:val="right" w:pos="9270"/>
        </w:tabs>
      </w:pPr>
      <w:r>
        <w:t xml:space="preserve">and then we can identify their current </w:t>
      </w:r>
      <w:r>
        <w:rPr>
          <w:b/>
        </w:rPr>
        <w:t>j</w:t>
      </w:r>
      <w:r>
        <w:t xml:space="preserve">' with the sum over the current densities in the conductors. In order to obtain the above equations, Panofsky and Phillips use the King gauge (1.3.18) but they refer to this gauge simply as "the Lorentz condition" (illustrating Comment 1 above) . From their page 240, </w:t>
      </w:r>
    </w:p>
    <w:p w14:paraId="3C39842D" w14:textId="77777777" w:rsidR="008D7EE6" w:rsidRDefault="008D7EE6" w:rsidP="008D7EE6">
      <w:pPr>
        <w:tabs>
          <w:tab w:val="left" w:pos="7200"/>
          <w:tab w:val="left" w:pos="7920"/>
          <w:tab w:val="right" w:pos="9270"/>
        </w:tabs>
      </w:pPr>
    </w:p>
    <w:p w14:paraId="05908DC4" w14:textId="77777777" w:rsidR="008D7EE6" w:rsidRDefault="008D7EE6" w:rsidP="008D7EE6">
      <w:pPr>
        <w:tabs>
          <w:tab w:val="left" w:pos="7200"/>
          <w:tab w:val="left" w:pos="7920"/>
          <w:tab w:val="right" w:pos="9270"/>
        </w:tabs>
      </w:pPr>
      <w:r>
        <w:tab/>
      </w:r>
      <w:r>
        <w:tab/>
      </w:r>
      <w:r>
        <w:pict>
          <v:shape id="_x0000_i1027" type="#_x0000_t75" style="width:339.75pt;height:102pt">
            <v:imagedata r:id="rId8" o:title=""/>
          </v:shape>
        </w:pict>
      </w:r>
    </w:p>
    <w:p w14:paraId="159B3C65" w14:textId="77777777" w:rsidR="008D7EE6" w:rsidRDefault="008D7EE6" w:rsidP="008D7EE6">
      <w:pPr>
        <w:tabs>
          <w:tab w:val="left" w:pos="7200"/>
          <w:tab w:val="left" w:pos="7920"/>
          <w:tab w:val="right" w:pos="9270"/>
        </w:tabs>
      </w:pPr>
    </w:p>
    <w:p w14:paraId="7F68BE43" w14:textId="77777777" w:rsidR="008D7EE6" w:rsidRDefault="008D7EE6" w:rsidP="008D7EE6">
      <w:pPr>
        <w:tabs>
          <w:tab w:val="left" w:pos="7200"/>
          <w:tab w:val="left" w:pos="7920"/>
          <w:tab w:val="right" w:pos="9270"/>
        </w:tabs>
      </w:pPr>
      <w:r>
        <w:t xml:space="preserve"> LORENZ GAUGE</w:t>
      </w:r>
    </w:p>
    <w:p w14:paraId="70580CCB" w14:textId="77777777" w:rsidR="008D7EE6" w:rsidRDefault="008D7EE6" w:rsidP="008D7EE6">
      <w:pPr>
        <w:tabs>
          <w:tab w:val="left" w:pos="7200"/>
          <w:tab w:val="left" w:pos="7920"/>
          <w:tab w:val="right" w:pos="9270"/>
        </w:tabs>
      </w:pPr>
    </w:p>
    <w:p w14:paraId="7CEFBCB5" w14:textId="77777777" w:rsidR="008D7EE6" w:rsidRDefault="008D7EE6" w:rsidP="008D7EE6">
      <w:pPr>
        <w:tabs>
          <w:tab w:val="left" w:pos="7200"/>
          <w:tab w:val="left" w:pos="7920"/>
          <w:tab w:val="right" w:pos="9270"/>
        </w:tabs>
      </w:pPr>
      <w:r>
        <w:t>If we carry out exact same program with respect to</w:t>
      </w:r>
      <w:r>
        <w:rPr>
          <w:color w:val="FF0000"/>
        </w:rPr>
        <w:t xml:space="preserve"> Fig **</w:t>
      </w:r>
      <w:r>
        <w:t xml:space="preserve"> using a global Lorenz gauge for all of R,</w:t>
      </w:r>
    </w:p>
    <w:p w14:paraId="14275A6D" w14:textId="77777777" w:rsidR="008D7EE6" w:rsidRDefault="008D7EE6" w:rsidP="008D7EE6">
      <w:pPr>
        <w:tabs>
          <w:tab w:val="left" w:pos="7200"/>
          <w:tab w:val="left" w:pos="7920"/>
          <w:tab w:val="right" w:pos="9270"/>
        </w:tabs>
      </w:pPr>
    </w:p>
    <w:p w14:paraId="44C4C603" w14:textId="77777777" w:rsidR="008D7EE6" w:rsidRDefault="008D7EE6" w:rsidP="008D7EE6">
      <w:pPr>
        <w:tabs>
          <w:tab w:val="left" w:pos="7200"/>
          <w:tab w:val="left" w:pos="7920"/>
          <w:tab w:val="right" w:pos="9270"/>
        </w:tabs>
      </w:pPr>
      <w:r>
        <w:tab/>
        <w:t>div</w:t>
      </w:r>
      <w:r>
        <w:rPr>
          <w:b/>
        </w:rPr>
        <w:t>A</w:t>
      </w:r>
      <w:r>
        <w:t xml:space="preserve"> = - μ</w:t>
      </w:r>
      <w:r>
        <w:rPr>
          <w:rStyle w:val="subscript"/>
        </w:rPr>
        <w:t>1</w:t>
      </w:r>
      <w:r>
        <w:t>ε</w:t>
      </w:r>
      <w:r>
        <w:rPr>
          <w:rStyle w:val="subscript"/>
        </w:rPr>
        <w:t>1</w:t>
      </w:r>
      <w:r>
        <w:t>∂</w:t>
      </w:r>
      <w:r>
        <w:rPr>
          <w:rStyle w:val="subscript"/>
        </w:rPr>
        <w:t>t</w:t>
      </w:r>
      <w:r>
        <w:t>φ  ,</w:t>
      </w:r>
      <w:r>
        <w:tab/>
      </w:r>
      <w:r>
        <w:tab/>
      </w:r>
      <w:r>
        <w:tab/>
      </w:r>
      <w:r>
        <w:tab/>
      </w:r>
      <w:r>
        <w:tab/>
      </w:r>
      <w:r>
        <w:tab/>
      </w:r>
      <w:r>
        <w:tab/>
      </w:r>
      <w:r>
        <w:tab/>
      </w:r>
      <w:r>
        <w:tab/>
      </w:r>
      <w:r>
        <w:tab/>
        <w:t>(1.3.27)</w:t>
      </w:r>
    </w:p>
    <w:p w14:paraId="4BED46B1" w14:textId="77777777" w:rsidR="008D7EE6" w:rsidRDefault="008D7EE6" w:rsidP="008D7EE6">
      <w:pPr>
        <w:tabs>
          <w:tab w:val="left" w:pos="7200"/>
          <w:tab w:val="left" w:pos="7920"/>
          <w:tab w:val="right" w:pos="9270"/>
        </w:tabs>
      </w:pPr>
    </w:p>
    <w:p w14:paraId="68BDD9D4" w14:textId="77777777" w:rsidR="008D7EE6" w:rsidRDefault="008D7EE6" w:rsidP="008D7EE6">
      <w:pPr>
        <w:tabs>
          <w:tab w:val="left" w:pos="7200"/>
          <w:tab w:val="left" w:pos="7920"/>
          <w:tab w:val="right" w:pos="9270"/>
        </w:tabs>
      </w:pPr>
      <w:r>
        <w:t xml:space="preserve">we obtain these results for </w:t>
      </w:r>
      <w:r>
        <w:rPr>
          <w:b/>
        </w:rPr>
        <w:t>A</w:t>
      </w:r>
      <w:r>
        <w:t xml:space="preserve">, where in region 1 the conduction current is </w:t>
      </w:r>
      <w:r>
        <w:rPr>
          <w:i/>
        </w:rPr>
        <w:t>not</w:t>
      </w:r>
      <w:r>
        <w:t xml:space="preserve"> aborbed into a damping term on the left side, </w:t>
      </w:r>
    </w:p>
    <w:p w14:paraId="565A7893" w14:textId="77777777" w:rsidR="008D7EE6" w:rsidRDefault="008D7EE6" w:rsidP="008D7EE6">
      <w:pPr>
        <w:tabs>
          <w:tab w:val="left" w:pos="7200"/>
          <w:tab w:val="left" w:pos="7920"/>
          <w:tab w:val="right" w:pos="9270"/>
        </w:tabs>
      </w:pPr>
    </w:p>
    <w:p w14:paraId="67D08215" w14:textId="77777777" w:rsidR="008D7EE6" w:rsidRDefault="008D7EE6" w:rsidP="008D7EE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1</w:t>
      </w:r>
      <w:r>
        <w:rPr>
          <w:b/>
        </w:rPr>
        <w:t>J</w:t>
      </w:r>
      <w:r>
        <w:rPr>
          <w:rStyle w:val="subscript"/>
        </w:rPr>
        <w:t>1</w:t>
      </w:r>
      <w:r>
        <w:tab/>
        <w:t xml:space="preserve"> - μ</w:t>
      </w:r>
      <w:r>
        <w:rPr>
          <w:rStyle w:val="subscript"/>
        </w:rPr>
        <w:t>1</w:t>
      </w:r>
      <w:r>
        <w:t>Σ</w:t>
      </w:r>
      <w:r>
        <w:rPr>
          <w:rStyle w:val="subscript"/>
        </w:rPr>
        <w:t>i=2</w:t>
      </w:r>
      <w:r>
        <w:rPr>
          <w:rStyle w:val="superscript"/>
        </w:rPr>
        <w:t>N</w:t>
      </w:r>
      <w:r>
        <w:rPr>
          <w:b/>
        </w:rPr>
        <w:t>J</w:t>
      </w:r>
      <w:r>
        <w:rPr>
          <w:rStyle w:val="subscript"/>
        </w:rPr>
        <w:t>m</w:t>
      </w:r>
      <w:r>
        <w:rPr>
          <w:rStyle w:val="superscript"/>
        </w:rPr>
        <w:t>(i)</w:t>
      </w:r>
      <w:r>
        <w:tab/>
      </w:r>
      <w:r>
        <w:tab/>
      </w:r>
      <w:r>
        <w:tab/>
        <w:t>region 1</w:t>
      </w:r>
    </w:p>
    <w:p w14:paraId="451B41EF" w14:textId="77777777" w:rsidR="008D7EE6" w:rsidRDefault="008D7EE6" w:rsidP="008D7EE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2</w:t>
      </w:r>
      <w:r>
        <w:rPr>
          <w:b/>
        </w:rPr>
        <w:t>J</w:t>
      </w:r>
      <w:r>
        <w:rPr>
          <w:rStyle w:val="subscript"/>
        </w:rPr>
        <w:t>2</w:t>
      </w:r>
      <w:r>
        <w:tab/>
      </w:r>
      <w:r>
        <w:tab/>
      </w:r>
      <w:r>
        <w:tab/>
      </w:r>
      <w:r>
        <w:tab/>
      </w:r>
      <w:r>
        <w:tab/>
        <w:t>region 2</w:t>
      </w:r>
    </w:p>
    <w:p w14:paraId="41BD53A7" w14:textId="77777777" w:rsidR="008D7EE6" w:rsidRDefault="008D7EE6" w:rsidP="008D7EE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3</w:t>
      </w:r>
      <w:r>
        <w:rPr>
          <w:b/>
        </w:rPr>
        <w:t>J</w:t>
      </w:r>
      <w:r>
        <w:rPr>
          <w:rStyle w:val="subscript"/>
        </w:rPr>
        <w:t>3</w:t>
      </w:r>
      <w:r>
        <w:tab/>
        <w:t>.</w:t>
      </w:r>
      <w:r>
        <w:tab/>
      </w:r>
      <w:r>
        <w:tab/>
      </w:r>
      <w:r>
        <w:tab/>
      </w:r>
      <w:r>
        <w:tab/>
        <w:t>region 3</w:t>
      </w:r>
    </w:p>
    <w:p w14:paraId="173F01BE" w14:textId="77777777" w:rsidR="008D7EE6" w:rsidRDefault="008D7EE6" w:rsidP="008D7EE6"/>
    <w:p w14:paraId="673281DB" w14:textId="77777777" w:rsidR="008D7EE6" w:rsidRDefault="008D7EE6" w:rsidP="008D7EE6">
      <w:r>
        <w:t>As before, all three equations have the same wave operator on the left side. Again assuming N conductors, we combine these into a single equation as follows</w:t>
      </w:r>
    </w:p>
    <w:p w14:paraId="17AC925E" w14:textId="77777777" w:rsidR="008D7EE6" w:rsidRDefault="008D7EE6" w:rsidP="008D7EE6"/>
    <w:p w14:paraId="5277D186" w14:textId="77777777" w:rsidR="008D7EE6" w:rsidRDefault="008D7EE6" w:rsidP="008D7EE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A</w:t>
      </w:r>
      <w:r>
        <w:t xml:space="preserve">  = - Σ</w:t>
      </w:r>
      <w:r>
        <w:rPr>
          <w:rStyle w:val="subscript"/>
        </w:rPr>
        <w:t>i=1</w:t>
      </w:r>
      <w:r>
        <w:rPr>
          <w:rStyle w:val="superscript"/>
        </w:rPr>
        <w:t>N</w:t>
      </w:r>
      <w:r>
        <w:t xml:space="preserve"> μ</w:t>
      </w:r>
      <w:r>
        <w:rPr>
          <w:rStyle w:val="subscript"/>
        </w:rPr>
        <w:t>i</w:t>
      </w:r>
      <w:r>
        <w:rPr>
          <w:b/>
        </w:rPr>
        <w:t>J</w:t>
      </w:r>
      <w:r>
        <w:rPr>
          <w:rStyle w:val="subscript"/>
        </w:rPr>
        <w:t>i</w:t>
      </w:r>
      <w:r>
        <w:t xml:space="preserve">  - μ</w:t>
      </w:r>
      <w:r>
        <w:rPr>
          <w:rStyle w:val="subscript"/>
        </w:rPr>
        <w:t>1</w:t>
      </w:r>
      <w:r>
        <w:t xml:space="preserve"> Σ</w:t>
      </w:r>
      <w:r>
        <w:rPr>
          <w:rStyle w:val="subscript"/>
        </w:rPr>
        <w:t>i=2</w:t>
      </w:r>
      <w:r>
        <w:rPr>
          <w:rStyle w:val="superscript"/>
        </w:rPr>
        <w:t>N</w:t>
      </w:r>
      <w:r>
        <w:rPr>
          <w:b/>
        </w:rPr>
        <w:t>J</w:t>
      </w:r>
      <w:r>
        <w:rPr>
          <w:rStyle w:val="subscript"/>
        </w:rPr>
        <w:t>m</w:t>
      </w:r>
      <w:r>
        <w:rPr>
          <w:rStyle w:val="superscript"/>
        </w:rPr>
        <w:t>(i)</w:t>
      </w:r>
      <w:r>
        <w:rPr>
          <w:rStyle w:val="superscript"/>
        </w:rPr>
        <w:tab/>
      </w:r>
      <w:r>
        <w:tab/>
        <w:t>all of region R</w:t>
      </w:r>
      <w:r>
        <w:tab/>
      </w:r>
      <w:r>
        <w:tab/>
      </w:r>
      <w:r>
        <w:tab/>
        <w:t>(1.3.28)</w:t>
      </w:r>
    </w:p>
    <w:p w14:paraId="59ADF66B" w14:textId="77777777" w:rsidR="008D7EE6" w:rsidRDefault="008D7EE6" w:rsidP="008D7EE6"/>
    <w:p w14:paraId="01D34090" w14:textId="77777777" w:rsidR="008D7EE6" w:rsidRDefault="008D7EE6" w:rsidP="008D7EE6">
      <w:r>
        <w:t>Meanwhile, the results for φ are</w:t>
      </w:r>
    </w:p>
    <w:p w14:paraId="2060980D" w14:textId="77777777" w:rsidR="008D7EE6" w:rsidRDefault="008D7EE6" w:rsidP="008D7EE6"/>
    <w:p w14:paraId="34B5E5FF" w14:textId="77777777" w:rsidR="008D7EE6" w:rsidRDefault="008D7EE6" w:rsidP="008D7EE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-ρ/ε</w:t>
      </w:r>
      <w:r>
        <w:rPr>
          <w:rStyle w:val="subscript"/>
        </w:rPr>
        <w:t>1</w:t>
      </w:r>
      <w:r>
        <w:tab/>
      </w:r>
      <w:r>
        <w:tab/>
      </w:r>
      <w:r>
        <w:tab/>
        <w:t>region 1</w:t>
      </w:r>
    </w:p>
    <w:p w14:paraId="414525C1" w14:textId="77777777" w:rsidR="008D7EE6" w:rsidRDefault="008D7EE6" w:rsidP="008D7EE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-ρ/ε</w:t>
      </w:r>
      <w:r>
        <w:rPr>
          <w:rStyle w:val="subscript"/>
        </w:rPr>
        <w:t>2</w:t>
      </w:r>
      <w:r>
        <w:rPr>
          <w:rStyle w:val="subscript"/>
        </w:rPr>
        <w:tab/>
      </w:r>
      <w:r>
        <w:rPr>
          <w:rStyle w:val="subscript"/>
        </w:rPr>
        <w:tab/>
      </w:r>
      <w:r>
        <w:rPr>
          <w:rStyle w:val="subscript"/>
        </w:rPr>
        <w:tab/>
      </w:r>
      <w:r>
        <w:t>region 2</w:t>
      </w:r>
    </w:p>
    <w:p w14:paraId="14C626D8" w14:textId="77777777" w:rsidR="008D7EE6" w:rsidRDefault="008D7EE6" w:rsidP="008D7EE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-ρ/ε</w:t>
      </w:r>
      <w:r>
        <w:rPr>
          <w:rStyle w:val="subscript"/>
        </w:rPr>
        <w:t>3</w:t>
      </w:r>
      <w:r>
        <w:tab/>
      </w:r>
      <w:r>
        <w:tab/>
      </w:r>
      <w:r>
        <w:tab/>
        <w:t>region 3</w:t>
      </w:r>
    </w:p>
    <w:p w14:paraId="10CCFC1F" w14:textId="77777777" w:rsidR="008D7EE6" w:rsidRDefault="008D7EE6" w:rsidP="008D7EE6"/>
    <w:p w14:paraId="22F0E7F6" w14:textId="77777777" w:rsidR="008D7EE6" w:rsidRDefault="008D7EE6" w:rsidP="008D7EE6">
      <w:r>
        <w:t>so that with the same comments made earlier (ρ</w:t>
      </w:r>
      <w:r>
        <w:rPr>
          <w:rStyle w:val="subscript"/>
        </w:rPr>
        <w:t>s</w:t>
      </w:r>
      <w:r>
        <w:t xml:space="preserve"> includes all surface charges bordering region 1) </w:t>
      </w:r>
    </w:p>
    <w:p w14:paraId="0EFF92C6" w14:textId="77777777" w:rsidR="008D7EE6" w:rsidRDefault="008D7EE6" w:rsidP="008D7EE6"/>
    <w:p w14:paraId="7DAE7790" w14:textId="77777777" w:rsidR="008D7EE6" w:rsidRDefault="008D7EE6" w:rsidP="008D7EE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-ρ</w:t>
      </w:r>
      <w:r>
        <w:rPr>
          <w:rStyle w:val="subscript"/>
        </w:rPr>
        <w:t>s</w:t>
      </w:r>
      <w:r>
        <w:t>/ε</w:t>
      </w:r>
      <w:r>
        <w:rPr>
          <w:rStyle w:val="subscript"/>
        </w:rPr>
        <w:t>1</w:t>
      </w:r>
      <w:r>
        <w:tab/>
      </w:r>
      <w:r>
        <w:tab/>
      </w:r>
      <w:r>
        <w:tab/>
        <w:t>all of region R</w:t>
      </w:r>
      <w:r>
        <w:tab/>
      </w:r>
      <w:r>
        <w:tab/>
      </w:r>
      <w:r>
        <w:tab/>
      </w:r>
      <w:r>
        <w:tab/>
      </w:r>
      <w:r>
        <w:tab/>
        <w:t>(1.3.29)</w:t>
      </w:r>
    </w:p>
    <w:p w14:paraId="292DD403" w14:textId="77777777" w:rsidR="008D7EE6" w:rsidRDefault="008D7EE6" w:rsidP="008D7EE6"/>
    <w:p w14:paraId="5E2B44F0" w14:textId="77777777" w:rsidR="008D7EE6" w:rsidRDefault="008D7EE6" w:rsidP="008D7EE6">
      <w:r>
        <w:t xml:space="preserve">COMPARISON </w:t>
      </w:r>
    </w:p>
    <w:p w14:paraId="3D00A0D3" w14:textId="77777777" w:rsidR="008D7EE6" w:rsidRDefault="008D7EE6" w:rsidP="008D7EE6"/>
    <w:p w14:paraId="5C269F3C" w14:textId="77777777" w:rsidR="008D7EE6" w:rsidRDefault="008D7EE6" w:rsidP="008D7EE6">
      <w:r>
        <w:t xml:space="preserve">We can now do a side by side comparison: </w:t>
      </w:r>
    </w:p>
    <w:p w14:paraId="50B79FCE" w14:textId="77777777" w:rsidR="008D7EE6" w:rsidRDefault="008D7EE6" w:rsidP="008D7EE6"/>
    <w:p w14:paraId="2F7A87F7" w14:textId="77777777" w:rsidR="008D7EE6" w:rsidRDefault="008D7EE6" w:rsidP="008D7EE6">
      <w:r>
        <w:t xml:space="preserve">King Gauge: </w:t>
      </w:r>
    </w:p>
    <w:p w14:paraId="0ABED850" w14:textId="77777777" w:rsidR="008D7EE6" w:rsidRDefault="008D7EE6" w:rsidP="008D7EE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ρ</w:t>
      </w:r>
      <w:r>
        <w:rPr>
          <w:rStyle w:val="subscript"/>
        </w:rPr>
        <w:t>s</w:t>
      </w:r>
      <w:r>
        <w:t>/ε</w:t>
      </w:r>
      <w:r>
        <w:rPr>
          <w:rStyle w:val="subscript"/>
        </w:rPr>
        <w:t>1</w:t>
      </w:r>
      <w:r>
        <w:tab/>
      </w:r>
      <w:r>
        <w:tab/>
      </w:r>
      <w:r>
        <w:tab/>
      </w:r>
      <w:r>
        <w:tab/>
        <w:t>all of region R</w:t>
      </w:r>
      <w:r>
        <w:tab/>
      </w:r>
      <w:r>
        <w:tab/>
      </w:r>
      <w:r>
        <w:tab/>
      </w:r>
      <w:r>
        <w:rPr>
          <w:i/>
        </w:rPr>
        <w:t>(1.3.26)</w:t>
      </w:r>
    </w:p>
    <w:p w14:paraId="567D36C6" w14:textId="77777777" w:rsidR="008D7EE6" w:rsidRDefault="008D7EE6" w:rsidP="008D7EE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Σ</w:t>
      </w:r>
      <w:r>
        <w:rPr>
          <w:rStyle w:val="subscript"/>
        </w:rPr>
        <w:t>i=</w:t>
      </w:r>
      <w:r>
        <w:rPr>
          <w:rStyle w:val="subscript"/>
          <w:color w:val="FF0000"/>
        </w:rPr>
        <w:t>2</w:t>
      </w:r>
      <w:r>
        <w:rPr>
          <w:rStyle w:val="superscript"/>
        </w:rPr>
        <w:t>N</w:t>
      </w:r>
      <w:r>
        <w:t xml:space="preserve"> μ</w:t>
      </w:r>
      <w:r>
        <w:rPr>
          <w:rStyle w:val="subscript"/>
        </w:rPr>
        <w:t>i</w:t>
      </w:r>
      <w:r>
        <w:rPr>
          <w:b/>
        </w:rPr>
        <w:t>J</w:t>
      </w:r>
      <w:r>
        <w:rPr>
          <w:rStyle w:val="subscript"/>
        </w:rPr>
        <w:t>i</w:t>
      </w:r>
      <w:r>
        <w:t xml:space="preserve">  - μ</w:t>
      </w:r>
      <w:r>
        <w:rPr>
          <w:rStyle w:val="subscript"/>
        </w:rPr>
        <w:t>1</w:t>
      </w:r>
      <w:r>
        <w:t xml:space="preserve"> Σ</w:t>
      </w:r>
      <w:r>
        <w:rPr>
          <w:rStyle w:val="subscript"/>
        </w:rPr>
        <w:t>i=2</w:t>
      </w:r>
      <w:r>
        <w:rPr>
          <w:rStyle w:val="superscript"/>
        </w:rPr>
        <w:t>N</w:t>
      </w:r>
      <w:r>
        <w:rPr>
          <w:b/>
        </w:rPr>
        <w:t>J</w:t>
      </w:r>
      <w:r>
        <w:rPr>
          <w:rStyle w:val="subscript"/>
        </w:rPr>
        <w:t>m</w:t>
      </w:r>
      <w:r>
        <w:rPr>
          <w:rStyle w:val="superscript"/>
        </w:rPr>
        <w:t>(i)</w:t>
      </w:r>
      <w:r>
        <w:tab/>
        <w:t>all of region R</w:t>
      </w:r>
      <w:r>
        <w:tab/>
      </w:r>
      <w:r>
        <w:tab/>
      </w:r>
      <w:r>
        <w:tab/>
      </w:r>
      <w:r>
        <w:rPr>
          <w:i/>
        </w:rPr>
        <w:t>(1.3.23)</w:t>
      </w:r>
    </w:p>
    <w:p w14:paraId="1CAB2F3C" w14:textId="77777777" w:rsidR="008D7EE6" w:rsidRDefault="008D7EE6" w:rsidP="008D7EE6">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r>
      <w:r>
        <w:tab/>
        <w:t>King gauge region 1</w:t>
      </w:r>
      <w:r>
        <w:tab/>
      </w:r>
      <w:r>
        <w:tab/>
      </w:r>
      <w:r>
        <w:rPr>
          <w:i/>
        </w:rPr>
        <w:t>(1.3.18)</w:t>
      </w:r>
    </w:p>
    <w:p w14:paraId="6E3FDA73" w14:textId="77777777" w:rsidR="008D7EE6" w:rsidRDefault="008D7EE6" w:rsidP="008D7EE6"/>
    <w:p w14:paraId="22AC5CD3" w14:textId="77777777" w:rsidR="008D7EE6" w:rsidRDefault="008D7EE6" w:rsidP="008D7EE6">
      <w:r>
        <w:t>Lorenz Gauge:</w:t>
      </w:r>
    </w:p>
    <w:p w14:paraId="4971C59F" w14:textId="77777777" w:rsidR="008D7EE6" w:rsidRDefault="008D7EE6" w:rsidP="008D7EE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-ρ</w:t>
      </w:r>
      <w:r>
        <w:rPr>
          <w:rStyle w:val="subscript"/>
        </w:rPr>
        <w:t>s</w:t>
      </w:r>
      <w:r>
        <w:t>/ε</w:t>
      </w:r>
      <w:r>
        <w:rPr>
          <w:rStyle w:val="subscript"/>
        </w:rPr>
        <w:t>1</w:t>
      </w:r>
      <w:r>
        <w:tab/>
      </w:r>
      <w:r>
        <w:tab/>
      </w:r>
      <w:r>
        <w:tab/>
      </w:r>
      <w:r>
        <w:tab/>
      </w:r>
      <w:r>
        <w:tab/>
        <w:t>all of region R</w:t>
      </w:r>
    </w:p>
    <w:p w14:paraId="2CB73CBB" w14:textId="77777777" w:rsidR="008D7EE6" w:rsidRDefault="008D7EE6" w:rsidP="008D7EE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A</w:t>
      </w:r>
      <w:r>
        <w:t xml:space="preserve">  =  - Σ</w:t>
      </w:r>
      <w:r>
        <w:rPr>
          <w:rStyle w:val="subscript"/>
        </w:rPr>
        <w:t>i=</w:t>
      </w:r>
      <w:r>
        <w:rPr>
          <w:rStyle w:val="subscript"/>
          <w:color w:val="FF0000"/>
        </w:rPr>
        <w:t>1</w:t>
      </w:r>
      <w:r>
        <w:rPr>
          <w:rStyle w:val="superscript"/>
        </w:rPr>
        <w:t>N</w:t>
      </w:r>
      <w:r>
        <w:t xml:space="preserve"> μ</w:t>
      </w:r>
      <w:r>
        <w:rPr>
          <w:rStyle w:val="subscript"/>
        </w:rPr>
        <w:t>i</w:t>
      </w:r>
      <w:r>
        <w:rPr>
          <w:b/>
        </w:rPr>
        <w:t>J</w:t>
      </w:r>
      <w:r>
        <w:rPr>
          <w:rStyle w:val="subscript"/>
        </w:rPr>
        <w:t>i</w:t>
      </w:r>
      <w:r>
        <w:t xml:space="preserve">  - μ</w:t>
      </w:r>
      <w:r>
        <w:rPr>
          <w:rStyle w:val="subscript"/>
        </w:rPr>
        <w:t>1</w:t>
      </w:r>
      <w:r>
        <w:t xml:space="preserve"> Σ</w:t>
      </w:r>
      <w:r>
        <w:rPr>
          <w:rStyle w:val="subscript"/>
        </w:rPr>
        <w:t>i=2</w:t>
      </w:r>
      <w:r>
        <w:rPr>
          <w:rStyle w:val="superscript"/>
        </w:rPr>
        <w:t>N</w:t>
      </w:r>
      <w:r>
        <w:rPr>
          <w:b/>
        </w:rPr>
        <w:t>J</w:t>
      </w:r>
      <w:r>
        <w:rPr>
          <w:rStyle w:val="subscript"/>
        </w:rPr>
        <w:t>m</w:t>
      </w:r>
      <w:r>
        <w:rPr>
          <w:rStyle w:val="superscript"/>
        </w:rPr>
        <w:t>(i)</w:t>
      </w:r>
      <w:r>
        <w:rPr>
          <w:rStyle w:val="subscript"/>
        </w:rPr>
        <w:tab/>
      </w:r>
      <w:r>
        <w:tab/>
        <w:t>all of region R</w:t>
      </w:r>
    </w:p>
    <w:p w14:paraId="0CA18EDB" w14:textId="77777777" w:rsidR="008D7EE6" w:rsidRDefault="008D7EE6" w:rsidP="008D7EE6">
      <w:pPr>
        <w:tabs>
          <w:tab w:val="left" w:pos="7200"/>
          <w:tab w:val="left" w:pos="7920"/>
          <w:tab w:val="right" w:pos="9270"/>
        </w:tabs>
      </w:pPr>
      <w:r>
        <w:tab/>
        <w:t>div</w:t>
      </w:r>
      <w:r>
        <w:rPr>
          <w:b/>
        </w:rPr>
        <w:t>A</w:t>
      </w:r>
      <w:r>
        <w:t xml:space="preserve"> = - μ</w:t>
      </w:r>
      <w:r>
        <w:rPr>
          <w:rStyle w:val="subscript"/>
        </w:rPr>
        <w:t>1</w:t>
      </w:r>
      <w:r>
        <w:t>ε</w:t>
      </w:r>
      <w:r>
        <w:rPr>
          <w:rStyle w:val="subscript"/>
        </w:rPr>
        <w:t>1</w:t>
      </w:r>
      <w:r>
        <w:t>∂</w:t>
      </w:r>
      <w:r>
        <w:rPr>
          <w:rStyle w:val="subscript"/>
        </w:rPr>
        <w:t>t</w:t>
      </w:r>
      <w:r>
        <w:t>φ</w:t>
      </w:r>
      <w:r>
        <w:tab/>
      </w:r>
      <w:r>
        <w:tab/>
      </w:r>
      <w:r>
        <w:tab/>
      </w:r>
      <w:r>
        <w:tab/>
      </w:r>
      <w:r>
        <w:tab/>
      </w:r>
      <w:r>
        <w:tab/>
        <w:t>Lorenz gauge region 1</w:t>
      </w:r>
    </w:p>
    <w:p w14:paraId="2CF20E86" w14:textId="77777777" w:rsidR="008D7EE6" w:rsidRDefault="008D7EE6" w:rsidP="008D7EE6">
      <w:pPr>
        <w:tabs>
          <w:tab w:val="left" w:pos="7200"/>
          <w:tab w:val="left" w:pos="7920"/>
          <w:tab w:val="right" w:pos="9270"/>
        </w:tabs>
      </w:pPr>
    </w:p>
    <w:p w14:paraId="5D23EF8A" w14:textId="77777777" w:rsidR="008D7EE6" w:rsidRDefault="008D7EE6" w:rsidP="008D7EE6">
      <w:pPr>
        <w:tabs>
          <w:tab w:val="left" w:pos="7200"/>
          <w:tab w:val="left" w:pos="7920"/>
          <w:tab w:val="right" w:pos="9270"/>
        </w:tabs>
      </w:pPr>
      <w:r>
        <w:t xml:space="preserve">In the Lorenz gauge, we get undamped wave operators, but the first sum on the right of the </w:t>
      </w:r>
      <w:r>
        <w:rPr>
          <w:b/>
        </w:rPr>
        <w:t>A</w:t>
      </w:r>
      <w:r>
        <w:t xml:space="preserve"> equation includes a sum over the current in the dielectric, whereas this is not the case in the King gauge.</w:t>
      </w:r>
    </w:p>
    <w:p w14:paraId="46A95833" w14:textId="77777777" w:rsidR="008D7EE6" w:rsidRDefault="008D7EE6" w:rsidP="008D7EE6">
      <w:pPr>
        <w:tabs>
          <w:tab w:val="left" w:pos="7200"/>
          <w:tab w:val="left" w:pos="7920"/>
          <w:tab w:val="right" w:pos="9270"/>
        </w:tabs>
      </w:pPr>
    </w:p>
    <w:p w14:paraId="69A978E9" w14:textId="77777777" w:rsidR="008D7EE6" w:rsidRDefault="008D7EE6" w:rsidP="008D7EE6">
      <w:pPr>
        <w:tabs>
          <w:tab w:val="left" w:pos="7200"/>
          <w:tab w:val="left" w:pos="7920"/>
          <w:tab w:val="right" w:pos="9270"/>
        </w:tabs>
      </w:pPr>
      <w:r>
        <w:t xml:space="preserve">If all we let μ and ε and σ be the parameters of the dielectric, </w:t>
      </w:r>
      <w:r>
        <w:rPr>
          <w:i/>
        </w:rPr>
        <w:t>and</w:t>
      </w:r>
      <w:r>
        <w:t xml:space="preserve"> if we assume that the conductors all have the same μ, the </w:t>
      </w:r>
      <w:r>
        <w:rPr>
          <w:b/>
        </w:rPr>
        <w:t>J</w:t>
      </w:r>
      <w:r>
        <w:rPr>
          <w:rStyle w:val="subscript"/>
        </w:rPr>
        <w:t>m</w:t>
      </w:r>
      <w:r>
        <w:t xml:space="preserve"> currents vanish and the comparison becomes</w:t>
      </w:r>
    </w:p>
    <w:p w14:paraId="2590816D" w14:textId="77777777" w:rsidR="008D7EE6" w:rsidRDefault="008D7EE6" w:rsidP="008D7EE6">
      <w:pPr>
        <w:tabs>
          <w:tab w:val="left" w:pos="7200"/>
          <w:tab w:val="left" w:pos="7920"/>
          <w:tab w:val="right" w:pos="9270"/>
        </w:tabs>
      </w:pPr>
    </w:p>
    <w:p w14:paraId="33C1F2F6" w14:textId="77777777" w:rsidR="008D7EE6" w:rsidRDefault="008D7EE6" w:rsidP="008D7EE6">
      <w:r>
        <w:t xml:space="preserve">King Gauge: </w:t>
      </w:r>
    </w:p>
    <w:p w14:paraId="3292A255" w14:textId="77777777" w:rsidR="008D7EE6" w:rsidRDefault="008D7EE6" w:rsidP="008D7EE6">
      <w:pPr>
        <w:tabs>
          <w:tab w:val="left" w:pos="7200"/>
          <w:tab w:val="left" w:pos="7920"/>
          <w:tab w:val="right" w:pos="9270"/>
        </w:tabs>
      </w:pPr>
      <w:r>
        <w:tab/>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 xml:space="preserve">)φ = - </w:t>
      </w:r>
      <w:r>
        <w:rPr>
          <w:color w:val="000000"/>
        </w:rPr>
        <w:t>ρ</w:t>
      </w:r>
      <w:r>
        <w:rPr>
          <w:rStyle w:val="subscript"/>
        </w:rPr>
        <w:t>s</w:t>
      </w:r>
      <w:r>
        <w:t>/ε</w:t>
      </w:r>
      <w:r>
        <w:tab/>
      </w:r>
      <w:r>
        <w:tab/>
      </w:r>
      <w:r>
        <w:tab/>
      </w:r>
      <w:r>
        <w:tab/>
        <w:t>all of region R</w:t>
      </w:r>
      <w:r>
        <w:tab/>
      </w:r>
      <w:r>
        <w:tab/>
      </w:r>
      <w:r>
        <w:tab/>
      </w:r>
      <w:r>
        <w:rPr>
          <w:i/>
        </w:rPr>
        <w:t>(1.3.26)</w:t>
      </w:r>
    </w:p>
    <w:p w14:paraId="3E6A5DFC" w14:textId="77777777" w:rsidR="008D7EE6" w:rsidRDefault="008D7EE6" w:rsidP="008D7EE6">
      <w:pP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 xml:space="preserve"> - μσ)</w:t>
      </w:r>
      <w:r>
        <w:rPr>
          <w:b/>
        </w:rPr>
        <w:t xml:space="preserve"> A </w:t>
      </w:r>
      <w:r>
        <w:t>=  - μΣ</w:t>
      </w:r>
      <w:r>
        <w:rPr>
          <w:rStyle w:val="subscript"/>
        </w:rPr>
        <w:t>i=</w:t>
      </w:r>
      <w:r>
        <w:rPr>
          <w:rStyle w:val="subscript"/>
          <w:color w:val="FF0000"/>
        </w:rPr>
        <w:t>2</w:t>
      </w:r>
      <w:r>
        <w:rPr>
          <w:rStyle w:val="superscript"/>
        </w:rPr>
        <w:t>N</w:t>
      </w:r>
      <w:r>
        <w:t xml:space="preserve"> </w:t>
      </w:r>
      <w:r>
        <w:rPr>
          <w:b/>
        </w:rPr>
        <w:t>J</w:t>
      </w:r>
      <w:r>
        <w:rPr>
          <w:rStyle w:val="subscript"/>
        </w:rPr>
        <w:t>i</w:t>
      </w:r>
      <w:r>
        <w:t xml:space="preserve">  </w:t>
      </w:r>
      <w:r>
        <w:tab/>
      </w:r>
      <w:r>
        <w:tab/>
      </w:r>
      <w:r>
        <w:tab/>
      </w:r>
      <w:r>
        <w:tab/>
        <w:t>all of region R</w:t>
      </w:r>
      <w:r>
        <w:tab/>
      </w:r>
      <w:r>
        <w:tab/>
      </w:r>
      <w:r>
        <w:tab/>
      </w:r>
      <w:r>
        <w:rPr>
          <w:i/>
        </w:rPr>
        <w:t>(1.3.23)</w:t>
      </w:r>
    </w:p>
    <w:p w14:paraId="11A474DA" w14:textId="77777777" w:rsidR="008D7EE6" w:rsidRDefault="008D7EE6" w:rsidP="008D7EE6">
      <w:pPr>
        <w:tabs>
          <w:tab w:val="left" w:pos="7200"/>
          <w:tab w:val="left" w:pos="7920"/>
          <w:tab w:val="right" w:pos="9270"/>
        </w:tabs>
      </w:pPr>
      <w:r>
        <w:tab/>
        <w:t>div</w:t>
      </w:r>
      <w:r>
        <w:rPr>
          <w:b/>
        </w:rPr>
        <w:t xml:space="preserve"> A</w:t>
      </w:r>
      <w:r>
        <w:t xml:space="preserve"> = - με ∂</w:t>
      </w:r>
      <w:r>
        <w:rPr>
          <w:rStyle w:val="subscript"/>
        </w:rPr>
        <w:t>t</w:t>
      </w:r>
      <w:r>
        <w:t>φ - μσφ</w:t>
      </w:r>
      <w:r>
        <w:tab/>
      </w:r>
      <w:r>
        <w:tab/>
      </w:r>
      <w:r>
        <w:tab/>
      </w:r>
      <w:r>
        <w:tab/>
      </w:r>
      <w:r>
        <w:tab/>
        <w:t>King gauge for region 1</w:t>
      </w:r>
      <w:r>
        <w:tab/>
      </w:r>
      <w:r>
        <w:tab/>
      </w:r>
      <w:r>
        <w:rPr>
          <w:i/>
        </w:rPr>
        <w:t>(1.3.18)</w:t>
      </w:r>
    </w:p>
    <w:p w14:paraId="6D237CAD" w14:textId="77777777" w:rsidR="008D7EE6" w:rsidRDefault="008D7EE6" w:rsidP="008D7EE6"/>
    <w:p w14:paraId="0572DC82" w14:textId="77777777" w:rsidR="008D7EE6" w:rsidRDefault="008D7EE6" w:rsidP="008D7EE6">
      <w:r>
        <w:t>Lorenz Gauge:</w:t>
      </w:r>
    </w:p>
    <w:p w14:paraId="22820AD2" w14:textId="77777777" w:rsidR="008D7EE6" w:rsidRDefault="008D7EE6" w:rsidP="008D7EE6">
      <w:r>
        <w:tab/>
        <w:t>(</w:t>
      </w:r>
      <w:r>
        <w:sym w:font="Symbol" w:char="00D1"/>
      </w:r>
      <w:r>
        <w:rPr>
          <w:rStyle w:val="superscript"/>
        </w:rPr>
        <w:t>2</w:t>
      </w:r>
      <w:r>
        <w:t xml:space="preserve"> - με ∂</w:t>
      </w:r>
      <w:r>
        <w:rPr>
          <w:rStyle w:val="subscript"/>
        </w:rPr>
        <w:t>t</w:t>
      </w:r>
      <w:r>
        <w:rPr>
          <w:rStyle w:val="superscript"/>
        </w:rPr>
        <w:t>2</w:t>
      </w:r>
      <w:r>
        <w:t>)φ   = -ρ</w:t>
      </w:r>
      <w:r>
        <w:rPr>
          <w:rStyle w:val="subscript"/>
        </w:rPr>
        <w:t>s</w:t>
      </w:r>
      <w:r>
        <w:t>/ε</w:t>
      </w:r>
      <w:r>
        <w:tab/>
      </w:r>
      <w:r>
        <w:tab/>
      </w:r>
      <w:r>
        <w:tab/>
      </w:r>
      <w:r>
        <w:tab/>
      </w:r>
      <w:r>
        <w:tab/>
        <w:t>all of region R</w:t>
      </w:r>
    </w:p>
    <w:p w14:paraId="71E5D87A" w14:textId="77777777" w:rsidR="008D7EE6" w:rsidRDefault="008D7EE6" w:rsidP="008D7EE6">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w:t>
      </w:r>
      <w:r>
        <w:rPr>
          <w:b/>
        </w:rPr>
        <w:t>A</w:t>
      </w:r>
      <w:r>
        <w:t xml:space="preserve">  =  - μΣ</w:t>
      </w:r>
      <w:r>
        <w:rPr>
          <w:rStyle w:val="subscript"/>
        </w:rPr>
        <w:t>i=</w:t>
      </w:r>
      <w:r>
        <w:rPr>
          <w:rStyle w:val="subscript"/>
          <w:color w:val="FF0000"/>
        </w:rPr>
        <w:t>1</w:t>
      </w:r>
      <w:r>
        <w:rPr>
          <w:rStyle w:val="superscript"/>
        </w:rPr>
        <w:t>N</w:t>
      </w:r>
      <w:r>
        <w:t xml:space="preserve"> </w:t>
      </w:r>
      <w:r>
        <w:rPr>
          <w:b/>
        </w:rPr>
        <w:t>J</w:t>
      </w:r>
      <w:r>
        <w:rPr>
          <w:rStyle w:val="subscript"/>
        </w:rPr>
        <w:t>i</w:t>
      </w:r>
      <w:r>
        <w:rPr>
          <w:rStyle w:val="subscript"/>
        </w:rPr>
        <w:tab/>
      </w:r>
      <w:r>
        <w:tab/>
      </w:r>
      <w:r>
        <w:tab/>
      </w:r>
      <w:r>
        <w:tab/>
        <w:t>all of region R</w:t>
      </w:r>
    </w:p>
    <w:p w14:paraId="19AEB762" w14:textId="77777777" w:rsidR="008D7EE6" w:rsidRDefault="008D7EE6" w:rsidP="008D7EE6">
      <w:pPr>
        <w:tabs>
          <w:tab w:val="left" w:pos="7200"/>
          <w:tab w:val="left" w:pos="7920"/>
          <w:tab w:val="right" w:pos="9270"/>
        </w:tabs>
      </w:pPr>
      <w:r>
        <w:tab/>
        <w:t>div</w:t>
      </w:r>
      <w:r>
        <w:rPr>
          <w:b/>
        </w:rPr>
        <w:t>A</w:t>
      </w:r>
      <w:r>
        <w:t xml:space="preserve"> = - με∂</w:t>
      </w:r>
      <w:r>
        <w:rPr>
          <w:rStyle w:val="subscript"/>
        </w:rPr>
        <w:t>t</w:t>
      </w:r>
      <w:r>
        <w:t>φ</w:t>
      </w:r>
      <w:r>
        <w:tab/>
      </w:r>
      <w:r>
        <w:tab/>
      </w:r>
      <w:r>
        <w:tab/>
      </w:r>
      <w:r>
        <w:tab/>
      </w:r>
      <w:r>
        <w:tab/>
      </w:r>
      <w:r>
        <w:tab/>
        <w:t>Lorenz gauge for region 1</w:t>
      </w:r>
    </w:p>
    <w:p w14:paraId="5EBDF634" w14:textId="77777777" w:rsidR="008D7EE6" w:rsidRDefault="008D7EE6" w:rsidP="008D7EE6">
      <w:pPr>
        <w:tabs>
          <w:tab w:val="left" w:pos="7200"/>
          <w:tab w:val="left" w:pos="7920"/>
          <w:tab w:val="right" w:pos="9270"/>
        </w:tabs>
      </w:pPr>
    </w:p>
    <w:p w14:paraId="389B0D4C" w14:textId="77777777" w:rsidR="008D7EE6" w:rsidRDefault="008D7EE6" w:rsidP="008D7EE6">
      <w:pPr>
        <w:tabs>
          <w:tab w:val="left" w:pos="7200"/>
          <w:tab w:val="left" w:pos="7920"/>
          <w:tab w:val="right" w:pos="9270"/>
        </w:tabs>
      </w:pPr>
      <w:r>
        <w:t xml:space="preserve">In a situation where we have prescribed currents </w:t>
      </w:r>
      <w:r>
        <w:rPr>
          <w:b/>
        </w:rPr>
        <w:t>J</w:t>
      </w:r>
      <w:r>
        <w:rPr>
          <w:rStyle w:val="subscript"/>
        </w:rPr>
        <w:t xml:space="preserve">i </w:t>
      </w:r>
      <w:r>
        <w:t xml:space="preserve">in the conductors, it is inconvenient to have to worry about the dielectric conduction current </w:t>
      </w:r>
      <w:r>
        <w:rPr>
          <w:b/>
        </w:rPr>
        <w:t>J</w:t>
      </w:r>
      <w:r>
        <w:rPr>
          <w:rStyle w:val="subscript"/>
        </w:rPr>
        <w:t xml:space="preserve">1 </w:t>
      </w:r>
      <w:r>
        <w:t xml:space="preserve">which complicates the solution of the problem (this will become more obvious later). In the King gauge, we get damped wave operators but we have to include only the current in (and maybe on) the conductors. The current in the dielectric has been incorporated into the damping term. When we transform to the frequency domain and write the Helmholtz equation for </w:t>
      </w:r>
      <w:r>
        <w:rPr>
          <w:b/>
        </w:rPr>
        <w:t>A</w:t>
      </w:r>
      <w:r>
        <w:t xml:space="preserve"> and its Helmholtz Integral solution, we need only integrate over the conductors which makes life easy. </w:t>
      </w:r>
    </w:p>
    <w:p w14:paraId="2F59DF5F" w14:textId="77777777" w:rsidR="008D7EE6" w:rsidRDefault="008D7EE6" w:rsidP="008D7EE6">
      <w:pPr>
        <w:tabs>
          <w:tab w:val="left" w:pos="7200"/>
          <w:tab w:val="left" w:pos="7920"/>
          <w:tab w:val="right" w:pos="9270"/>
        </w:tabs>
      </w:pPr>
    </w:p>
    <w:p w14:paraId="25DB1349" w14:textId="77777777" w:rsidR="008D7EE6" w:rsidRDefault="008D7EE6" w:rsidP="008D7EE6">
      <w:r>
        <w:t xml:space="preserve">E AND B WAVE EQUATIONS </w:t>
      </w:r>
    </w:p>
    <w:p w14:paraId="607F8DD7" w14:textId="77777777" w:rsidR="008D7EE6" w:rsidRDefault="008D7EE6" w:rsidP="008D7EE6">
      <w:pPr>
        <w:tabs>
          <w:tab w:val="left" w:pos="7200"/>
          <w:tab w:val="left" w:pos="7920"/>
          <w:tab w:val="right" w:pos="9270"/>
        </w:tabs>
      </w:pPr>
    </w:p>
    <w:p w14:paraId="18716566" w14:textId="77777777" w:rsidR="008D7EE6" w:rsidRDefault="008D7EE6" w:rsidP="008D7EE6">
      <w:pPr>
        <w:tabs>
          <w:tab w:val="left" w:pos="7200"/>
          <w:tab w:val="left" w:pos="7920"/>
          <w:tab w:val="right" w:pos="9270"/>
        </w:tabs>
      </w:pPr>
      <w:r>
        <w:t xml:space="preserve">Meanwhile, the </w:t>
      </w:r>
      <w:r>
        <w:rPr>
          <w:b/>
        </w:rPr>
        <w:t>E</w:t>
      </w:r>
      <w:r>
        <w:t xml:space="preserve"> and </w:t>
      </w:r>
      <w:r>
        <w:rPr>
          <w:b/>
        </w:rPr>
        <w:t>B</w:t>
      </w:r>
      <w:r>
        <w:t xml:space="preserve"> </w:t>
      </w:r>
      <w:r>
        <w:rPr>
          <w:i/>
        </w:rPr>
        <w:t>field</w:t>
      </w:r>
      <w:r>
        <w:t xml:space="preserve"> wave equations of course don't know anything about gauges and from (1.2.1) and (1.2.2) we have, with respect to </w:t>
      </w:r>
      <w:r>
        <w:rPr>
          <w:color w:val="FF0000"/>
        </w:rPr>
        <w:t>Fig. **</w:t>
      </w:r>
      <w:r>
        <w:t xml:space="preserve"> , </w:t>
      </w:r>
    </w:p>
    <w:p w14:paraId="514BA9EF" w14:textId="77777777" w:rsidR="008D7EE6" w:rsidRDefault="008D7EE6" w:rsidP="008D7EE6">
      <w:pPr>
        <w:tabs>
          <w:tab w:val="left" w:pos="7200"/>
          <w:tab w:val="left" w:pos="7920"/>
          <w:tab w:val="right" w:pos="9270"/>
        </w:tabs>
      </w:pPr>
    </w:p>
    <w:p w14:paraId="5EC31249" w14:textId="77777777" w:rsidR="008D7EE6" w:rsidRDefault="008D7EE6" w:rsidP="008D7EE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w:t>
      </w:r>
      <w:r>
        <w:rPr>
          <w:b/>
        </w:rPr>
        <w:t>E</w:t>
      </w:r>
      <w:r>
        <w:t xml:space="preserve">  =  μ</w:t>
      </w:r>
      <w:r>
        <w:rPr>
          <w:rStyle w:val="subscript"/>
        </w:rPr>
        <w:t>1</w:t>
      </w:r>
      <w:r>
        <w:t>∂</w:t>
      </w:r>
      <w:r>
        <w:rPr>
          <w:rStyle w:val="subscript"/>
        </w:rPr>
        <w:t>t</w:t>
      </w:r>
      <w:r>
        <w:rPr>
          <w:b/>
        </w:rPr>
        <w:t>J</w:t>
      </w:r>
      <w:r>
        <w:t xml:space="preserve"> + (1/ε</w:t>
      </w:r>
      <w:r>
        <w:rPr>
          <w:rStyle w:val="subscript"/>
        </w:rPr>
        <w:t>1</w:t>
      </w:r>
      <w:r>
        <w:t>) grad ρ</w:t>
      </w:r>
      <w:r>
        <w:rPr>
          <w:rStyle w:val="subscript"/>
        </w:rPr>
        <w:t>1</w:t>
      </w:r>
      <w:r>
        <w:tab/>
        <w:t xml:space="preserve">   = μ</w:t>
      </w:r>
      <w:r>
        <w:rPr>
          <w:rStyle w:val="subscript"/>
        </w:rPr>
        <w:t>1</w:t>
      </w:r>
      <w:r>
        <w:t>∂</w:t>
      </w:r>
      <w:r>
        <w:rPr>
          <w:rStyle w:val="subscript"/>
        </w:rPr>
        <w:t>t</w:t>
      </w:r>
      <w:r>
        <w:rPr>
          <w:b/>
        </w:rPr>
        <w:t>J</w:t>
      </w:r>
      <w:r>
        <w:t xml:space="preserve"> + (1/ε</w:t>
      </w:r>
      <w:r>
        <w:rPr>
          <w:rStyle w:val="subscript"/>
        </w:rPr>
        <w:t>1</w:t>
      </w:r>
      <w:r>
        <w:t>) grad ρ</w:t>
      </w:r>
      <w:r>
        <w:rPr>
          <w:rStyle w:val="subscript"/>
        </w:rPr>
        <w:t>s</w:t>
      </w:r>
      <w:r>
        <w:tab/>
        <w:t>// region 1</w:t>
      </w:r>
    </w:p>
    <w:p w14:paraId="7CA159E6" w14:textId="77777777" w:rsidR="008D7EE6" w:rsidRDefault="008D7EE6" w:rsidP="008D7EE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w:t>
      </w:r>
      <w:r>
        <w:rPr>
          <w:b/>
        </w:rPr>
        <w:t>E</w:t>
      </w:r>
      <w:r>
        <w:t xml:space="preserve">  =  μ</w:t>
      </w:r>
      <w:r>
        <w:rPr>
          <w:rStyle w:val="subscript"/>
        </w:rPr>
        <w:t>2</w:t>
      </w:r>
      <w:r>
        <w:t>∂</w:t>
      </w:r>
      <w:r>
        <w:rPr>
          <w:rStyle w:val="subscript"/>
        </w:rPr>
        <w:t>t</w:t>
      </w:r>
      <w:r>
        <w:rPr>
          <w:b/>
        </w:rPr>
        <w:t>J</w:t>
      </w:r>
      <w:r>
        <w:rPr>
          <w:rStyle w:val="subscript"/>
        </w:rPr>
        <w:t>2</w:t>
      </w:r>
      <w:r>
        <w:t xml:space="preserve"> + (1/ε</w:t>
      </w:r>
      <w:r>
        <w:rPr>
          <w:rStyle w:val="subscript"/>
        </w:rPr>
        <w:t>2</w:t>
      </w:r>
      <w:r>
        <w:t>) grad ρ</w:t>
      </w:r>
      <w:r>
        <w:rPr>
          <w:rStyle w:val="subscript"/>
        </w:rPr>
        <w:t>2</w:t>
      </w:r>
      <w:r>
        <w:tab/>
        <w:t xml:space="preserve">   = μ</w:t>
      </w:r>
      <w:r>
        <w:rPr>
          <w:rStyle w:val="subscript"/>
        </w:rPr>
        <w:t>2</w:t>
      </w:r>
      <w:r>
        <w:t>∂</w:t>
      </w:r>
      <w:r>
        <w:rPr>
          <w:rStyle w:val="subscript"/>
        </w:rPr>
        <w:t>t</w:t>
      </w:r>
      <w:r>
        <w:rPr>
          <w:b/>
        </w:rPr>
        <w:t>J</w:t>
      </w:r>
      <w:r>
        <w:rPr>
          <w:rStyle w:val="subscript"/>
        </w:rPr>
        <w:t>2</w:t>
      </w:r>
      <w:r>
        <w:tab/>
      </w:r>
      <w:r>
        <w:tab/>
      </w:r>
      <w:r>
        <w:tab/>
        <w:t>// region 2</w:t>
      </w:r>
    </w:p>
    <w:p w14:paraId="5502D586" w14:textId="77777777" w:rsidR="008D7EE6" w:rsidRDefault="008D7EE6" w:rsidP="008D7EE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w:t>
      </w:r>
      <w:r>
        <w:rPr>
          <w:b/>
        </w:rPr>
        <w:t>E</w:t>
      </w:r>
      <w:r>
        <w:t xml:space="preserve">  =  μ</w:t>
      </w:r>
      <w:r>
        <w:rPr>
          <w:rStyle w:val="subscript"/>
        </w:rPr>
        <w:t>3</w:t>
      </w:r>
      <w:r>
        <w:t>∂</w:t>
      </w:r>
      <w:r>
        <w:rPr>
          <w:rStyle w:val="subscript"/>
        </w:rPr>
        <w:t>t</w:t>
      </w:r>
      <w:r>
        <w:rPr>
          <w:b/>
        </w:rPr>
        <w:t>J</w:t>
      </w:r>
      <w:r>
        <w:rPr>
          <w:rStyle w:val="subscript"/>
        </w:rPr>
        <w:t>3</w:t>
      </w:r>
      <w:r>
        <w:t xml:space="preserve"> + (1/ε</w:t>
      </w:r>
      <w:r>
        <w:rPr>
          <w:rStyle w:val="subscript"/>
        </w:rPr>
        <w:t>3</w:t>
      </w:r>
      <w:r>
        <w:t>) grad ρ</w:t>
      </w:r>
      <w:r>
        <w:rPr>
          <w:rStyle w:val="subscript"/>
        </w:rPr>
        <w:t xml:space="preserve">3 </w:t>
      </w:r>
      <w:r>
        <w:t>= μ</w:t>
      </w:r>
      <w:r>
        <w:rPr>
          <w:rStyle w:val="subscript"/>
        </w:rPr>
        <w:t>3</w:t>
      </w:r>
      <w:r>
        <w:t>∂</w:t>
      </w:r>
      <w:r>
        <w:rPr>
          <w:rStyle w:val="subscript"/>
        </w:rPr>
        <w:t>t</w:t>
      </w:r>
      <w:r>
        <w:rPr>
          <w:b/>
        </w:rPr>
        <w:t>J</w:t>
      </w:r>
      <w:r>
        <w:rPr>
          <w:rStyle w:val="subscript"/>
        </w:rPr>
        <w:t>3</w:t>
      </w:r>
      <w:r>
        <w:tab/>
      </w:r>
      <w:r>
        <w:tab/>
      </w:r>
      <w:r>
        <w:tab/>
        <w:t>// region 3</w:t>
      </w:r>
    </w:p>
    <w:p w14:paraId="68C65104" w14:textId="77777777" w:rsidR="008D7EE6" w:rsidRDefault="008D7EE6" w:rsidP="008D7EE6">
      <w:pPr>
        <w:tabs>
          <w:tab w:val="left" w:pos="7200"/>
          <w:tab w:val="left" w:pos="7920"/>
          <w:tab w:val="right" w:pos="9270"/>
        </w:tabs>
      </w:pPr>
      <w:r>
        <w:tab/>
      </w:r>
      <w:r>
        <w:tab/>
      </w:r>
      <w:r>
        <w:tab/>
      </w:r>
      <w:r>
        <w:tab/>
      </w:r>
      <w:r>
        <w:tab/>
      </w:r>
      <w:r>
        <w:tab/>
      </w:r>
      <w:r>
        <w:tab/>
      </w:r>
      <w:r>
        <w:tab/>
      </w:r>
      <w:r>
        <w:tab/>
      </w:r>
      <w:r>
        <w:tab/>
      </w:r>
      <w:r>
        <w:tab/>
      </w:r>
      <w:r>
        <w:tab/>
      </w:r>
      <w:r>
        <w:tab/>
        <w:t>(1.3.30)</w:t>
      </w:r>
    </w:p>
    <w:p w14:paraId="1B1EF068" w14:textId="77777777" w:rsidR="008D7EE6" w:rsidRDefault="008D7EE6" w:rsidP="008D7EE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B</w:t>
      </w:r>
      <w:r>
        <w:t xml:space="preserve">   =  - μ</w:t>
      </w:r>
      <w:r>
        <w:rPr>
          <w:rStyle w:val="subscript"/>
        </w:rPr>
        <w:t>1</w:t>
      </w:r>
      <w:r>
        <w:t xml:space="preserve"> curl </w:t>
      </w:r>
      <w:r>
        <w:rPr>
          <w:b/>
        </w:rPr>
        <w:t>J</w:t>
      </w:r>
      <w:r>
        <w:rPr>
          <w:rStyle w:val="subscript"/>
        </w:rPr>
        <w:t>1</w:t>
      </w:r>
      <w:r>
        <w:tab/>
      </w:r>
      <w:r>
        <w:tab/>
      </w:r>
      <w:r>
        <w:tab/>
      </w:r>
      <w:r>
        <w:tab/>
      </w:r>
      <w:r>
        <w:tab/>
      </w:r>
      <w:r>
        <w:tab/>
        <w:t>// region 1</w:t>
      </w:r>
    </w:p>
    <w:p w14:paraId="0CF9731E" w14:textId="77777777" w:rsidR="008D7EE6" w:rsidRDefault="008D7EE6" w:rsidP="008D7EE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2</w:t>
      </w:r>
      <w:r>
        <w:t>ε</w:t>
      </w:r>
      <w:r>
        <w:rPr>
          <w:rStyle w:val="subscript"/>
        </w:rPr>
        <w:t>2</w:t>
      </w:r>
      <w:r>
        <w:t xml:space="preserve"> ∂</w:t>
      </w:r>
      <w:r>
        <w:rPr>
          <w:rStyle w:val="subscript"/>
        </w:rPr>
        <w:t>t</w:t>
      </w:r>
      <w:r>
        <w:rPr>
          <w:rStyle w:val="superscript"/>
        </w:rPr>
        <w:t>2</w:t>
      </w:r>
      <w:r>
        <w:t>)</w:t>
      </w:r>
      <w:r>
        <w:rPr>
          <w:b/>
        </w:rPr>
        <w:t>B</w:t>
      </w:r>
      <w:r>
        <w:t xml:space="preserve">   =  - μ</w:t>
      </w:r>
      <w:r>
        <w:rPr>
          <w:rStyle w:val="subscript"/>
        </w:rPr>
        <w:t>2</w:t>
      </w:r>
      <w:r>
        <w:t xml:space="preserve"> curl </w:t>
      </w:r>
      <w:r>
        <w:rPr>
          <w:b/>
        </w:rPr>
        <w:t>J</w:t>
      </w:r>
      <w:r>
        <w:rPr>
          <w:rStyle w:val="subscript"/>
        </w:rPr>
        <w:t>2</w:t>
      </w:r>
      <w:r>
        <w:tab/>
      </w:r>
      <w:r>
        <w:tab/>
      </w:r>
      <w:r>
        <w:tab/>
      </w:r>
      <w:r>
        <w:tab/>
      </w:r>
      <w:r>
        <w:tab/>
      </w:r>
      <w:r>
        <w:tab/>
        <w:t>// region 2</w:t>
      </w:r>
    </w:p>
    <w:p w14:paraId="58C1F540" w14:textId="77777777" w:rsidR="008D7EE6" w:rsidRDefault="008D7EE6" w:rsidP="008D7EE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3</w:t>
      </w:r>
      <w:r>
        <w:t>ε</w:t>
      </w:r>
      <w:r>
        <w:rPr>
          <w:rStyle w:val="subscript"/>
        </w:rPr>
        <w:t>3</w:t>
      </w:r>
      <w:r>
        <w:t xml:space="preserve"> ∂</w:t>
      </w:r>
      <w:r>
        <w:rPr>
          <w:rStyle w:val="subscript"/>
        </w:rPr>
        <w:t>t</w:t>
      </w:r>
      <w:r>
        <w:rPr>
          <w:rStyle w:val="superscript"/>
        </w:rPr>
        <w:t>2</w:t>
      </w:r>
      <w:r>
        <w:t>)</w:t>
      </w:r>
      <w:r>
        <w:rPr>
          <w:b/>
        </w:rPr>
        <w:t>B</w:t>
      </w:r>
      <w:r>
        <w:t xml:space="preserve">   =  - μ</w:t>
      </w:r>
      <w:r>
        <w:rPr>
          <w:rStyle w:val="subscript"/>
        </w:rPr>
        <w:t>3</w:t>
      </w:r>
      <w:r>
        <w:t xml:space="preserve"> curl </w:t>
      </w:r>
      <w:r>
        <w:rPr>
          <w:b/>
        </w:rPr>
        <w:t>J</w:t>
      </w:r>
      <w:r>
        <w:rPr>
          <w:rStyle w:val="subscript"/>
        </w:rPr>
        <w:t>3</w:t>
      </w:r>
      <w:r>
        <w:tab/>
      </w:r>
      <w:r>
        <w:tab/>
      </w:r>
      <w:r>
        <w:tab/>
      </w:r>
      <w:r>
        <w:tab/>
      </w:r>
      <w:r>
        <w:tab/>
      </w:r>
      <w:r>
        <w:tab/>
        <w:t>// region 3</w:t>
      </w:r>
    </w:p>
    <w:p w14:paraId="23EA90A9" w14:textId="77777777" w:rsidR="008D7EE6" w:rsidRDefault="008D7EE6" w:rsidP="008D7EE6">
      <w:pPr>
        <w:tabs>
          <w:tab w:val="left" w:pos="7200"/>
          <w:tab w:val="left" w:pos="7920"/>
          <w:tab w:val="right" w:pos="9270"/>
        </w:tabs>
      </w:pPr>
    </w:p>
    <w:p w14:paraId="78BC7942" w14:textId="77777777" w:rsidR="008D7EE6" w:rsidRDefault="008D7EE6" w:rsidP="008D7EE6">
      <w:pPr>
        <w:tabs>
          <w:tab w:val="left" w:pos="7200"/>
          <w:tab w:val="left" w:pos="7920"/>
          <w:tab w:val="right" w:pos="9270"/>
        </w:tabs>
      </w:pPr>
      <w:r>
        <w:t xml:space="preserve">where again we need to think of </w:t>
      </w:r>
      <w:r>
        <w:rPr>
          <w:b/>
        </w:rPr>
        <w:t>J</w:t>
      </w:r>
      <w:r>
        <w:t xml:space="preserve"> = σ</w:t>
      </w:r>
      <w:r>
        <w:rPr>
          <w:rStyle w:val="subscript"/>
        </w:rPr>
        <w:t>1</w:t>
      </w:r>
      <w:r>
        <w:rPr>
          <w:b/>
        </w:rPr>
        <w:t>E</w:t>
      </w:r>
      <w:r>
        <w:t xml:space="preserve"> + </w:t>
      </w:r>
      <w:r>
        <w:rPr>
          <w:b/>
        </w:rPr>
        <w:t>J</w:t>
      </w:r>
      <w:r>
        <w:rPr>
          <w:rStyle w:val="subscript"/>
        </w:rPr>
        <w:t>m</w:t>
      </w:r>
      <w:r>
        <w:t xml:space="preserve"> . We cannot unify each group of three equations into a single region R equation as we could in the potential case since the wave operators are different in each region. Using </w:t>
      </w:r>
      <w:r>
        <w:rPr>
          <w:b/>
        </w:rPr>
        <w:t>J</w:t>
      </w:r>
      <w:r>
        <w:t xml:space="preserve"> = σ</w:t>
      </w:r>
      <w:r>
        <w:rPr>
          <w:rStyle w:val="subscript"/>
        </w:rPr>
        <w:t>1</w:t>
      </w:r>
      <w:r>
        <w:rPr>
          <w:b/>
        </w:rPr>
        <w:t>E + J</w:t>
      </w:r>
      <w:r>
        <w:rPr>
          <w:rStyle w:val="subscript"/>
        </w:rPr>
        <w:t>m</w:t>
      </w:r>
      <w:r>
        <w:t xml:space="preserve"> and </w:t>
      </w:r>
      <w:r>
        <w:rPr>
          <w:color w:val="000000"/>
        </w:rPr>
        <w:t xml:space="preserve">curl </w:t>
      </w:r>
      <w:r>
        <w:rPr>
          <w:b/>
          <w:color w:val="000000"/>
        </w:rPr>
        <w:t>E</w:t>
      </w:r>
      <w:r>
        <w:rPr>
          <w:color w:val="000000"/>
        </w:rPr>
        <w:t xml:space="preserve"> = - ∂</w:t>
      </w:r>
      <w:r>
        <w:rPr>
          <w:rStyle w:val="subscript"/>
        </w:rPr>
        <w:t>t</w:t>
      </w:r>
      <w:r>
        <w:rPr>
          <w:b/>
          <w:color w:val="000000"/>
        </w:rPr>
        <w:t xml:space="preserve">B </w:t>
      </w:r>
      <w:r>
        <w:t>the region 1 equations can be written as</w:t>
      </w:r>
    </w:p>
    <w:p w14:paraId="7184DF52" w14:textId="77777777" w:rsidR="008D7EE6" w:rsidRDefault="008D7EE6" w:rsidP="008D7EE6">
      <w:pPr>
        <w:tabs>
          <w:tab w:val="left" w:pos="7200"/>
          <w:tab w:val="left" w:pos="7920"/>
          <w:tab w:val="right" w:pos="9270"/>
        </w:tabs>
      </w:pPr>
    </w:p>
    <w:p w14:paraId="117840DB" w14:textId="77777777" w:rsidR="008D7EE6" w:rsidRDefault="008D7EE6" w:rsidP="008D7EE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E</w:t>
      </w:r>
      <w:r>
        <w:t xml:space="preserve">    =  (1/ε</w:t>
      </w:r>
      <w:r>
        <w:rPr>
          <w:rStyle w:val="subscript"/>
        </w:rPr>
        <w:t>1</w:t>
      </w:r>
      <w:r>
        <w:t>) grad ρ</w:t>
      </w:r>
      <w:r>
        <w:rPr>
          <w:rStyle w:val="subscript"/>
        </w:rPr>
        <w:t>s</w:t>
      </w:r>
      <w:r>
        <w:t xml:space="preserve"> + μ</w:t>
      </w:r>
      <w:r>
        <w:rPr>
          <w:rStyle w:val="subscript"/>
        </w:rPr>
        <w:t>1</w:t>
      </w:r>
      <w:r>
        <w:t>∂</w:t>
      </w:r>
      <w:r>
        <w:rPr>
          <w:rStyle w:val="subscript"/>
        </w:rPr>
        <w:t>t</w:t>
      </w:r>
      <w:r>
        <w:rPr>
          <w:b/>
        </w:rPr>
        <w:t>J</w:t>
      </w:r>
      <w:r>
        <w:rPr>
          <w:rStyle w:val="subscript"/>
        </w:rPr>
        <w:t>m</w:t>
      </w:r>
      <w:r>
        <w:tab/>
      </w:r>
      <w:r>
        <w:tab/>
      </w:r>
      <w:r>
        <w:tab/>
        <w:t>// region 1</w:t>
      </w:r>
    </w:p>
    <w:p w14:paraId="4D5CD2F8" w14:textId="77777777" w:rsidR="008D7EE6" w:rsidRDefault="008D7EE6" w:rsidP="008D7EE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B</w:t>
      </w:r>
      <w:r>
        <w:t xml:space="preserve">  = 0</w:t>
      </w:r>
      <w:r>
        <w:tab/>
      </w:r>
      <w:r>
        <w:tab/>
      </w:r>
      <w:r>
        <w:tab/>
      </w:r>
      <w:r>
        <w:tab/>
      </w:r>
      <w:r>
        <w:tab/>
      </w:r>
      <w:r>
        <w:tab/>
        <w:t>// region 1</w:t>
      </w:r>
      <w:r>
        <w:tab/>
        <w:t>(1.3.31)</w:t>
      </w:r>
    </w:p>
    <w:p w14:paraId="7D1663E2" w14:textId="77777777" w:rsidR="008D7EE6" w:rsidRDefault="008D7EE6" w:rsidP="008D7EE6">
      <w:pPr>
        <w:tabs>
          <w:tab w:val="left" w:pos="7200"/>
          <w:tab w:val="left" w:pos="7920"/>
          <w:tab w:val="right" w:pos="9270"/>
        </w:tabs>
      </w:pPr>
    </w:p>
    <w:p w14:paraId="5F02D59A" w14:textId="77777777" w:rsidR="008D7EE6" w:rsidRDefault="008D7EE6" w:rsidP="008D7EE6">
      <w:pPr>
        <w:tabs>
          <w:tab w:val="left" w:pos="7200"/>
          <w:tab w:val="left" w:pos="7920"/>
          <w:tab w:val="right" w:pos="9270"/>
        </w:tabs>
      </w:pPr>
      <w:r>
        <w:t xml:space="preserve">but this does not help in unifying the regions, and one is left with a difficult boundary value problem. In contrast, the solution of the King gauge potential equations over all of region R is straightforward, as we shall see a few sections below. It is always important to realize exactly for what region a partial differential equation  is valid , since related integral theorems are specific to that region. </w:t>
      </w:r>
    </w:p>
    <w:p w14:paraId="0AC96292" w14:textId="77777777" w:rsidR="008D7EE6" w:rsidRDefault="008D7EE6" w:rsidP="008D7EE6"/>
    <w:p w14:paraId="6AD7248C" w14:textId="77777777" w:rsidR="00291390" w:rsidRDefault="00291390"/>
    <w:sectPr w:rsidR="00291390">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04046" w14:textId="77777777" w:rsidR="00853113" w:rsidRDefault="00853113">
      <w:r>
        <w:separator/>
      </w:r>
    </w:p>
  </w:endnote>
  <w:endnote w:type="continuationSeparator" w:id="0">
    <w:p w14:paraId="106EEDD8" w14:textId="77777777" w:rsidR="00853113" w:rsidRDefault="00853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765B5" w14:textId="77777777" w:rsidR="000254D7" w:rsidRDefault="000254D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D3C9B" w14:textId="77777777" w:rsidR="00853113" w:rsidRDefault="00853113">
      <w:r>
        <w:separator/>
      </w:r>
    </w:p>
  </w:footnote>
  <w:footnote w:type="continuationSeparator" w:id="0">
    <w:p w14:paraId="32C8D827" w14:textId="77777777" w:rsidR="00853113" w:rsidRDefault="008531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76B42"/>
    <w:rsid w:val="0001344C"/>
    <w:rsid w:val="000254D7"/>
    <w:rsid w:val="00032790"/>
    <w:rsid w:val="000522DF"/>
    <w:rsid w:val="000544B7"/>
    <w:rsid w:val="00054B07"/>
    <w:rsid w:val="00064021"/>
    <w:rsid w:val="000765E7"/>
    <w:rsid w:val="0008034B"/>
    <w:rsid w:val="00092C76"/>
    <w:rsid w:val="000A162F"/>
    <w:rsid w:val="000A6BDE"/>
    <w:rsid w:val="000D2080"/>
    <w:rsid w:val="000D6854"/>
    <w:rsid w:val="000F4AD2"/>
    <w:rsid w:val="000F7B78"/>
    <w:rsid w:val="00130273"/>
    <w:rsid w:val="00135373"/>
    <w:rsid w:val="001570C9"/>
    <w:rsid w:val="001668F7"/>
    <w:rsid w:val="001677E9"/>
    <w:rsid w:val="00181C6C"/>
    <w:rsid w:val="00186EA4"/>
    <w:rsid w:val="00190B89"/>
    <w:rsid w:val="00194C37"/>
    <w:rsid w:val="001A057A"/>
    <w:rsid w:val="001A1EFA"/>
    <w:rsid w:val="001C5399"/>
    <w:rsid w:val="001E0BB5"/>
    <w:rsid w:val="0020790D"/>
    <w:rsid w:val="002170F0"/>
    <w:rsid w:val="00227FEA"/>
    <w:rsid w:val="00252488"/>
    <w:rsid w:val="00257AC0"/>
    <w:rsid w:val="0026152B"/>
    <w:rsid w:val="00265985"/>
    <w:rsid w:val="00283691"/>
    <w:rsid w:val="00291390"/>
    <w:rsid w:val="002A1618"/>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17E5B"/>
    <w:rsid w:val="00432272"/>
    <w:rsid w:val="00434FC0"/>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640CA"/>
    <w:rsid w:val="00584B53"/>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3113"/>
    <w:rsid w:val="00855BAC"/>
    <w:rsid w:val="008675B1"/>
    <w:rsid w:val="00876B42"/>
    <w:rsid w:val="008917FA"/>
    <w:rsid w:val="008949E4"/>
    <w:rsid w:val="008A209E"/>
    <w:rsid w:val="008A55BF"/>
    <w:rsid w:val="008A5B7E"/>
    <w:rsid w:val="008C5E6E"/>
    <w:rsid w:val="008C653B"/>
    <w:rsid w:val="008D336F"/>
    <w:rsid w:val="008D7EE6"/>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1D58"/>
    <w:rsid w:val="009B2908"/>
    <w:rsid w:val="009C2FAF"/>
    <w:rsid w:val="009E477C"/>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D20BB"/>
    <w:rsid w:val="00BD6B0E"/>
    <w:rsid w:val="00BE48D5"/>
    <w:rsid w:val="00BE5123"/>
    <w:rsid w:val="00C00A8C"/>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46331"/>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42DA2"/>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9C5D9F"/>
  <w15:chartTrackingRefBased/>
  <w15:docId w15:val="{BD0E1246-93AE-4A8E-84F5-6DEEA26EB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141237">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2601</Words>
  <Characters>10276</Characters>
  <Application>Microsoft Office Word</Application>
  <DocSecurity>4</DocSecurity>
  <Lines>293</Lines>
  <Paragraphs>160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2026-09-07T00:11:00Z</dcterms:created>
  <dcterms:modified xsi:type="dcterms:W3CDTF">2026-09-07T00:11:00Z</dcterms:modified>
</cp:coreProperties>
</file>