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B9771" w14:textId="77777777" w:rsidR="00291390" w:rsidRDefault="00197133">
      <w:pPr>
        <w:tabs>
          <w:tab w:val="right" w:pos="9270"/>
        </w:tabs>
      </w:pPr>
      <w:r w:rsidRPr="00BB6CDD">
        <w:rPr>
          <w:b/>
        </w:rPr>
        <w:t xml:space="preserve">Save old Section 1.3 (c) and (d) </w:t>
      </w:r>
      <w:r w:rsidR="00BB6CDD" w:rsidRPr="00BB6CDD">
        <w:rPr>
          <w:b/>
        </w:rPr>
        <w:t>+ comment + 1.6</w:t>
      </w:r>
      <w:r w:rsidR="00BB6CDD" w:rsidRPr="00BB6CDD">
        <w:rPr>
          <w:b/>
        </w:rPr>
        <w:tab/>
      </w:r>
      <w:r w:rsidR="00BB6CDD">
        <w:tab/>
      </w:r>
      <w:r w:rsidR="00291390">
        <w:t>PhL</w:t>
      </w:r>
      <w:r w:rsidR="00291390">
        <w:tab/>
      </w:r>
      <w:r w:rsidR="00291390">
        <w:tab/>
      </w:r>
      <w:r>
        <w:t>11.4.13</w:t>
      </w:r>
    </w:p>
    <w:p w14:paraId="1ACDBC9E" w14:textId="77777777" w:rsidR="00291390" w:rsidRDefault="00291390">
      <w:pPr>
        <w:tabs>
          <w:tab w:val="left" w:pos="7200"/>
          <w:tab w:val="left" w:pos="7920"/>
          <w:tab w:val="right" w:pos="9270"/>
        </w:tabs>
      </w:pPr>
    </w:p>
    <w:p w14:paraId="61C9C8E5" w14:textId="77777777" w:rsidR="00051A76" w:rsidRPr="00051A76" w:rsidRDefault="00051A76">
      <w:pPr>
        <w:tabs>
          <w:tab w:val="left" w:pos="7200"/>
          <w:tab w:val="left" w:pos="7920"/>
          <w:tab w:val="right" w:pos="9270"/>
        </w:tabs>
        <w:rPr>
          <w:color w:val="FF0000"/>
        </w:rPr>
      </w:pPr>
      <w:r w:rsidRPr="00051A76">
        <w:rPr>
          <w:color w:val="FF0000"/>
        </w:rPr>
        <w:t>This is an interesting doc. Here I was doing the idea that you could sort of "move" a current from inside a conductor to the conductor surface, and then that current could be considered part of dielectric region 1. It was not a bad idea, considering the problems I was having. I then had a notion of the current's emitted potential A</w:t>
      </w:r>
      <w:r w:rsidRPr="00051A76">
        <w:rPr>
          <w:rStyle w:val="subscript"/>
          <w:color w:val="FF0000"/>
        </w:rPr>
        <w:t>z</w:t>
      </w:r>
      <w:r w:rsidRPr="00051A76">
        <w:rPr>
          <w:color w:val="FF0000"/>
        </w:rPr>
        <w:t xml:space="preserve"> as "refracting" at the boundary a little bit, like that Jackson electrostatics problem, the picture is included below. I later got all this stuff working right, no need to "move currents", so this is just for archive. It has been a very long and painful journey! </w:t>
      </w:r>
    </w:p>
    <w:p w14:paraId="152CEEAF" w14:textId="77777777" w:rsidR="00051A76" w:rsidRPr="00051A76" w:rsidRDefault="00051A76">
      <w:pPr>
        <w:tabs>
          <w:tab w:val="left" w:pos="7200"/>
          <w:tab w:val="left" w:pos="7920"/>
          <w:tab w:val="right" w:pos="9270"/>
        </w:tabs>
        <w:rPr>
          <w:color w:val="FF0000"/>
        </w:rPr>
      </w:pPr>
    </w:p>
    <w:p w14:paraId="77CD5BDB" w14:textId="77777777" w:rsidR="00051A76" w:rsidRDefault="00051A76">
      <w:pPr>
        <w:tabs>
          <w:tab w:val="left" w:pos="7200"/>
          <w:tab w:val="left" w:pos="7920"/>
          <w:tab w:val="right" w:pos="9270"/>
        </w:tabs>
      </w:pPr>
    </w:p>
    <w:p w14:paraId="1C49C7D0" w14:textId="77777777" w:rsidR="00197133" w:rsidRDefault="00197133" w:rsidP="00197133">
      <w:pPr>
        <w:pStyle w:val="Heading4"/>
      </w:pPr>
      <w:bookmarkStart w:id="0" w:name="_Toc371276741"/>
      <w:r>
        <w:t>(c) The Potential Wave Equations in the King gauge</w:t>
      </w:r>
      <w:bookmarkEnd w:id="0"/>
      <w:r>
        <w:t xml:space="preserve"> </w:t>
      </w:r>
    </w:p>
    <w:p w14:paraId="558335BA" w14:textId="77777777" w:rsidR="00197133" w:rsidRDefault="00197133" w:rsidP="00197133"/>
    <w:p w14:paraId="25B0FF22" w14:textId="77777777" w:rsidR="00197133" w:rsidRDefault="00197133" w:rsidP="00197133">
      <w:r>
        <w:t>An alternate to the Lorenz gauge choice (1.3.6) is this modified Lorenz gauge which we shall call the King gauge since it appears in his books. It has an extra term -μσφ compared to the Lorenz gauge :</w:t>
      </w:r>
    </w:p>
    <w:p w14:paraId="123877AC" w14:textId="77777777" w:rsidR="00197133" w:rsidRDefault="00197133" w:rsidP="00197133"/>
    <w:p w14:paraId="1B53BD6E" w14:textId="77777777" w:rsidR="00197133" w:rsidRDefault="00197133" w:rsidP="00197133">
      <w:pPr>
        <w:tabs>
          <w:tab w:val="left" w:pos="7200"/>
          <w:tab w:val="left" w:pos="7920"/>
          <w:tab w:val="right" w:pos="9270"/>
        </w:tabs>
      </w:pPr>
      <w:r>
        <w:tab/>
        <w:t>div</w:t>
      </w:r>
      <w:r>
        <w:rPr>
          <w:b/>
        </w:rPr>
        <w:t>A</w:t>
      </w:r>
      <w:r>
        <w:t xml:space="preserve"> = - με ∂</w:t>
      </w:r>
      <w:r>
        <w:rPr>
          <w:rStyle w:val="subscript"/>
        </w:rPr>
        <w:t>t</w:t>
      </w:r>
      <w:r>
        <w:t xml:space="preserve">φ - μσφ  . </w:t>
      </w:r>
      <w:r>
        <w:tab/>
      </w:r>
      <w:r>
        <w:tab/>
      </w:r>
      <w:r>
        <w:tab/>
      </w:r>
      <w:r>
        <w:tab/>
      </w:r>
      <w:r>
        <w:tab/>
      </w:r>
      <w:r>
        <w:tab/>
      </w:r>
      <w:r>
        <w:tab/>
      </w:r>
      <w:r>
        <w:tab/>
      </w:r>
      <w:r>
        <w:tab/>
        <w:t>(1.3.18)</w:t>
      </w:r>
    </w:p>
    <w:p w14:paraId="7696E46C" w14:textId="77777777" w:rsidR="00197133" w:rsidRDefault="00197133" w:rsidP="00197133"/>
    <w:p w14:paraId="15C5FDAC" w14:textId="77777777" w:rsidR="00197133" w:rsidRDefault="00197133" w:rsidP="00197133">
      <w:r>
        <w:t xml:space="preserve">Recall our coupled potential wave equations before a gauge choice is made, </w:t>
      </w:r>
    </w:p>
    <w:p w14:paraId="67A15B77" w14:textId="77777777" w:rsidR="00197133" w:rsidRDefault="00197133" w:rsidP="00197133"/>
    <w:p w14:paraId="343ED5F9" w14:textId="77777777" w:rsidR="00197133" w:rsidRDefault="00197133" w:rsidP="00197133">
      <w:pPr>
        <w:tabs>
          <w:tab w:val="left" w:pos="7200"/>
          <w:tab w:val="left" w:pos="7920"/>
          <w:tab w:val="right" w:pos="9270"/>
        </w:tabs>
      </w:pPr>
      <w:r>
        <w:tab/>
      </w:r>
      <w:r>
        <w:sym w:font="Symbol" w:char="00D1"/>
      </w:r>
      <w:r>
        <w:rPr>
          <w:rStyle w:val="superscript"/>
        </w:rPr>
        <w:t>2</w:t>
      </w:r>
      <w:r>
        <w:t>φ + ∂</w:t>
      </w:r>
      <w:r>
        <w:rPr>
          <w:rStyle w:val="subscript"/>
        </w:rPr>
        <w:t>t</w:t>
      </w:r>
      <w:r>
        <w:t xml:space="preserve"> (div </w:t>
      </w:r>
      <w:r>
        <w:rPr>
          <w:b/>
        </w:rPr>
        <w:t>A</w:t>
      </w:r>
      <w:r>
        <w:t>)  = - ρ/ε .</w:t>
      </w:r>
      <w:r>
        <w:tab/>
      </w:r>
      <w:r>
        <w:tab/>
      </w:r>
      <w:r>
        <w:tab/>
      </w:r>
      <w:r>
        <w:tab/>
      </w:r>
      <w:r>
        <w:tab/>
      </w:r>
      <w:r>
        <w:tab/>
      </w:r>
      <w:r>
        <w:tab/>
      </w:r>
      <w:r>
        <w:rPr>
          <w:i/>
        </w:rPr>
        <w:t>(1.3.2)</w:t>
      </w:r>
      <w:r>
        <w:tab/>
      </w:r>
      <w:r>
        <w:tab/>
        <w:t>(1.3.19)</w:t>
      </w:r>
    </w:p>
    <w:p w14:paraId="69A380F4" w14:textId="77777777" w:rsidR="00197133" w:rsidRDefault="00197133" w:rsidP="00197133">
      <w:pPr>
        <w:tabs>
          <w:tab w:val="left" w:pos="7200"/>
          <w:tab w:val="left" w:pos="7920"/>
          <w:tab w:val="right" w:pos="9270"/>
        </w:tabs>
      </w:pPr>
    </w:p>
    <w:p w14:paraId="40970621" w14:textId="77777777" w:rsidR="00197133" w:rsidRDefault="00197133" w:rsidP="00197133">
      <w:pP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 xml:space="preserve">) </w:t>
      </w:r>
      <w:r>
        <w:rPr>
          <w:b/>
        </w:rPr>
        <w:t>A</w:t>
      </w:r>
      <w:r>
        <w:t xml:space="preserve">  = grad [με ∂</w:t>
      </w:r>
      <w:r>
        <w:rPr>
          <w:rStyle w:val="subscript"/>
        </w:rPr>
        <w:t>t</w:t>
      </w:r>
      <w:r>
        <w:t>φ + (div</w:t>
      </w:r>
      <w:r>
        <w:rPr>
          <w:b/>
        </w:rPr>
        <w:t>A)</w:t>
      </w:r>
      <w:r>
        <w:t xml:space="preserve"> ] - μ</w:t>
      </w:r>
      <w:r>
        <w:rPr>
          <w:b/>
        </w:rPr>
        <w:t>J</w:t>
      </w:r>
      <w:r>
        <w:t xml:space="preserve"> .</w:t>
      </w:r>
      <w:r>
        <w:tab/>
      </w:r>
      <w:r>
        <w:tab/>
      </w:r>
      <w:r>
        <w:tab/>
      </w:r>
      <w:r>
        <w:tab/>
      </w:r>
      <w:r>
        <w:rPr>
          <w:i/>
        </w:rPr>
        <w:t>(1.3.3)</w:t>
      </w:r>
      <w:r>
        <w:tab/>
      </w:r>
      <w:r>
        <w:tab/>
        <w:t>(1.3.20)</w:t>
      </w:r>
    </w:p>
    <w:p w14:paraId="7CD2F2A1" w14:textId="77777777" w:rsidR="00197133" w:rsidRDefault="00197133" w:rsidP="00197133">
      <w:pPr>
        <w:tabs>
          <w:tab w:val="left" w:pos="7200"/>
          <w:tab w:val="left" w:pos="7920"/>
          <w:tab w:val="right" w:pos="9270"/>
        </w:tabs>
      </w:pPr>
    </w:p>
    <w:p w14:paraId="43B3181A" w14:textId="77777777" w:rsidR="00197133" w:rsidRDefault="00197133" w:rsidP="00197133">
      <w:pPr>
        <w:tabs>
          <w:tab w:val="left" w:pos="7200"/>
          <w:tab w:val="left" w:pos="7920"/>
          <w:tab w:val="right" w:pos="9270"/>
        </w:tabs>
      </w:pPr>
      <w:r>
        <w:t>In a transmission line context, ρ = ρ</w:t>
      </w:r>
      <w:r>
        <w:rPr>
          <w:rStyle w:val="subscript"/>
        </w:rPr>
        <w:t>free</w:t>
      </w:r>
      <w:r>
        <w:t xml:space="preserve"> exists only as surface charge on the conductors, and we shall refer to this charge as ρ</w:t>
      </w:r>
      <w:r>
        <w:rPr>
          <w:rStyle w:val="subscript"/>
        </w:rPr>
        <w:t>s</w:t>
      </w:r>
      <w:r>
        <w:t xml:space="preserve">. There is no free charge in the dielectric or inside the conductors. On the other hand, a conduction current </w:t>
      </w:r>
      <w:r>
        <w:rPr>
          <w:b/>
        </w:rPr>
        <w:t>J</w:t>
      </w:r>
      <w:r>
        <w:t xml:space="preserve"> exists inside the dielectric (</w:t>
      </w:r>
      <w:r>
        <w:rPr>
          <w:b/>
        </w:rPr>
        <w:t>J</w:t>
      </w:r>
      <w:r>
        <w:t xml:space="preserve"> = σ</w:t>
      </w:r>
      <w:r>
        <w:rPr>
          <w:b/>
        </w:rPr>
        <w:t>E</w:t>
      </w:r>
      <w:r>
        <w:t xml:space="preserve">) and inside the conductors (call it </w:t>
      </w:r>
      <w:r>
        <w:rPr>
          <w:b/>
        </w:rPr>
        <w:t>J</w:t>
      </w:r>
      <w:r>
        <w:rPr>
          <w:rStyle w:val="subscript"/>
        </w:rPr>
        <w:t>1</w:t>
      </w:r>
      <w:r>
        <w:t xml:space="preserve">). At this point we make an </w:t>
      </w:r>
      <w:r>
        <w:rPr>
          <w:u w:val="single"/>
        </w:rPr>
        <w:t>approximation</w:t>
      </w:r>
      <w:r>
        <w:t xml:space="preserve"> (to be reviewed in Section 1.6) that we can replace the internal conductor current distribution </w:t>
      </w:r>
      <w:r>
        <w:rPr>
          <w:b/>
        </w:rPr>
        <w:t>J</w:t>
      </w:r>
      <w:r>
        <w:rPr>
          <w:rStyle w:val="subscript"/>
        </w:rPr>
        <w:t>1</w:t>
      </w:r>
      <w:r>
        <w:t xml:space="preserve"> with an "equivalent" surface current distribution </w:t>
      </w:r>
      <w:r>
        <w:rPr>
          <w:b/>
        </w:rPr>
        <w:t>J</w:t>
      </w:r>
      <w:r>
        <w:rPr>
          <w:rStyle w:val="subscript"/>
        </w:rPr>
        <w:t>s</w:t>
      </w:r>
      <w:r>
        <w:t>. These surface currents are then on an equal footing, so to speak, with the surface charge ρ</w:t>
      </w:r>
      <w:r>
        <w:rPr>
          <w:rStyle w:val="subscript"/>
        </w:rPr>
        <w:t>s</w:t>
      </w:r>
      <w:r>
        <w:t xml:space="preserve"> on those conductors. We then write</w:t>
      </w:r>
    </w:p>
    <w:p w14:paraId="48B082F9" w14:textId="77777777" w:rsidR="00197133" w:rsidRDefault="00197133" w:rsidP="00197133">
      <w:pPr>
        <w:tabs>
          <w:tab w:val="left" w:pos="7200"/>
          <w:tab w:val="left" w:pos="7920"/>
          <w:tab w:val="right" w:pos="9270"/>
        </w:tabs>
      </w:pPr>
    </w:p>
    <w:p w14:paraId="369D6904" w14:textId="77777777" w:rsidR="00197133" w:rsidRDefault="00197133" w:rsidP="00197133">
      <w:pPr>
        <w:tabs>
          <w:tab w:val="left" w:pos="7200"/>
          <w:tab w:val="left" w:pos="7920"/>
          <w:tab w:val="right" w:pos="9270"/>
        </w:tabs>
      </w:pPr>
      <w:r>
        <w:tab/>
      </w:r>
      <w:r>
        <w:rPr>
          <w:b/>
        </w:rPr>
        <w:t>J</w:t>
      </w:r>
      <w:r>
        <w:t xml:space="preserve"> = σ</w:t>
      </w:r>
      <w:r>
        <w:rPr>
          <w:b/>
        </w:rPr>
        <w:t>E</w:t>
      </w:r>
      <w:r>
        <w:t xml:space="preserve"> + </w:t>
      </w:r>
      <w:r>
        <w:rPr>
          <w:b/>
        </w:rPr>
        <w:t>J</w:t>
      </w:r>
      <w:r>
        <w:rPr>
          <w:rStyle w:val="subscript"/>
        </w:rPr>
        <w:t>s</w:t>
      </w:r>
      <w:r>
        <w:tab/>
        <w:t xml:space="preserve"> .</w:t>
      </w:r>
      <w:r>
        <w:tab/>
      </w:r>
      <w:r>
        <w:tab/>
      </w:r>
      <w:r>
        <w:tab/>
      </w:r>
      <w:r>
        <w:tab/>
      </w:r>
      <w:r>
        <w:tab/>
      </w:r>
      <w:r>
        <w:tab/>
      </w:r>
      <w:r>
        <w:tab/>
      </w:r>
      <w:r>
        <w:tab/>
      </w:r>
      <w:r>
        <w:tab/>
      </w:r>
      <w:r>
        <w:tab/>
        <w:t>(1.3.21)</w:t>
      </w:r>
      <w:r>
        <w:tab/>
      </w:r>
      <w:r>
        <w:tab/>
      </w:r>
      <w:r>
        <w:tab/>
      </w:r>
      <w:r>
        <w:tab/>
      </w:r>
      <w:r>
        <w:tab/>
      </w:r>
    </w:p>
    <w:p w14:paraId="4FD2A122" w14:textId="77777777" w:rsidR="00197133" w:rsidRDefault="00197133" w:rsidP="00197133">
      <w:pPr>
        <w:tabs>
          <w:tab w:val="left" w:pos="7200"/>
          <w:tab w:val="left" w:pos="7920"/>
          <w:tab w:val="right" w:pos="9270"/>
        </w:tabs>
      </w:pPr>
      <w:r>
        <w:t>Applying the King gauge to our two wave equations (1.3.19) and (1.3.20), the first becomes</w:t>
      </w:r>
    </w:p>
    <w:p w14:paraId="5E7C77A8" w14:textId="77777777" w:rsidR="00197133" w:rsidRDefault="00197133" w:rsidP="00197133">
      <w:pPr>
        <w:tabs>
          <w:tab w:val="left" w:pos="7200"/>
          <w:tab w:val="left" w:pos="7920"/>
          <w:tab w:val="right" w:pos="9270"/>
        </w:tabs>
      </w:pPr>
    </w:p>
    <w:p w14:paraId="68074DDB" w14:textId="77777777" w:rsidR="00197133" w:rsidRDefault="00197133" w:rsidP="00197133">
      <w:pPr>
        <w:tabs>
          <w:tab w:val="left" w:pos="7200"/>
          <w:tab w:val="left" w:pos="7920"/>
          <w:tab w:val="right" w:pos="9270"/>
        </w:tabs>
      </w:pPr>
      <w:r>
        <w:tab/>
      </w:r>
      <w:r>
        <w:sym w:font="Symbol" w:char="00D1"/>
      </w:r>
      <w:r>
        <w:rPr>
          <w:rStyle w:val="superscript"/>
        </w:rPr>
        <w:t>2</w:t>
      </w:r>
      <w:r>
        <w:t>φ + ∂</w:t>
      </w:r>
      <w:r>
        <w:rPr>
          <w:rStyle w:val="subscript"/>
        </w:rPr>
        <w:t>t</w:t>
      </w:r>
      <w:r>
        <w:t xml:space="preserve"> (- με ∂</w:t>
      </w:r>
      <w:r>
        <w:rPr>
          <w:rStyle w:val="subscript"/>
        </w:rPr>
        <w:t>t</w:t>
      </w:r>
      <w:r>
        <w:t>φ - μσφ)  = - ρ</w:t>
      </w:r>
      <w:r>
        <w:rPr>
          <w:rStyle w:val="subscript"/>
        </w:rPr>
        <w:t>s</w:t>
      </w:r>
      <w:r>
        <w:t>/ε</w:t>
      </w:r>
    </w:p>
    <w:p w14:paraId="7B42C4FD" w14:textId="77777777" w:rsidR="00197133" w:rsidRDefault="00197133" w:rsidP="00197133">
      <w:pPr>
        <w:tabs>
          <w:tab w:val="left" w:pos="7200"/>
          <w:tab w:val="left" w:pos="7920"/>
          <w:tab w:val="right" w:pos="9270"/>
        </w:tabs>
      </w:pPr>
      <w:r>
        <w:t>or</w:t>
      </w:r>
    </w:p>
    <w:p w14:paraId="4B8C1678" w14:textId="77777777" w:rsidR="00197133" w:rsidRDefault="00197133" w:rsidP="00197133">
      <w:pP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 μσ ∂</w:t>
      </w:r>
      <w:r>
        <w:rPr>
          <w:rStyle w:val="subscript"/>
        </w:rPr>
        <w:t>t</w:t>
      </w:r>
      <w:r>
        <w:t>) φ  = - ρ</w:t>
      </w:r>
      <w:r>
        <w:rPr>
          <w:rStyle w:val="subscript"/>
        </w:rPr>
        <w:t>s</w:t>
      </w:r>
      <w:r>
        <w:t>/ε  .</w:t>
      </w:r>
    </w:p>
    <w:p w14:paraId="5846DD79" w14:textId="77777777" w:rsidR="00197133" w:rsidRDefault="00197133" w:rsidP="00197133">
      <w:pPr>
        <w:tabs>
          <w:tab w:val="left" w:pos="7200"/>
          <w:tab w:val="left" w:pos="7920"/>
          <w:tab w:val="right" w:pos="9270"/>
        </w:tabs>
      </w:pPr>
    </w:p>
    <w:p w14:paraId="31AB49AB" w14:textId="77777777" w:rsidR="00197133" w:rsidRDefault="00197133" w:rsidP="00197133">
      <w:pPr>
        <w:tabs>
          <w:tab w:val="left" w:pos="7200"/>
          <w:tab w:val="left" w:pos="7920"/>
          <w:tab w:val="right" w:pos="9270"/>
        </w:tabs>
      </w:pPr>
      <w:r>
        <w:t>Meanwhile, the right side of (1.3.20) becomes</w:t>
      </w:r>
    </w:p>
    <w:p w14:paraId="1335EF61" w14:textId="77777777" w:rsidR="00197133" w:rsidRDefault="00197133" w:rsidP="00197133">
      <w:pPr>
        <w:tabs>
          <w:tab w:val="left" w:pos="7200"/>
          <w:tab w:val="left" w:pos="7920"/>
          <w:tab w:val="right" w:pos="9270"/>
        </w:tabs>
      </w:pPr>
    </w:p>
    <w:p w14:paraId="172D0FF1" w14:textId="77777777" w:rsidR="00197133" w:rsidRDefault="00197133" w:rsidP="00197133">
      <w:pPr>
        <w:tabs>
          <w:tab w:val="left" w:pos="7200"/>
          <w:tab w:val="left" w:pos="7920"/>
          <w:tab w:val="right" w:pos="9270"/>
        </w:tabs>
      </w:pPr>
      <w:r>
        <w:tab/>
        <w:t xml:space="preserve">   grad [με ∂</w:t>
      </w:r>
      <w:r>
        <w:rPr>
          <w:rStyle w:val="subscript"/>
        </w:rPr>
        <w:t>t</w:t>
      </w:r>
      <w:r>
        <w:t>φ + (div</w:t>
      </w:r>
      <w:r>
        <w:rPr>
          <w:b/>
        </w:rPr>
        <w:t>A)</w:t>
      </w:r>
      <w:r>
        <w:t xml:space="preserve"> ] - μ</w:t>
      </w:r>
      <w:r>
        <w:rPr>
          <w:b/>
        </w:rPr>
        <w:t>J</w:t>
      </w:r>
    </w:p>
    <w:p w14:paraId="36C950C4" w14:textId="77777777" w:rsidR="00197133" w:rsidRDefault="00197133" w:rsidP="00197133">
      <w:pPr>
        <w:tabs>
          <w:tab w:val="left" w:pos="7200"/>
          <w:tab w:val="left" w:pos="7920"/>
          <w:tab w:val="right" w:pos="9270"/>
        </w:tabs>
      </w:pPr>
    </w:p>
    <w:p w14:paraId="642C3C3A" w14:textId="77777777" w:rsidR="00197133" w:rsidRDefault="00197133" w:rsidP="00197133">
      <w:pPr>
        <w:tabs>
          <w:tab w:val="left" w:pos="7200"/>
          <w:tab w:val="left" w:pos="7920"/>
          <w:tab w:val="right" w:pos="9270"/>
        </w:tabs>
      </w:pPr>
      <w:r>
        <w:tab/>
        <w:t>= grad [με ∂</w:t>
      </w:r>
      <w:r>
        <w:rPr>
          <w:rStyle w:val="subscript"/>
        </w:rPr>
        <w:t>t</w:t>
      </w:r>
      <w:r>
        <w:t>φ + (- με ∂</w:t>
      </w:r>
      <w:r>
        <w:rPr>
          <w:rStyle w:val="subscript"/>
        </w:rPr>
        <w:t>t</w:t>
      </w:r>
      <w:r>
        <w:t>φ - μσφ) ] - μ</w:t>
      </w:r>
      <w:r>
        <w:rPr>
          <w:b/>
        </w:rPr>
        <w:t xml:space="preserve">{ </w:t>
      </w:r>
      <w:r>
        <w:t>σ</w:t>
      </w:r>
      <w:r>
        <w:rPr>
          <w:b/>
        </w:rPr>
        <w:t>E</w:t>
      </w:r>
      <w:r>
        <w:t xml:space="preserve"> + </w:t>
      </w:r>
      <w:r>
        <w:rPr>
          <w:b/>
        </w:rPr>
        <w:t>J</w:t>
      </w:r>
      <w:r>
        <w:rPr>
          <w:rStyle w:val="subscript"/>
        </w:rPr>
        <w:t xml:space="preserve">s </w:t>
      </w:r>
      <w:r>
        <w:rPr>
          <w:b/>
        </w:rPr>
        <w:t>}</w:t>
      </w:r>
      <w:r>
        <w:tab/>
      </w:r>
      <w:r>
        <w:tab/>
      </w:r>
      <w:r>
        <w:tab/>
      </w:r>
    </w:p>
    <w:p w14:paraId="100F72C9" w14:textId="77777777" w:rsidR="00197133" w:rsidRDefault="00197133" w:rsidP="00197133">
      <w:pPr>
        <w:tabs>
          <w:tab w:val="left" w:pos="7200"/>
          <w:tab w:val="left" w:pos="7920"/>
          <w:tab w:val="right" w:pos="9270"/>
        </w:tabs>
      </w:pPr>
    </w:p>
    <w:p w14:paraId="3BB34A35" w14:textId="77777777" w:rsidR="00197133" w:rsidRDefault="00197133" w:rsidP="00197133">
      <w:pPr>
        <w:tabs>
          <w:tab w:val="left" w:pos="7200"/>
          <w:tab w:val="left" w:pos="7920"/>
          <w:tab w:val="right" w:pos="9270"/>
        </w:tabs>
      </w:pPr>
      <w:r>
        <w:lastRenderedPageBreak/>
        <w:tab/>
        <w:t>= grad [με ∂</w:t>
      </w:r>
      <w:r>
        <w:rPr>
          <w:rStyle w:val="subscript"/>
        </w:rPr>
        <w:t>t</w:t>
      </w:r>
      <w:r>
        <w:t>φ + (- με ∂</w:t>
      </w:r>
      <w:r>
        <w:rPr>
          <w:rStyle w:val="subscript"/>
        </w:rPr>
        <w:t>t</w:t>
      </w:r>
      <w:r>
        <w:t>φ - μσφ) ] - μ</w:t>
      </w:r>
      <w:r>
        <w:rPr>
          <w:b/>
        </w:rPr>
        <w:t xml:space="preserve">{ </w:t>
      </w:r>
      <w:r>
        <w:t>σ</w:t>
      </w:r>
      <w:r>
        <w:rPr>
          <w:b/>
        </w:rPr>
        <w:t>[</w:t>
      </w:r>
      <w:r>
        <w:t>- grad φ - ∂</w:t>
      </w:r>
      <w:r>
        <w:rPr>
          <w:rStyle w:val="subscript"/>
        </w:rPr>
        <w:t>t</w:t>
      </w:r>
      <w:r>
        <w:rPr>
          <w:b/>
        </w:rPr>
        <w:t>A]</w:t>
      </w:r>
      <w:r>
        <w:t xml:space="preserve"> + </w:t>
      </w:r>
      <w:r>
        <w:rPr>
          <w:b/>
        </w:rPr>
        <w:t>J</w:t>
      </w:r>
      <w:r>
        <w:rPr>
          <w:rStyle w:val="subscript"/>
        </w:rPr>
        <w:t>s</w:t>
      </w:r>
      <w:r>
        <w:rPr>
          <w:b/>
        </w:rPr>
        <w:t xml:space="preserve"> }</w:t>
      </w:r>
    </w:p>
    <w:p w14:paraId="6832AE24" w14:textId="77777777" w:rsidR="00197133" w:rsidRDefault="00197133" w:rsidP="00197133">
      <w:pPr>
        <w:tabs>
          <w:tab w:val="left" w:pos="7200"/>
          <w:tab w:val="left" w:pos="7920"/>
          <w:tab w:val="right" w:pos="9270"/>
        </w:tabs>
      </w:pPr>
    </w:p>
    <w:p w14:paraId="7B4F8194" w14:textId="77777777" w:rsidR="00197133" w:rsidRDefault="00197133" w:rsidP="00197133">
      <w:pPr>
        <w:tabs>
          <w:tab w:val="left" w:pos="7200"/>
          <w:tab w:val="left" w:pos="7920"/>
          <w:tab w:val="right" w:pos="9270"/>
        </w:tabs>
      </w:pPr>
      <w:r>
        <w:tab/>
        <w:t>= grad [- μσφ ] - μ</w:t>
      </w:r>
      <w:r>
        <w:rPr>
          <w:b/>
        </w:rPr>
        <w:t xml:space="preserve">{ </w:t>
      </w:r>
      <w:r>
        <w:t>σ</w:t>
      </w:r>
      <w:r>
        <w:rPr>
          <w:b/>
        </w:rPr>
        <w:t>[</w:t>
      </w:r>
      <w:r>
        <w:t>- grad φ - ∂</w:t>
      </w:r>
      <w:r>
        <w:rPr>
          <w:rStyle w:val="subscript"/>
        </w:rPr>
        <w:t>t</w:t>
      </w:r>
      <w:r>
        <w:rPr>
          <w:b/>
        </w:rPr>
        <w:t>A]</w:t>
      </w:r>
      <w:r>
        <w:t xml:space="preserve"> + </w:t>
      </w:r>
      <w:r>
        <w:rPr>
          <w:b/>
        </w:rPr>
        <w:t>J</w:t>
      </w:r>
      <w:r>
        <w:rPr>
          <w:rStyle w:val="subscript"/>
        </w:rPr>
        <w:t>s</w:t>
      </w:r>
      <w:r>
        <w:rPr>
          <w:b/>
        </w:rPr>
        <w:t xml:space="preserve"> }</w:t>
      </w:r>
    </w:p>
    <w:p w14:paraId="342AF730" w14:textId="77777777" w:rsidR="00197133" w:rsidRDefault="00197133" w:rsidP="00197133">
      <w:pPr>
        <w:tabs>
          <w:tab w:val="left" w:pos="7200"/>
          <w:tab w:val="left" w:pos="7920"/>
          <w:tab w:val="right" w:pos="9270"/>
        </w:tabs>
      </w:pPr>
    </w:p>
    <w:p w14:paraId="6F59BFFB" w14:textId="77777777" w:rsidR="00197133" w:rsidRDefault="00197133" w:rsidP="00197133">
      <w:pPr>
        <w:tabs>
          <w:tab w:val="left" w:pos="7200"/>
          <w:tab w:val="left" w:pos="7920"/>
          <w:tab w:val="right" w:pos="9270"/>
        </w:tabs>
      </w:pPr>
      <w:r>
        <w:tab/>
        <w:t>=  μσ ∂</w:t>
      </w:r>
      <w:r>
        <w:rPr>
          <w:rStyle w:val="subscript"/>
        </w:rPr>
        <w:t>t</w:t>
      </w:r>
      <w:r>
        <w:rPr>
          <w:b/>
        </w:rPr>
        <w:t>A</w:t>
      </w:r>
      <w:r>
        <w:t>- μ</w:t>
      </w:r>
      <w:r>
        <w:rPr>
          <w:b/>
        </w:rPr>
        <w:t>J</w:t>
      </w:r>
      <w:r>
        <w:rPr>
          <w:rStyle w:val="subscript"/>
        </w:rPr>
        <w:t>s</w:t>
      </w:r>
    </w:p>
    <w:p w14:paraId="6126EE54" w14:textId="77777777" w:rsidR="00197133" w:rsidRDefault="00197133" w:rsidP="00197133">
      <w:pPr>
        <w:tabs>
          <w:tab w:val="left" w:pos="7200"/>
          <w:tab w:val="left" w:pos="7920"/>
          <w:tab w:val="right" w:pos="9270"/>
        </w:tabs>
      </w:pPr>
    </w:p>
    <w:p w14:paraId="2D91E6F5" w14:textId="77777777" w:rsidR="00197133" w:rsidRDefault="00197133" w:rsidP="00197133">
      <w:pPr>
        <w:tabs>
          <w:tab w:val="left" w:pos="7200"/>
          <w:tab w:val="left" w:pos="7920"/>
          <w:tab w:val="right" w:pos="9270"/>
        </w:tabs>
      </w:pPr>
      <w:r>
        <w:t>and so (1.3.20) becomes</w:t>
      </w:r>
    </w:p>
    <w:p w14:paraId="515601B2" w14:textId="77777777" w:rsidR="00197133" w:rsidRDefault="00197133" w:rsidP="00197133">
      <w:pPr>
        <w:tabs>
          <w:tab w:val="left" w:pos="7200"/>
          <w:tab w:val="left" w:pos="7920"/>
          <w:tab w:val="right" w:pos="9270"/>
        </w:tabs>
      </w:pPr>
    </w:p>
    <w:p w14:paraId="6B8BE872" w14:textId="77777777" w:rsidR="00197133" w:rsidRDefault="00197133" w:rsidP="00197133">
      <w:pP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 xml:space="preserve">) </w:t>
      </w:r>
      <w:r>
        <w:rPr>
          <w:b/>
        </w:rPr>
        <w:t>A</w:t>
      </w:r>
      <w:r>
        <w:t xml:space="preserve">  =  μσ ∂</w:t>
      </w:r>
      <w:r>
        <w:rPr>
          <w:rStyle w:val="subscript"/>
        </w:rPr>
        <w:t>t</w:t>
      </w:r>
      <w:r>
        <w:rPr>
          <w:b/>
        </w:rPr>
        <w:t xml:space="preserve">A </w:t>
      </w:r>
      <w:r>
        <w:t>- μ</w:t>
      </w:r>
      <w:r>
        <w:rPr>
          <w:b/>
        </w:rPr>
        <w:t>J</w:t>
      </w:r>
      <w:r>
        <w:rPr>
          <w:rStyle w:val="subscript"/>
        </w:rPr>
        <w:t>s</w:t>
      </w:r>
    </w:p>
    <w:p w14:paraId="716154FF" w14:textId="77777777" w:rsidR="00197133" w:rsidRDefault="00197133" w:rsidP="00197133">
      <w:pPr>
        <w:tabs>
          <w:tab w:val="left" w:pos="7200"/>
          <w:tab w:val="left" w:pos="7920"/>
          <w:tab w:val="right" w:pos="9270"/>
        </w:tabs>
      </w:pPr>
      <w:r>
        <w:t>or</w:t>
      </w:r>
    </w:p>
    <w:p w14:paraId="3E06B6F1" w14:textId="77777777" w:rsidR="00197133" w:rsidRDefault="00197133" w:rsidP="00197133">
      <w:pP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 xml:space="preserve">2 </w:t>
      </w:r>
      <w:r>
        <w:t>- μσ∂</w:t>
      </w:r>
      <w:r>
        <w:rPr>
          <w:rStyle w:val="subscript"/>
        </w:rPr>
        <w:t>t</w:t>
      </w:r>
      <w:r>
        <w:t xml:space="preserve">) </w:t>
      </w:r>
      <w:r>
        <w:rPr>
          <w:b/>
        </w:rPr>
        <w:t>A</w:t>
      </w:r>
      <w:r>
        <w:t xml:space="preserve">  = - μ</w:t>
      </w:r>
      <w:r>
        <w:rPr>
          <w:b/>
        </w:rPr>
        <w:t>J</w:t>
      </w:r>
      <w:r>
        <w:rPr>
          <w:rStyle w:val="subscript"/>
        </w:rPr>
        <w:t>s  .</w:t>
      </w:r>
    </w:p>
    <w:p w14:paraId="22A52294" w14:textId="77777777" w:rsidR="00197133" w:rsidRDefault="00197133" w:rsidP="00197133">
      <w:pPr>
        <w:tabs>
          <w:tab w:val="left" w:pos="7200"/>
          <w:tab w:val="left" w:pos="7920"/>
          <w:tab w:val="right" w:pos="9270"/>
        </w:tabs>
      </w:pPr>
    </w:p>
    <w:p w14:paraId="342C583D" w14:textId="77777777" w:rsidR="00197133" w:rsidRDefault="00197133" w:rsidP="00197133">
      <w:pPr>
        <w:tabs>
          <w:tab w:val="left" w:pos="7200"/>
          <w:tab w:val="left" w:pos="7920"/>
          <w:tab w:val="right" w:pos="9270"/>
        </w:tabs>
      </w:pPr>
      <w:r>
        <w:t>The resulting potential wave equations in the King gauge are then</w:t>
      </w:r>
    </w:p>
    <w:p w14:paraId="2441F926" w14:textId="77777777" w:rsidR="00197133" w:rsidRDefault="00197133" w:rsidP="00197133">
      <w:pPr>
        <w:tabs>
          <w:tab w:val="left" w:pos="7200"/>
          <w:tab w:val="left" w:pos="7920"/>
          <w:tab w:val="right" w:pos="9270"/>
        </w:tabs>
      </w:pPr>
    </w:p>
    <w:p w14:paraId="11FFEA3E" w14:textId="77777777" w:rsidR="00197133" w:rsidRDefault="00197133" w:rsidP="00197133">
      <w:pP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 xml:space="preserve">2 </w:t>
      </w:r>
      <w:r>
        <w:t>- μσ ∂</w:t>
      </w:r>
      <w:r>
        <w:rPr>
          <w:rStyle w:val="subscript"/>
        </w:rPr>
        <w:t>t</w:t>
      </w:r>
      <w:r>
        <w:t>) φ  = - (1/ε) ρ</w:t>
      </w:r>
      <w:r>
        <w:rPr>
          <w:rStyle w:val="subscript"/>
        </w:rPr>
        <w:t>s</w:t>
      </w:r>
      <w:r>
        <w:tab/>
      </w:r>
      <w:r>
        <w:tab/>
      </w:r>
      <w:r>
        <w:tab/>
      </w:r>
      <w:r>
        <w:tab/>
      </w:r>
      <w:r>
        <w:tab/>
      </w:r>
      <w:r>
        <w:tab/>
      </w:r>
      <w:r>
        <w:tab/>
      </w:r>
      <w:r>
        <w:tab/>
        <w:t>(1.3.22)</w:t>
      </w:r>
    </w:p>
    <w:p w14:paraId="21CA1249" w14:textId="77777777" w:rsidR="00197133" w:rsidRDefault="00197133" w:rsidP="00197133">
      <w:pP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 xml:space="preserve">2 </w:t>
      </w:r>
      <w:r>
        <w:t>- μσ ∂</w:t>
      </w:r>
      <w:r>
        <w:rPr>
          <w:rStyle w:val="subscript"/>
        </w:rPr>
        <w:t>t</w:t>
      </w:r>
      <w:r>
        <w:t xml:space="preserve">) </w:t>
      </w:r>
      <w:r>
        <w:rPr>
          <w:b/>
        </w:rPr>
        <w:t>A</w:t>
      </w:r>
      <w:r>
        <w:t xml:space="preserve">  = - μ</w:t>
      </w:r>
      <w:r>
        <w:rPr>
          <w:b/>
        </w:rPr>
        <w:t>J</w:t>
      </w:r>
      <w:r>
        <w:rPr>
          <w:rStyle w:val="subscript"/>
        </w:rPr>
        <w:t>s</w:t>
      </w:r>
      <w:r>
        <w:tab/>
      </w:r>
      <w:r>
        <w:tab/>
      </w:r>
      <w:r>
        <w:tab/>
      </w:r>
      <w:r>
        <w:tab/>
      </w:r>
      <w:r>
        <w:tab/>
      </w:r>
      <w:r>
        <w:tab/>
      </w:r>
      <w:r>
        <w:tab/>
      </w:r>
      <w:r>
        <w:tab/>
        <w:t>(1.3.23)</w:t>
      </w:r>
    </w:p>
    <w:p w14:paraId="602C321D" w14:textId="77777777" w:rsidR="00197133" w:rsidRDefault="00197133" w:rsidP="00197133">
      <w:pPr>
        <w:tabs>
          <w:tab w:val="left" w:pos="7200"/>
          <w:tab w:val="left" w:pos="7920"/>
          <w:tab w:val="right" w:pos="9270"/>
        </w:tabs>
      </w:pPr>
      <w:r>
        <w:tab/>
        <w:t>div</w:t>
      </w:r>
      <w:r>
        <w:rPr>
          <w:b/>
        </w:rPr>
        <w:t>A</w:t>
      </w:r>
      <w:r>
        <w:t xml:space="preserve"> = - με ∂</w:t>
      </w:r>
      <w:r>
        <w:rPr>
          <w:rStyle w:val="subscript"/>
        </w:rPr>
        <w:t>t</w:t>
      </w:r>
      <w:r>
        <w:t>φ - μσφ</w:t>
      </w:r>
      <w:r>
        <w:tab/>
      </w:r>
      <w:r>
        <w:tab/>
      </w:r>
      <w:r>
        <w:tab/>
        <w:t>// King gauge (1.3.18)</w:t>
      </w:r>
      <w:r>
        <w:tab/>
        <w:t>.</w:t>
      </w:r>
      <w:r>
        <w:tab/>
      </w:r>
      <w:r>
        <w:tab/>
      </w:r>
      <w:r>
        <w:tab/>
        <w:t>(1.3.24)</w:t>
      </w:r>
    </w:p>
    <w:p w14:paraId="1A8B7A33" w14:textId="77777777" w:rsidR="00197133" w:rsidRDefault="00197133" w:rsidP="00197133">
      <w:pPr>
        <w:tabs>
          <w:tab w:val="left" w:pos="7200"/>
          <w:tab w:val="left" w:pos="7920"/>
          <w:tab w:val="right" w:pos="9270"/>
        </w:tabs>
      </w:pPr>
    </w:p>
    <w:p w14:paraId="73DBAD13" w14:textId="77777777" w:rsidR="00197133" w:rsidRDefault="00197133" w:rsidP="00197133">
      <w:pPr>
        <w:tabs>
          <w:tab w:val="left" w:pos="7200"/>
          <w:tab w:val="left" w:pos="7920"/>
          <w:tab w:val="right" w:pos="9270"/>
        </w:tabs>
      </w:pPr>
      <w:r>
        <w:t xml:space="preserve">King never writes the inhomogeneous wave equations (1.3.22) and (1.3.23) in his transmission-line theory book, they only appear in homogeneous form in the frequency domain as p 10 (17) and (18), so the approximation discussed above never comes up. Panofsky and Phillips </w:t>
      </w:r>
      <w:r>
        <w:rPr>
          <w:i/>
        </w:rPr>
        <w:t>do</w:t>
      </w:r>
      <w:r>
        <w:t xml:space="preserve"> show the equations and we quote the relevant section from their book mainly to show their unusual comment about their current </w:t>
      </w:r>
      <w:r>
        <w:rPr>
          <w:b/>
        </w:rPr>
        <w:t>j</w:t>
      </w:r>
      <w:r>
        <w:t xml:space="preserve">' which we have associated with the approximation surface current </w:t>
      </w:r>
      <w:r>
        <w:rPr>
          <w:b/>
        </w:rPr>
        <w:t>J</w:t>
      </w:r>
      <w:r>
        <w:rPr>
          <w:rStyle w:val="subscript"/>
        </w:rPr>
        <w:t xml:space="preserve">s </w:t>
      </w:r>
      <w:r>
        <w:t xml:space="preserve">: </w:t>
      </w:r>
    </w:p>
    <w:p w14:paraId="4D8B94BB" w14:textId="77777777" w:rsidR="00197133" w:rsidRDefault="00197133" w:rsidP="00197133">
      <w:pPr>
        <w:tabs>
          <w:tab w:val="left" w:pos="7200"/>
          <w:tab w:val="left" w:pos="7920"/>
          <w:tab w:val="right" w:pos="9270"/>
        </w:tabs>
      </w:pPr>
    </w:p>
    <w:p w14:paraId="7ED5BA3F" w14:textId="77777777" w:rsidR="00197133" w:rsidRDefault="00197133" w:rsidP="00197133">
      <w:pPr>
        <w:tabs>
          <w:tab w:val="left" w:pos="7200"/>
          <w:tab w:val="left" w:pos="7920"/>
          <w:tab w:val="right" w:pos="9270"/>
        </w:tabs>
      </w:pPr>
      <w:r>
        <w:rPr>
          <w:i/>
        </w:rPr>
        <w:tab/>
      </w:r>
      <w:r>
        <w:rPr>
          <w:i/>
        </w:rPr>
        <w:tab/>
      </w:r>
      <w:r>
        <w:rPr>
          <w:i/>
        </w:rPr>
        <w:pict w14:anchorId="751D3E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75pt;height:162.75pt">
            <v:imagedata r:id="rId6" o:title=""/>
          </v:shape>
        </w:pict>
      </w:r>
    </w:p>
    <w:p w14:paraId="68570DCD" w14:textId="77777777" w:rsidR="00197133" w:rsidRDefault="00197133" w:rsidP="00197133">
      <w:pPr>
        <w:tabs>
          <w:tab w:val="left" w:pos="7200"/>
          <w:tab w:val="left" w:pos="7920"/>
          <w:tab w:val="right" w:pos="9270"/>
        </w:tabs>
      </w:pPr>
    </w:p>
    <w:p w14:paraId="6EB968AE" w14:textId="77777777" w:rsidR="00197133" w:rsidRDefault="00197133" w:rsidP="00197133">
      <w:pPr>
        <w:tabs>
          <w:tab w:val="left" w:pos="7200"/>
          <w:tab w:val="left" w:pos="7920"/>
          <w:tab w:val="right" w:pos="9270"/>
        </w:tabs>
      </w:pPr>
      <w:r>
        <w:t xml:space="preserve">In other words, the usual </w:t>
      </w:r>
      <w:r>
        <w:rPr>
          <w:b/>
        </w:rPr>
        <w:t>J</w:t>
      </w:r>
      <w:r>
        <w:t xml:space="preserve"> = σ</w:t>
      </w:r>
      <w:r>
        <w:rPr>
          <w:b/>
        </w:rPr>
        <w:t>E</w:t>
      </w:r>
      <w:r>
        <w:t xml:space="preserve"> in the conducting bulk dielectric has been incorporated into the -με∂</w:t>
      </w:r>
      <w:r>
        <w:rPr>
          <w:rStyle w:val="subscript"/>
        </w:rPr>
        <w:t>t</w:t>
      </w:r>
      <w:r>
        <w:rPr>
          <w:b/>
        </w:rPr>
        <w:t>A</w:t>
      </w:r>
      <w:r>
        <w:t xml:space="preserve"> term in their first equation, just as we have done above. This leaves their </w:t>
      </w:r>
      <w:r>
        <w:rPr>
          <w:b/>
        </w:rPr>
        <w:t>j</w:t>
      </w:r>
      <w:r>
        <w:t xml:space="preserve">' to be some </w:t>
      </w:r>
      <w:r>
        <w:rPr>
          <w:i/>
        </w:rPr>
        <w:t>other</w:t>
      </w:r>
      <w:r>
        <w:t xml:space="preserve"> current, and we have given our interpretation above as to its meaning. We treat this question in more detail in Section 1.6 below. In order to obtain the above equations, Panofsky and Phillips use the King gauge (1.3.24) but they refer to this gauge simply as "the Lorentz condition" : (from their page 240)</w:t>
      </w:r>
    </w:p>
    <w:p w14:paraId="59F1DB0A" w14:textId="77777777" w:rsidR="00197133" w:rsidRDefault="00197133" w:rsidP="00197133">
      <w:pPr>
        <w:tabs>
          <w:tab w:val="left" w:pos="7200"/>
          <w:tab w:val="left" w:pos="7920"/>
          <w:tab w:val="right" w:pos="9270"/>
        </w:tabs>
      </w:pPr>
    </w:p>
    <w:p w14:paraId="2E6CE3FA" w14:textId="77777777" w:rsidR="00197133" w:rsidRDefault="00197133" w:rsidP="00197133">
      <w:pPr>
        <w:tabs>
          <w:tab w:val="left" w:pos="7200"/>
          <w:tab w:val="left" w:pos="7920"/>
          <w:tab w:val="right" w:pos="9270"/>
        </w:tabs>
      </w:pPr>
      <w:r>
        <w:lastRenderedPageBreak/>
        <w:tab/>
      </w:r>
      <w:r>
        <w:tab/>
      </w:r>
      <w:r>
        <w:pict w14:anchorId="7E00EEDC">
          <v:shape id="_x0000_i1026" type="#_x0000_t75" style="width:339.75pt;height:102pt">
            <v:imagedata r:id="rId7" o:title=""/>
          </v:shape>
        </w:pict>
      </w:r>
    </w:p>
    <w:p w14:paraId="2272C364" w14:textId="77777777" w:rsidR="00197133" w:rsidRDefault="00197133" w:rsidP="00197133">
      <w:pPr>
        <w:tabs>
          <w:tab w:val="left" w:pos="7200"/>
          <w:tab w:val="left" w:pos="7920"/>
          <w:tab w:val="right" w:pos="9270"/>
        </w:tabs>
        <w:rPr>
          <w:i/>
        </w:rPr>
      </w:pPr>
    </w:p>
    <w:p w14:paraId="27BE9771" w14:textId="77777777" w:rsidR="00197133" w:rsidRDefault="00197133" w:rsidP="00197133">
      <w:pPr>
        <w:tabs>
          <w:tab w:val="left" w:pos="7200"/>
          <w:tab w:val="left" w:pos="7920"/>
          <w:tab w:val="right" w:pos="9270"/>
        </w:tabs>
      </w:pPr>
      <w:r>
        <w:t xml:space="preserve">We can compare the above equations (1.3.22-24) with the true Lorenz gauge situation, where we make our same assumption (1.3.21) about equivalent surface currents, and </w:t>
      </w:r>
      <w:r>
        <w:rPr>
          <w:b/>
        </w:rPr>
        <w:t>J</w:t>
      </w:r>
      <w:r>
        <w:rPr>
          <w:rStyle w:val="subscript"/>
        </w:rPr>
        <w:t>dc</w:t>
      </w:r>
      <w:r>
        <w:t xml:space="preserve"> = σ</w:t>
      </w:r>
      <w:r>
        <w:rPr>
          <w:b/>
        </w:rPr>
        <w:t>E</w:t>
      </w:r>
      <w:r>
        <w:t xml:space="preserve"> is the dielectric conduction current, </w:t>
      </w:r>
    </w:p>
    <w:p w14:paraId="55C481CC" w14:textId="77777777" w:rsidR="00197133" w:rsidRDefault="00197133" w:rsidP="00197133">
      <w:pPr>
        <w:tabs>
          <w:tab w:val="left" w:pos="7200"/>
          <w:tab w:val="left" w:pos="7920"/>
          <w:tab w:val="right" w:pos="9270"/>
        </w:tabs>
      </w:pPr>
    </w:p>
    <w:p w14:paraId="6EB44E57" w14:textId="77777777" w:rsidR="00197133" w:rsidRDefault="00197133" w:rsidP="00197133">
      <w:pPr>
        <w:tabs>
          <w:tab w:val="left" w:pos="7200"/>
          <w:tab w:val="left" w:pos="7920"/>
          <w:tab w:val="right" w:pos="9270"/>
        </w:tabs>
      </w:pPr>
      <w:r>
        <w:tab/>
        <w:t>(</w:t>
      </w:r>
      <w:r>
        <w:sym w:font="Symbol" w:char="00D1"/>
      </w:r>
      <w:r>
        <w:rPr>
          <w:rStyle w:val="superscript"/>
        </w:rPr>
        <w:t>2</w:t>
      </w:r>
      <w:r>
        <w:t xml:space="preserve"> - με ∂</w:t>
      </w:r>
      <w:r>
        <w:rPr>
          <w:rStyle w:val="subscript"/>
        </w:rPr>
        <w:t>t</w:t>
      </w:r>
      <w:r>
        <w:rPr>
          <w:rStyle w:val="superscript"/>
        </w:rPr>
        <w:t>2</w:t>
      </w:r>
      <w:r>
        <w:t xml:space="preserve">)φ = - </w:t>
      </w:r>
      <w:r>
        <w:rPr>
          <w:color w:val="000000"/>
        </w:rPr>
        <w:t>(1/ε)ρ</w:t>
      </w:r>
      <w:r>
        <w:rPr>
          <w:rStyle w:val="subscript"/>
        </w:rPr>
        <w:t>s</w:t>
      </w:r>
      <w:r>
        <w:tab/>
      </w:r>
      <w:r>
        <w:tab/>
      </w:r>
      <w:r>
        <w:tab/>
      </w:r>
      <w:r>
        <w:tab/>
      </w:r>
      <w:r>
        <w:tab/>
      </w:r>
      <w:r>
        <w:tab/>
      </w:r>
      <w:r>
        <w:tab/>
      </w:r>
      <w:r>
        <w:tab/>
      </w:r>
      <w:r>
        <w:tab/>
      </w:r>
      <w:r>
        <w:rPr>
          <w:i/>
        </w:rPr>
        <w:t>(1.3.4)</w:t>
      </w:r>
    </w:p>
    <w:p w14:paraId="162E5AA4" w14:textId="77777777" w:rsidR="00197133" w:rsidRDefault="00197133" w:rsidP="00197133">
      <w:pP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w:t>
      </w:r>
      <w:r>
        <w:rPr>
          <w:b/>
        </w:rPr>
        <w:t>A  = -</w:t>
      </w:r>
      <w:r>
        <w:t xml:space="preserve">μ </w:t>
      </w:r>
      <w:r>
        <w:rPr>
          <w:b/>
        </w:rPr>
        <w:t>J</w:t>
      </w:r>
      <w:r>
        <w:t xml:space="preserve"> = - μ[</w:t>
      </w:r>
      <w:r>
        <w:rPr>
          <w:b/>
        </w:rPr>
        <w:t>J</w:t>
      </w:r>
      <w:r>
        <w:rPr>
          <w:rStyle w:val="subscript"/>
        </w:rPr>
        <w:t>dc</w:t>
      </w:r>
      <w:r>
        <w:t xml:space="preserve"> +</w:t>
      </w:r>
      <w:r>
        <w:rPr>
          <w:b/>
        </w:rPr>
        <w:t xml:space="preserve"> J</w:t>
      </w:r>
      <w:r>
        <w:rPr>
          <w:rStyle w:val="subscript"/>
        </w:rPr>
        <w:t>s</w:t>
      </w:r>
      <w:r>
        <w:t>]</w:t>
      </w:r>
      <w:r>
        <w:tab/>
      </w:r>
      <w:r>
        <w:tab/>
      </w:r>
      <w:r>
        <w:tab/>
      </w:r>
      <w:r>
        <w:tab/>
      </w:r>
      <w:r>
        <w:tab/>
      </w:r>
      <w:r>
        <w:tab/>
      </w:r>
      <w:r>
        <w:tab/>
      </w:r>
      <w:r>
        <w:rPr>
          <w:i/>
        </w:rPr>
        <w:t>(1.3.5)</w:t>
      </w:r>
    </w:p>
    <w:p w14:paraId="0B5802F3" w14:textId="77777777" w:rsidR="00197133" w:rsidRDefault="00197133" w:rsidP="00197133">
      <w:pPr>
        <w:tabs>
          <w:tab w:val="left" w:pos="7200"/>
          <w:tab w:val="left" w:pos="7920"/>
          <w:tab w:val="right" w:pos="9270"/>
        </w:tabs>
      </w:pPr>
      <w:r>
        <w:tab/>
        <w:t>div</w:t>
      </w:r>
      <w:r>
        <w:rPr>
          <w:b/>
        </w:rPr>
        <w:t>A</w:t>
      </w:r>
      <w:r>
        <w:t xml:space="preserve"> = - με ∂</w:t>
      </w:r>
      <w:r>
        <w:rPr>
          <w:rStyle w:val="subscript"/>
        </w:rPr>
        <w:t>t</w:t>
      </w:r>
      <w:r>
        <w:t>φ .</w:t>
      </w:r>
      <w:r>
        <w:tab/>
      </w:r>
      <w:r>
        <w:tab/>
      </w:r>
      <w:r>
        <w:tab/>
      </w:r>
      <w:r>
        <w:tab/>
        <w:t>// Lorenz gauge</w:t>
      </w:r>
      <w:r>
        <w:tab/>
      </w:r>
      <w:r>
        <w:tab/>
      </w:r>
      <w:r>
        <w:tab/>
      </w:r>
      <w:r>
        <w:tab/>
      </w:r>
      <w:r>
        <w:tab/>
      </w:r>
      <w:r>
        <w:rPr>
          <w:i/>
        </w:rPr>
        <w:t>(1.3.6)</w:t>
      </w:r>
    </w:p>
    <w:p w14:paraId="4A75CEB0" w14:textId="77777777" w:rsidR="00197133" w:rsidRDefault="00197133" w:rsidP="00197133">
      <w:pPr>
        <w:tabs>
          <w:tab w:val="left" w:pos="7200"/>
          <w:tab w:val="left" w:pos="7920"/>
          <w:tab w:val="right" w:pos="9270"/>
        </w:tabs>
      </w:pPr>
    </w:p>
    <w:p w14:paraId="24870870" w14:textId="77777777" w:rsidR="00197133" w:rsidRDefault="00197133" w:rsidP="00197133">
      <w:pPr>
        <w:tabs>
          <w:tab w:val="left" w:pos="7200"/>
          <w:tab w:val="left" w:pos="7920"/>
          <w:tab w:val="right" w:pos="9270"/>
        </w:tabs>
      </w:pPr>
      <w:r>
        <w:t xml:space="preserve">Given the surface current approximation, the King gauge equations are simpler to deal with since the dielectric current is absorbed into the damped wave operator and one need worry only about the surface current </w:t>
      </w:r>
      <w:r>
        <w:rPr>
          <w:b/>
        </w:rPr>
        <w:t>J</w:t>
      </w:r>
      <w:r>
        <w:rPr>
          <w:rStyle w:val="subscript"/>
        </w:rPr>
        <w:t>s</w:t>
      </w:r>
      <w:r>
        <w:t>. The reader is reminded that the two solutions for (φ,</w:t>
      </w:r>
      <w:r>
        <w:rPr>
          <w:b/>
        </w:rPr>
        <w:t>A</w:t>
      </w:r>
      <w:r>
        <w:t xml:space="preserve">) in the different gauges (Lorenz and King) are different but yield the same fields </w:t>
      </w:r>
      <w:r>
        <w:rPr>
          <w:b/>
        </w:rPr>
        <w:t>E</w:t>
      </w:r>
      <w:r>
        <w:t xml:space="preserve"> and </w:t>
      </w:r>
      <w:r>
        <w:rPr>
          <w:b/>
        </w:rPr>
        <w:t>B</w:t>
      </w:r>
      <w:r>
        <w:t xml:space="preserve">. In the King gauge, there will be a loss when the sources are "propagated" into the dielectric medium (as shown below) and both φ and </w:t>
      </w:r>
      <w:r>
        <w:rPr>
          <w:b/>
        </w:rPr>
        <w:t>A</w:t>
      </w:r>
      <w:r>
        <w:t xml:space="preserve"> see this loss. In the Lorenz gauge, φ sees no such loss, but </w:t>
      </w:r>
      <w:r>
        <w:rPr>
          <w:b/>
        </w:rPr>
        <w:t>A</w:t>
      </w:r>
      <w:r>
        <w:t xml:space="preserve"> does see a loss due to the explicit loss driving term </w:t>
      </w:r>
      <w:r>
        <w:rPr>
          <w:b/>
        </w:rPr>
        <w:t>J</w:t>
      </w:r>
      <w:r>
        <w:rPr>
          <w:rStyle w:val="subscript"/>
        </w:rPr>
        <w:t>dc</w:t>
      </w:r>
      <w:r>
        <w:t xml:space="preserve"> = σ</w:t>
      </w:r>
      <w:r>
        <w:rPr>
          <w:b/>
        </w:rPr>
        <w:t>E</w:t>
      </w:r>
      <w:r>
        <w:t>. One can rewrite (1.3.5) as</w:t>
      </w:r>
    </w:p>
    <w:p w14:paraId="6B5B63A3" w14:textId="77777777" w:rsidR="00197133" w:rsidRDefault="00197133" w:rsidP="00197133">
      <w:pPr>
        <w:tabs>
          <w:tab w:val="left" w:pos="7200"/>
          <w:tab w:val="left" w:pos="7920"/>
          <w:tab w:val="right" w:pos="9270"/>
        </w:tabs>
      </w:pPr>
    </w:p>
    <w:p w14:paraId="2C0A51D6" w14:textId="77777777" w:rsidR="00197133" w:rsidRDefault="00197133" w:rsidP="00197133">
      <w:pP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w:t>
      </w:r>
      <w:r>
        <w:rPr>
          <w:b/>
        </w:rPr>
        <w:t xml:space="preserve">A  = </w:t>
      </w:r>
      <w:r>
        <w:t>- μ[</w:t>
      </w:r>
      <w:r>
        <w:rPr>
          <w:b/>
        </w:rPr>
        <w:t>J</w:t>
      </w:r>
      <w:r>
        <w:rPr>
          <w:rStyle w:val="subscript"/>
        </w:rPr>
        <w:t>d</w:t>
      </w:r>
      <w:r>
        <w:t xml:space="preserve"> +</w:t>
      </w:r>
      <w:r>
        <w:rPr>
          <w:b/>
        </w:rPr>
        <w:t xml:space="preserve"> J</w:t>
      </w:r>
      <w:r>
        <w:rPr>
          <w:rStyle w:val="subscript"/>
        </w:rPr>
        <w:t>s</w:t>
      </w:r>
      <w:r>
        <w:t xml:space="preserve">]  = </w:t>
      </w:r>
      <w:r>
        <w:rPr>
          <w:b/>
        </w:rPr>
        <w:t xml:space="preserve"> </w:t>
      </w:r>
      <w:r>
        <w:t>- μ[σ</w:t>
      </w:r>
      <w:r>
        <w:rPr>
          <w:b/>
        </w:rPr>
        <w:t>E</w:t>
      </w:r>
      <w:r>
        <w:t xml:space="preserve"> +</w:t>
      </w:r>
      <w:r>
        <w:rPr>
          <w:b/>
        </w:rPr>
        <w:t xml:space="preserve"> J</w:t>
      </w:r>
      <w:r>
        <w:rPr>
          <w:rStyle w:val="subscript"/>
        </w:rPr>
        <w:t>s</w:t>
      </w:r>
      <w:r>
        <w:t>]</w:t>
      </w:r>
    </w:p>
    <w:p w14:paraId="22F24EB1" w14:textId="77777777" w:rsidR="00197133" w:rsidRDefault="00197133" w:rsidP="00197133">
      <w:pPr>
        <w:tabs>
          <w:tab w:val="left" w:pos="7200"/>
          <w:tab w:val="left" w:pos="7920"/>
          <w:tab w:val="right" w:pos="9270"/>
        </w:tabs>
      </w:pPr>
    </w:p>
    <w:p w14:paraId="44C1AEDF" w14:textId="77777777" w:rsidR="00197133" w:rsidRDefault="00197133" w:rsidP="00197133">
      <w:pPr>
        <w:tabs>
          <w:tab w:val="left" w:pos="7200"/>
          <w:tab w:val="left" w:pos="7920"/>
          <w:tab w:val="right" w:pos="9270"/>
        </w:tabs>
        <w:rPr>
          <w:rStyle w:val="subscript"/>
        </w:rPr>
      </w:pPr>
      <w:r>
        <w:tab/>
      </w:r>
      <w:r>
        <w:tab/>
        <w:t>= - μ[σ</w:t>
      </w:r>
      <w:r>
        <w:rPr>
          <w:b/>
        </w:rPr>
        <w:t>{</w:t>
      </w:r>
      <w:r>
        <w:t>- grad φ - ∂</w:t>
      </w:r>
      <w:r>
        <w:rPr>
          <w:rStyle w:val="subscript"/>
        </w:rPr>
        <w:t>t</w:t>
      </w:r>
      <w:r>
        <w:rPr>
          <w:b/>
        </w:rPr>
        <w:t>A }</w:t>
      </w:r>
      <w:r>
        <w:t xml:space="preserve"> +</w:t>
      </w:r>
      <w:r>
        <w:rPr>
          <w:b/>
        </w:rPr>
        <w:t xml:space="preserve"> J</w:t>
      </w:r>
      <w:r>
        <w:rPr>
          <w:rStyle w:val="subscript"/>
        </w:rPr>
        <w:t>s</w:t>
      </w:r>
      <w:r>
        <w:t>] = μσ grad φ + μσ ∂</w:t>
      </w:r>
      <w:r>
        <w:rPr>
          <w:rStyle w:val="subscript"/>
        </w:rPr>
        <w:t>t</w:t>
      </w:r>
      <w:r>
        <w:rPr>
          <w:b/>
        </w:rPr>
        <w:t>A</w:t>
      </w:r>
      <w:r>
        <w:t xml:space="preserve"> - μ</w:t>
      </w:r>
      <w:r>
        <w:rPr>
          <w:b/>
        </w:rPr>
        <w:t>J</w:t>
      </w:r>
      <w:r>
        <w:rPr>
          <w:rStyle w:val="subscript"/>
        </w:rPr>
        <w:t>s</w:t>
      </w:r>
    </w:p>
    <w:p w14:paraId="555E814B" w14:textId="77777777" w:rsidR="00197133" w:rsidRDefault="00197133" w:rsidP="00197133">
      <w:pPr>
        <w:tabs>
          <w:tab w:val="left" w:pos="7200"/>
          <w:tab w:val="left" w:pos="7920"/>
          <w:tab w:val="right" w:pos="9270"/>
        </w:tabs>
        <w:rPr>
          <w:rStyle w:val="subscript"/>
        </w:rPr>
      </w:pPr>
    </w:p>
    <w:p w14:paraId="259303BF" w14:textId="77777777" w:rsidR="00197133" w:rsidRDefault="00197133" w:rsidP="00197133">
      <w:pPr>
        <w:tabs>
          <w:tab w:val="left" w:pos="7200"/>
          <w:tab w:val="left" w:pos="7920"/>
          <w:tab w:val="right" w:pos="9270"/>
        </w:tabs>
      </w:pPr>
      <w:r>
        <w:t>so that</w:t>
      </w:r>
    </w:p>
    <w:p w14:paraId="140386A3" w14:textId="77777777" w:rsidR="00197133" w:rsidRDefault="00197133" w:rsidP="00197133">
      <w:pPr>
        <w:tabs>
          <w:tab w:val="left" w:pos="7200"/>
          <w:tab w:val="left" w:pos="7920"/>
          <w:tab w:val="right" w:pos="9270"/>
        </w:tabs>
      </w:pPr>
    </w:p>
    <w:p w14:paraId="6650E34B" w14:textId="77777777" w:rsidR="00197133" w:rsidRDefault="00197133" w:rsidP="00197133">
      <w:pP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 xml:space="preserve">2 </w:t>
      </w:r>
      <w:r>
        <w:t>- μσ ∂</w:t>
      </w:r>
      <w:r>
        <w:rPr>
          <w:rStyle w:val="subscript"/>
        </w:rPr>
        <w:t>t</w:t>
      </w:r>
      <w:r>
        <w:t>)</w:t>
      </w:r>
      <w:r>
        <w:rPr>
          <w:b/>
        </w:rPr>
        <w:t>A</w:t>
      </w:r>
      <w:r>
        <w:t xml:space="preserve">  = μσ grad φ  - μ</w:t>
      </w:r>
      <w:r>
        <w:rPr>
          <w:b/>
        </w:rPr>
        <w:t>J</w:t>
      </w:r>
      <w:r>
        <w:rPr>
          <w:rStyle w:val="subscript"/>
        </w:rPr>
        <w:t>s</w:t>
      </w:r>
      <w:r>
        <w:tab/>
      </w:r>
      <w:r>
        <w:tab/>
      </w:r>
      <w:r>
        <w:tab/>
        <w:t>// Lorenz gauge</w:t>
      </w:r>
      <w:r>
        <w:tab/>
      </w:r>
      <w:r>
        <w:tab/>
      </w:r>
      <w:r>
        <w:tab/>
        <w:t>(1.3.25)</w:t>
      </w:r>
    </w:p>
    <w:p w14:paraId="482CAA68" w14:textId="77777777" w:rsidR="00197133" w:rsidRDefault="00197133" w:rsidP="00197133">
      <w:pPr>
        <w:tabs>
          <w:tab w:val="left" w:pos="7200"/>
          <w:tab w:val="left" w:pos="7920"/>
          <w:tab w:val="right" w:pos="9270"/>
        </w:tabs>
      </w:pPr>
    </w:p>
    <w:p w14:paraId="749242C7" w14:textId="77777777" w:rsidR="00197133" w:rsidRDefault="00197133" w:rsidP="00197133">
      <w:pPr>
        <w:tabs>
          <w:tab w:val="left" w:pos="7200"/>
          <w:tab w:val="left" w:pos="7920"/>
          <w:tab w:val="right" w:pos="9270"/>
        </w:tabs>
      </w:pPr>
      <w:r>
        <w:t xml:space="preserve">which shows that this Lorenz </w:t>
      </w:r>
      <w:r>
        <w:rPr>
          <w:b/>
        </w:rPr>
        <w:t>A</w:t>
      </w:r>
      <w:r>
        <w:t xml:space="preserve"> will have a lossy propagator, </w:t>
      </w:r>
      <w:r>
        <w:rPr>
          <w:i/>
        </w:rPr>
        <w:t>but</w:t>
      </w:r>
      <w:r>
        <w:t xml:space="preserve"> the source is a complicated combination of the surface current and the gradient of φ, so in this form the equation is not decoupled. </w:t>
      </w:r>
    </w:p>
    <w:p w14:paraId="2A18B4D2" w14:textId="77777777" w:rsidR="00197133" w:rsidRDefault="00197133"/>
    <w:p w14:paraId="10DD9EC1" w14:textId="77777777" w:rsidR="00197133" w:rsidRDefault="00197133" w:rsidP="00197133">
      <w:pPr>
        <w:pStyle w:val="Heading4"/>
      </w:pPr>
      <w:bookmarkStart w:id="1" w:name="_Toc371329872"/>
      <w:r>
        <w:t>(d) The Field Wave Equations with the surface current approximation</w:t>
      </w:r>
      <w:bookmarkEnd w:id="1"/>
    </w:p>
    <w:p w14:paraId="21200A03" w14:textId="77777777" w:rsidR="00197133" w:rsidRDefault="00197133" w:rsidP="00197133">
      <w:pPr>
        <w:tabs>
          <w:tab w:val="left" w:pos="7200"/>
          <w:tab w:val="left" w:pos="7920"/>
          <w:tab w:val="right" w:pos="9270"/>
        </w:tabs>
      </w:pPr>
    </w:p>
    <w:p w14:paraId="652CDBE5" w14:textId="77777777" w:rsidR="00197133" w:rsidRDefault="00197133" w:rsidP="00197133">
      <w:pPr>
        <w:tabs>
          <w:tab w:val="left" w:pos="7200"/>
          <w:tab w:val="left" w:pos="7920"/>
          <w:tab w:val="right" w:pos="9270"/>
        </w:tabs>
      </w:pPr>
      <w:r>
        <w:t xml:space="preserve">We can re-examine the </w:t>
      </w:r>
      <w:r>
        <w:rPr>
          <w:i/>
        </w:rPr>
        <w:t>field</w:t>
      </w:r>
      <w:r>
        <w:t xml:space="preserve"> wave equations (1.2.1) and (1.2.2) in the context of the approximation</w:t>
      </w:r>
    </w:p>
    <w:p w14:paraId="04FCD2FC" w14:textId="77777777" w:rsidR="00197133" w:rsidRDefault="00197133" w:rsidP="00197133">
      <w:pPr>
        <w:tabs>
          <w:tab w:val="left" w:pos="7200"/>
          <w:tab w:val="left" w:pos="7920"/>
          <w:tab w:val="right" w:pos="9270"/>
        </w:tabs>
      </w:pPr>
      <w:r>
        <w:rPr>
          <w:b/>
        </w:rPr>
        <w:t>J</w:t>
      </w:r>
      <w:r>
        <w:t xml:space="preserve"> = σ</w:t>
      </w:r>
      <w:r>
        <w:rPr>
          <w:b/>
        </w:rPr>
        <w:t>E</w:t>
      </w:r>
      <w:r>
        <w:t xml:space="preserve"> + </w:t>
      </w:r>
      <w:r>
        <w:rPr>
          <w:b/>
        </w:rPr>
        <w:t>J</w:t>
      </w:r>
      <w:r>
        <w:rPr>
          <w:rStyle w:val="subscript"/>
        </w:rPr>
        <w:t>s</w:t>
      </w:r>
      <w:r>
        <w:t xml:space="preserve"> of (1.3.21). (The field equations of course don't have a gauge.) For </w:t>
      </w:r>
      <w:r>
        <w:rPr>
          <w:b/>
        </w:rPr>
        <w:t>E</w:t>
      </w:r>
      <w:r>
        <w:t xml:space="preserve"> we find</w:t>
      </w:r>
    </w:p>
    <w:p w14:paraId="7236CB83" w14:textId="77777777" w:rsidR="00197133" w:rsidRDefault="00197133" w:rsidP="00197133">
      <w:pPr>
        <w:tabs>
          <w:tab w:val="left" w:pos="7200"/>
          <w:tab w:val="left" w:pos="7920"/>
          <w:tab w:val="right" w:pos="9270"/>
        </w:tabs>
      </w:pPr>
    </w:p>
    <w:p w14:paraId="3B2A42BF" w14:textId="77777777" w:rsidR="00197133" w:rsidRDefault="00197133" w:rsidP="00197133">
      <w:pPr>
        <w:tabs>
          <w:tab w:val="left" w:pos="7200"/>
          <w:tab w:val="left" w:pos="7920"/>
          <w:tab w:val="right" w:pos="9270"/>
        </w:tabs>
        <w:rPr>
          <w:i/>
        </w:rPr>
      </w:pPr>
      <w:r>
        <w:tab/>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w:t>
      </w:r>
      <w:r>
        <w:rPr>
          <w:b/>
        </w:rPr>
        <w:t>E</w:t>
      </w:r>
      <w:r>
        <w:t xml:space="preserve">  =  μ∂</w:t>
      </w:r>
      <w:r>
        <w:rPr>
          <w:rStyle w:val="subscript"/>
        </w:rPr>
        <w:t>t</w:t>
      </w:r>
      <w:r>
        <w:rPr>
          <w:b/>
        </w:rPr>
        <w:t>J</w:t>
      </w:r>
      <w:r>
        <w:t xml:space="preserve"> + (1/ε) grad ρ</w:t>
      </w:r>
      <w:r>
        <w:rPr>
          <w:rStyle w:val="subscript"/>
        </w:rPr>
        <w:t>s</w:t>
      </w:r>
      <w:r>
        <w:tab/>
      </w:r>
      <w:r>
        <w:tab/>
      </w:r>
      <w:r>
        <w:tab/>
      </w:r>
      <w:r>
        <w:tab/>
      </w:r>
      <w:r>
        <w:tab/>
      </w:r>
      <w:r>
        <w:tab/>
      </w:r>
      <w:r>
        <w:tab/>
      </w:r>
      <w:r>
        <w:rPr>
          <w:i/>
        </w:rPr>
        <w:t>(1.2.1)</w:t>
      </w:r>
    </w:p>
    <w:p w14:paraId="5F4F716D" w14:textId="77777777" w:rsidR="00197133" w:rsidRDefault="00197133" w:rsidP="00197133">
      <w:pPr>
        <w:tabs>
          <w:tab w:val="left" w:pos="7200"/>
          <w:tab w:val="left" w:pos="7920"/>
          <w:tab w:val="right" w:pos="9270"/>
        </w:tabs>
        <w:rPr>
          <w:i/>
        </w:rPr>
      </w:pPr>
    </w:p>
    <w:p w14:paraId="05BF4CDA" w14:textId="77777777" w:rsidR="00197133" w:rsidRDefault="00197133" w:rsidP="00197133">
      <w:pPr>
        <w:tabs>
          <w:tab w:val="left" w:pos="7200"/>
          <w:tab w:val="left" w:pos="7920"/>
          <w:tab w:val="right" w:pos="9270"/>
        </w:tabs>
        <w:rPr>
          <w:i/>
        </w:rPr>
      </w:pPr>
      <w:r>
        <w:tab/>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w:t>
      </w:r>
      <w:r>
        <w:rPr>
          <w:b/>
        </w:rPr>
        <w:t>E</w:t>
      </w:r>
      <w:r>
        <w:t xml:space="preserve">  =  μ∂</w:t>
      </w:r>
      <w:r>
        <w:rPr>
          <w:rStyle w:val="subscript"/>
        </w:rPr>
        <w:t>t</w:t>
      </w:r>
      <w:r>
        <w:rPr>
          <w:b/>
        </w:rPr>
        <w:t>[</w:t>
      </w:r>
      <w:r>
        <w:t>σ</w:t>
      </w:r>
      <w:r>
        <w:rPr>
          <w:b/>
        </w:rPr>
        <w:t>E</w:t>
      </w:r>
      <w:r>
        <w:t xml:space="preserve"> + </w:t>
      </w:r>
      <w:r>
        <w:rPr>
          <w:b/>
        </w:rPr>
        <w:t>J</w:t>
      </w:r>
      <w:r>
        <w:rPr>
          <w:rStyle w:val="subscript"/>
        </w:rPr>
        <w:t>s</w:t>
      </w:r>
      <w:r>
        <w:rPr>
          <w:b/>
        </w:rPr>
        <w:t>]</w:t>
      </w:r>
      <w:r>
        <w:t xml:space="preserve"> + (1/ε) grad ρ</w:t>
      </w:r>
      <w:r>
        <w:rPr>
          <w:rStyle w:val="subscript"/>
        </w:rPr>
        <w:t>s</w:t>
      </w:r>
      <w:r>
        <w:tab/>
      </w:r>
      <w:r>
        <w:tab/>
      </w:r>
      <w:r>
        <w:tab/>
      </w:r>
      <w:r>
        <w:tab/>
      </w:r>
      <w:r>
        <w:tab/>
      </w:r>
      <w:r>
        <w:tab/>
      </w:r>
    </w:p>
    <w:p w14:paraId="16F3EA0A" w14:textId="77777777" w:rsidR="00197133" w:rsidRDefault="00197133" w:rsidP="00197133">
      <w:pPr>
        <w:tabs>
          <w:tab w:val="left" w:pos="7200"/>
          <w:tab w:val="left" w:pos="7920"/>
          <w:tab w:val="right" w:pos="9270"/>
        </w:tabs>
        <w:rPr>
          <w:i/>
        </w:rPr>
      </w:pPr>
    </w:p>
    <w:p w14:paraId="266646DE" w14:textId="77777777" w:rsidR="00197133" w:rsidRDefault="00197133" w:rsidP="00197133">
      <w:pPr>
        <w:tabs>
          <w:tab w:val="left" w:pos="7200"/>
          <w:tab w:val="left" w:pos="7920"/>
          <w:tab w:val="right" w:pos="9270"/>
        </w:tabs>
      </w:pPr>
      <w:r>
        <w:lastRenderedPageBreak/>
        <w:tab/>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w:t>
      </w:r>
      <w:r>
        <w:rPr>
          <w:b/>
        </w:rPr>
        <w:t>E</w:t>
      </w:r>
      <w:r>
        <w:t xml:space="preserve">  =  μ∂</w:t>
      </w:r>
      <w:r>
        <w:rPr>
          <w:rStyle w:val="subscript"/>
        </w:rPr>
        <w:t>t</w:t>
      </w:r>
      <w:r>
        <w:rPr>
          <w:b/>
        </w:rPr>
        <w:t>J</w:t>
      </w:r>
      <w:r>
        <w:rPr>
          <w:rStyle w:val="subscript"/>
        </w:rPr>
        <w:t>s</w:t>
      </w:r>
      <w:r>
        <w:t xml:space="preserve"> + (1/ε) grad ρ</w:t>
      </w:r>
      <w:r>
        <w:rPr>
          <w:rStyle w:val="subscript"/>
        </w:rPr>
        <w:t>s</w:t>
      </w:r>
      <w:r>
        <w:tab/>
      </w:r>
    </w:p>
    <w:p w14:paraId="3CB98632" w14:textId="77777777" w:rsidR="00197133" w:rsidRDefault="00197133" w:rsidP="00197133">
      <w:pPr>
        <w:tabs>
          <w:tab w:val="left" w:pos="7200"/>
          <w:tab w:val="left" w:pos="7920"/>
          <w:tab w:val="right" w:pos="9270"/>
        </w:tabs>
      </w:pPr>
    </w:p>
    <w:p w14:paraId="345DF3F2" w14:textId="77777777" w:rsidR="00197133" w:rsidRDefault="00197133" w:rsidP="00197133">
      <w:pPr>
        <w:tabs>
          <w:tab w:val="left" w:pos="7200"/>
          <w:tab w:val="left" w:pos="7920"/>
          <w:tab w:val="right" w:pos="9270"/>
        </w:tabs>
      </w:pPr>
      <w:r>
        <w:t xml:space="preserve">and for </w:t>
      </w:r>
      <w:r>
        <w:rPr>
          <w:b/>
        </w:rPr>
        <w:t>B</w:t>
      </w:r>
      <w:r>
        <w:t xml:space="preserve">, </w:t>
      </w:r>
    </w:p>
    <w:p w14:paraId="13646535" w14:textId="77777777" w:rsidR="00197133" w:rsidRDefault="00197133" w:rsidP="00197133">
      <w:pPr>
        <w:tabs>
          <w:tab w:val="left" w:pos="7200"/>
          <w:tab w:val="left" w:pos="7920"/>
          <w:tab w:val="right" w:pos="9270"/>
        </w:tabs>
      </w:pPr>
    </w:p>
    <w:p w14:paraId="0D8B5103" w14:textId="77777777" w:rsidR="00197133" w:rsidRDefault="00197133" w:rsidP="00197133">
      <w:pPr>
        <w:tabs>
          <w:tab w:val="left" w:pos="7200"/>
          <w:tab w:val="left" w:pos="7920"/>
          <w:tab w:val="right" w:pos="9270"/>
        </w:tabs>
      </w:pPr>
      <w:r>
        <w:tab/>
        <w:t>(</w:t>
      </w:r>
      <w:r>
        <w:rPr>
          <w:rFonts w:ascii="Symbol" w:hAnsi="Symbol"/>
        </w:rPr>
        <w:t></w:t>
      </w:r>
      <w:r>
        <w:rPr>
          <w:rStyle w:val="superscript"/>
        </w:rPr>
        <w:t>2</w:t>
      </w:r>
      <w:r>
        <w:t xml:space="preserve"> - με ∂</w:t>
      </w:r>
      <w:r>
        <w:rPr>
          <w:rStyle w:val="subscript"/>
        </w:rPr>
        <w:t>t</w:t>
      </w:r>
      <w:r>
        <w:rPr>
          <w:rStyle w:val="superscript"/>
        </w:rPr>
        <w:t>2</w:t>
      </w:r>
      <w:r>
        <w:t>)</w:t>
      </w:r>
      <w:r>
        <w:rPr>
          <w:b/>
        </w:rPr>
        <w:t>B</w:t>
      </w:r>
      <w:r>
        <w:t xml:space="preserve">   =  - μ curl </w:t>
      </w:r>
      <w:r>
        <w:rPr>
          <w:b/>
        </w:rPr>
        <w:t>J</w:t>
      </w:r>
      <w:r>
        <w:tab/>
      </w:r>
      <w:r>
        <w:tab/>
      </w:r>
      <w:r>
        <w:tab/>
      </w:r>
      <w:r>
        <w:tab/>
      </w:r>
      <w:r>
        <w:tab/>
      </w:r>
      <w:r>
        <w:tab/>
      </w:r>
      <w:r>
        <w:tab/>
      </w:r>
      <w:r>
        <w:tab/>
      </w:r>
      <w:r>
        <w:tab/>
      </w:r>
      <w:r>
        <w:rPr>
          <w:i/>
        </w:rPr>
        <w:t>(1.2.2)</w:t>
      </w:r>
    </w:p>
    <w:p w14:paraId="34AFA0C1" w14:textId="77777777" w:rsidR="00197133" w:rsidRDefault="00197133" w:rsidP="00197133">
      <w:pPr>
        <w:tabs>
          <w:tab w:val="left" w:pos="7200"/>
          <w:tab w:val="left" w:pos="7920"/>
          <w:tab w:val="right" w:pos="9270"/>
        </w:tabs>
      </w:pPr>
    </w:p>
    <w:p w14:paraId="50B6DC96" w14:textId="77777777" w:rsidR="00197133" w:rsidRDefault="00197133" w:rsidP="00197133">
      <w:pPr>
        <w:tabs>
          <w:tab w:val="left" w:pos="7200"/>
          <w:tab w:val="left" w:pos="7920"/>
          <w:tab w:val="right" w:pos="9270"/>
        </w:tabs>
      </w:pPr>
      <w:r>
        <w:tab/>
        <w:t xml:space="preserve">  =  - μ curl [σ</w:t>
      </w:r>
      <w:r>
        <w:rPr>
          <w:b/>
        </w:rPr>
        <w:t>E</w:t>
      </w:r>
      <w:r>
        <w:t xml:space="preserve"> + </w:t>
      </w:r>
      <w:r>
        <w:rPr>
          <w:b/>
        </w:rPr>
        <w:t>J</w:t>
      </w:r>
      <w:r>
        <w:rPr>
          <w:rStyle w:val="subscript"/>
        </w:rPr>
        <w:t>s</w:t>
      </w:r>
      <w:r>
        <w:t xml:space="preserve">] = -μσ curl </w:t>
      </w:r>
      <w:r>
        <w:rPr>
          <w:b/>
        </w:rPr>
        <w:t>E</w:t>
      </w:r>
      <w:r>
        <w:t xml:space="preserve"> - μ curl </w:t>
      </w:r>
      <w:r>
        <w:rPr>
          <w:b/>
        </w:rPr>
        <w:t>J</w:t>
      </w:r>
      <w:r>
        <w:rPr>
          <w:rStyle w:val="subscript"/>
        </w:rPr>
        <w:t>s</w:t>
      </w:r>
      <w:r>
        <w:t xml:space="preserve">  = μσ ∂</w:t>
      </w:r>
      <w:r>
        <w:rPr>
          <w:rStyle w:val="subscript"/>
        </w:rPr>
        <w:t>t</w:t>
      </w:r>
      <w:r>
        <w:rPr>
          <w:b/>
        </w:rPr>
        <w:t>B</w:t>
      </w:r>
      <w:r>
        <w:t xml:space="preserve"> - μ curl </w:t>
      </w:r>
      <w:r>
        <w:rPr>
          <w:b/>
        </w:rPr>
        <w:t>J</w:t>
      </w:r>
      <w:r>
        <w:rPr>
          <w:rStyle w:val="subscript"/>
        </w:rPr>
        <w:t>s</w:t>
      </w:r>
    </w:p>
    <w:p w14:paraId="1239437B" w14:textId="77777777" w:rsidR="00197133" w:rsidRDefault="00197133" w:rsidP="00197133">
      <w:pPr>
        <w:tabs>
          <w:tab w:val="left" w:pos="7200"/>
          <w:tab w:val="left" w:pos="7920"/>
          <w:tab w:val="right" w:pos="9270"/>
        </w:tabs>
      </w:pPr>
    </w:p>
    <w:p w14:paraId="39DE891F" w14:textId="77777777" w:rsidR="00197133" w:rsidRDefault="00197133" w:rsidP="00197133">
      <w:pPr>
        <w:tabs>
          <w:tab w:val="left" w:pos="7200"/>
          <w:tab w:val="left" w:pos="7920"/>
          <w:tab w:val="right" w:pos="9270"/>
        </w:tabs>
      </w:pPr>
      <w:r>
        <w:t>so that</w:t>
      </w:r>
    </w:p>
    <w:p w14:paraId="293F3006" w14:textId="77777777" w:rsidR="00197133" w:rsidRDefault="00197133" w:rsidP="00197133">
      <w:pPr>
        <w:tabs>
          <w:tab w:val="left" w:pos="7200"/>
          <w:tab w:val="left" w:pos="7920"/>
          <w:tab w:val="right" w:pos="9270"/>
        </w:tabs>
      </w:pPr>
    </w:p>
    <w:p w14:paraId="78220DC6" w14:textId="77777777" w:rsidR="00197133" w:rsidRDefault="00197133" w:rsidP="00197133">
      <w:pPr>
        <w:tabs>
          <w:tab w:val="left" w:pos="7200"/>
          <w:tab w:val="left" w:pos="7920"/>
          <w:tab w:val="right" w:pos="9270"/>
        </w:tabs>
      </w:pPr>
      <w:r>
        <w:tab/>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w:t>
      </w:r>
      <w:r>
        <w:rPr>
          <w:b/>
        </w:rPr>
        <w:t>B</w:t>
      </w:r>
      <w:r>
        <w:t xml:space="preserve">  = -μ curl </w:t>
      </w:r>
      <w:r>
        <w:rPr>
          <w:b/>
        </w:rPr>
        <w:t>J</w:t>
      </w:r>
      <w:r>
        <w:rPr>
          <w:rStyle w:val="subscript"/>
        </w:rPr>
        <w:t>s</w:t>
      </w:r>
      <w:r>
        <w:t xml:space="preserve"> .</w:t>
      </w:r>
    </w:p>
    <w:p w14:paraId="4D775C97" w14:textId="77777777" w:rsidR="00197133" w:rsidRDefault="00197133" w:rsidP="00197133">
      <w:pPr>
        <w:tabs>
          <w:tab w:val="left" w:pos="7200"/>
          <w:tab w:val="left" w:pos="7920"/>
          <w:tab w:val="right" w:pos="9270"/>
        </w:tabs>
      </w:pPr>
    </w:p>
    <w:p w14:paraId="7727E9D7" w14:textId="77777777" w:rsidR="00197133" w:rsidRDefault="00197133" w:rsidP="00197133">
      <w:pPr>
        <w:tabs>
          <w:tab w:val="left" w:pos="7200"/>
          <w:tab w:val="left" w:pos="7920"/>
          <w:tab w:val="right" w:pos="9270"/>
        </w:tabs>
      </w:pPr>
      <w:r>
        <w:t xml:space="preserve">Thus we end up with these field wave equations with the surface current approximation, </w:t>
      </w:r>
    </w:p>
    <w:p w14:paraId="5142C6E7" w14:textId="77777777" w:rsidR="00197133" w:rsidRDefault="00197133" w:rsidP="00197133">
      <w:pPr>
        <w:tabs>
          <w:tab w:val="left" w:pos="7200"/>
          <w:tab w:val="left" w:pos="7920"/>
          <w:tab w:val="right" w:pos="9270"/>
        </w:tabs>
      </w:pPr>
    </w:p>
    <w:p w14:paraId="09D5780B" w14:textId="77777777" w:rsidR="00197133" w:rsidRDefault="00197133" w:rsidP="00197133">
      <w:pPr>
        <w:tabs>
          <w:tab w:val="left" w:pos="7200"/>
          <w:tab w:val="left" w:pos="7920"/>
          <w:tab w:val="right" w:pos="9270"/>
        </w:tabs>
      </w:pPr>
      <w:r>
        <w:tab/>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w:t>
      </w:r>
      <w:r>
        <w:rPr>
          <w:b/>
        </w:rPr>
        <w:t>E</w:t>
      </w:r>
      <w:r>
        <w:t xml:space="preserve">  =  μ∂</w:t>
      </w:r>
      <w:r>
        <w:rPr>
          <w:rStyle w:val="subscript"/>
        </w:rPr>
        <w:t>t</w:t>
      </w:r>
      <w:r>
        <w:rPr>
          <w:b/>
        </w:rPr>
        <w:t>J</w:t>
      </w:r>
      <w:r>
        <w:rPr>
          <w:rStyle w:val="subscript"/>
        </w:rPr>
        <w:t>s</w:t>
      </w:r>
      <w:r>
        <w:t xml:space="preserve"> + (1/ε) grad ρ</w:t>
      </w:r>
      <w:r>
        <w:rPr>
          <w:rStyle w:val="subscript"/>
        </w:rPr>
        <w:t>s</w:t>
      </w:r>
      <w:r>
        <w:tab/>
      </w:r>
      <w:r>
        <w:tab/>
      </w:r>
      <w:r>
        <w:tab/>
      </w:r>
      <w:r>
        <w:tab/>
      </w:r>
      <w:r>
        <w:tab/>
      </w:r>
      <w:r>
        <w:tab/>
        <w:t>(1.3.26)</w:t>
      </w:r>
    </w:p>
    <w:p w14:paraId="5D6AF597" w14:textId="77777777" w:rsidR="00197133" w:rsidRDefault="00197133" w:rsidP="00197133">
      <w:pPr>
        <w:tabs>
          <w:tab w:val="left" w:pos="7200"/>
          <w:tab w:val="left" w:pos="7920"/>
          <w:tab w:val="right" w:pos="9270"/>
        </w:tabs>
      </w:pPr>
      <w:r>
        <w:tab/>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w:t>
      </w:r>
      <w:r>
        <w:rPr>
          <w:b/>
        </w:rPr>
        <w:t>B</w:t>
      </w:r>
      <w:r>
        <w:t xml:space="preserve">  = -μ curl </w:t>
      </w:r>
      <w:r>
        <w:rPr>
          <w:b/>
        </w:rPr>
        <w:t>J</w:t>
      </w:r>
      <w:r>
        <w:rPr>
          <w:rStyle w:val="subscript"/>
        </w:rPr>
        <w:t>s</w:t>
      </w:r>
      <w:r>
        <w:tab/>
      </w:r>
      <w:r>
        <w:tab/>
      </w:r>
      <w:r>
        <w:tab/>
      </w:r>
      <w:r>
        <w:tab/>
      </w:r>
      <w:r>
        <w:tab/>
      </w:r>
      <w:r>
        <w:tab/>
      </w:r>
      <w:r>
        <w:tab/>
      </w:r>
      <w:r>
        <w:tab/>
        <w:t>(1.3.27)</w:t>
      </w:r>
    </w:p>
    <w:p w14:paraId="6B5C9983" w14:textId="77777777" w:rsidR="00197133" w:rsidRDefault="00197133" w:rsidP="00197133">
      <w:pPr>
        <w:tabs>
          <w:tab w:val="left" w:pos="7200"/>
          <w:tab w:val="left" w:pos="7920"/>
          <w:tab w:val="right" w:pos="9270"/>
        </w:tabs>
      </w:pPr>
    </w:p>
    <w:p w14:paraId="5A7A39DD" w14:textId="77777777" w:rsidR="00197133" w:rsidRDefault="00197133" w:rsidP="00197133">
      <w:pPr>
        <w:tabs>
          <w:tab w:val="left" w:pos="7200"/>
          <w:tab w:val="left" w:pos="7920"/>
          <w:tab w:val="right" w:pos="9270"/>
        </w:tabs>
      </w:pPr>
      <w:r>
        <w:t>These equations have the same damped wave operator present in the King gauge potential wave equations, but the sources ρ</w:t>
      </w:r>
      <w:r>
        <w:rPr>
          <w:rStyle w:val="subscript"/>
        </w:rPr>
        <w:t>s</w:t>
      </w:r>
      <w:r>
        <w:t xml:space="preserve"> and </w:t>
      </w:r>
      <w:r>
        <w:rPr>
          <w:b/>
        </w:rPr>
        <w:t>J</w:t>
      </w:r>
      <w:r>
        <w:rPr>
          <w:rStyle w:val="subscript"/>
        </w:rPr>
        <w:t>s</w:t>
      </w:r>
      <w:r>
        <w:t xml:space="preserve"> on the right side appear in a complicated form which requires pre-processing by the operators ∂</w:t>
      </w:r>
      <w:r>
        <w:rPr>
          <w:rStyle w:val="subscript"/>
        </w:rPr>
        <w:t>t</w:t>
      </w:r>
      <w:r>
        <w:t>, grad and curl. In contrast, the King gauge potential equations have simple unprocessed sources:</w:t>
      </w:r>
    </w:p>
    <w:p w14:paraId="1E0AB61E" w14:textId="77777777" w:rsidR="00197133" w:rsidRDefault="00197133" w:rsidP="00197133">
      <w:pPr>
        <w:tabs>
          <w:tab w:val="left" w:pos="7200"/>
          <w:tab w:val="left" w:pos="7920"/>
          <w:tab w:val="right" w:pos="9270"/>
        </w:tabs>
      </w:pPr>
    </w:p>
    <w:p w14:paraId="1BF966C8" w14:textId="77777777" w:rsidR="00197133" w:rsidRDefault="00197133" w:rsidP="00197133">
      <w:pP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 xml:space="preserve">2 </w:t>
      </w:r>
      <w:r>
        <w:t>- μσ ∂</w:t>
      </w:r>
      <w:r>
        <w:rPr>
          <w:rStyle w:val="subscript"/>
        </w:rPr>
        <w:t>t</w:t>
      </w:r>
      <w:r>
        <w:t>) φ  = - (1/ε) ρ</w:t>
      </w:r>
      <w:r>
        <w:rPr>
          <w:rStyle w:val="subscript"/>
        </w:rPr>
        <w:t>s</w:t>
      </w:r>
      <w:r>
        <w:tab/>
      </w:r>
      <w:r>
        <w:tab/>
      </w:r>
      <w:r>
        <w:tab/>
      </w:r>
      <w:r>
        <w:tab/>
      </w:r>
      <w:r>
        <w:tab/>
      </w:r>
      <w:r>
        <w:tab/>
      </w:r>
      <w:r>
        <w:tab/>
      </w:r>
      <w:r>
        <w:tab/>
      </w:r>
      <w:r>
        <w:rPr>
          <w:i/>
        </w:rPr>
        <w:t>(1.3.22)</w:t>
      </w:r>
    </w:p>
    <w:p w14:paraId="49E8BDE1" w14:textId="77777777" w:rsidR="00197133" w:rsidRDefault="00197133" w:rsidP="00197133">
      <w:pP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 xml:space="preserve">2 </w:t>
      </w:r>
      <w:r>
        <w:t>- μσ ∂</w:t>
      </w:r>
      <w:r>
        <w:rPr>
          <w:rStyle w:val="subscript"/>
        </w:rPr>
        <w:t>t</w:t>
      </w:r>
      <w:r>
        <w:t xml:space="preserve">) </w:t>
      </w:r>
      <w:r>
        <w:rPr>
          <w:b/>
        </w:rPr>
        <w:t>A</w:t>
      </w:r>
      <w:r>
        <w:t xml:space="preserve">  = - μ</w:t>
      </w:r>
      <w:r>
        <w:rPr>
          <w:b/>
        </w:rPr>
        <w:t>J</w:t>
      </w:r>
      <w:r>
        <w:rPr>
          <w:rStyle w:val="subscript"/>
        </w:rPr>
        <w:t>s</w:t>
      </w:r>
      <w:r>
        <w:tab/>
      </w:r>
      <w:r>
        <w:tab/>
      </w:r>
      <w:r>
        <w:tab/>
      </w:r>
      <w:r>
        <w:tab/>
      </w:r>
      <w:r>
        <w:tab/>
      </w:r>
      <w:r>
        <w:tab/>
      </w:r>
      <w:r>
        <w:tab/>
      </w:r>
      <w:r>
        <w:tab/>
      </w:r>
      <w:r>
        <w:rPr>
          <w:i/>
        </w:rPr>
        <w:t>(1.3.23)</w:t>
      </w:r>
    </w:p>
    <w:p w14:paraId="00C93590" w14:textId="77777777" w:rsidR="00197133" w:rsidRDefault="00197133" w:rsidP="00197133">
      <w:pPr>
        <w:tabs>
          <w:tab w:val="left" w:pos="7200"/>
          <w:tab w:val="left" w:pos="7920"/>
          <w:tab w:val="right" w:pos="9270"/>
        </w:tabs>
      </w:pPr>
    </w:p>
    <w:p w14:paraId="42187A1A" w14:textId="77777777" w:rsidR="00197133" w:rsidRDefault="00197133" w:rsidP="00197133">
      <w:pPr>
        <w:tabs>
          <w:tab w:val="left" w:pos="7200"/>
          <w:tab w:val="left" w:pos="7920"/>
          <w:tab w:val="right" w:pos="9270"/>
        </w:tabs>
      </w:pPr>
      <w:r>
        <w:t xml:space="preserve">Soon we will convert these two equations into frequency-domain Helmholtz equations and write explicit solutions as Helmholtz integrals, but we first pause for a distraction. </w:t>
      </w:r>
    </w:p>
    <w:p w14:paraId="40111867" w14:textId="77777777" w:rsidR="00197133" w:rsidRDefault="00197133"/>
    <w:p w14:paraId="6AE20E5E" w14:textId="77777777" w:rsidR="007F69C3" w:rsidRDefault="007F69C3">
      <w:r>
        <w:t>*********************************</w:t>
      </w:r>
    </w:p>
    <w:p w14:paraId="7D4E1C03" w14:textId="77777777" w:rsidR="007F69C3" w:rsidRDefault="007F69C3"/>
    <w:p w14:paraId="3895A6A3" w14:textId="77777777" w:rsidR="007F69C3" w:rsidRDefault="007F69C3" w:rsidP="007F69C3">
      <w:r>
        <w:t>It will turn out that we can approximate e</w:t>
      </w:r>
      <w:r>
        <w:rPr>
          <w:rStyle w:val="superscript"/>
        </w:rPr>
        <w:t>-jβR</w:t>
      </w:r>
      <w:r>
        <w:t xml:space="preserve"> ≈ 1 in what is called "the transmission line limit". Equation (1.5.10) then says that φ has the same phase as n</w:t>
      </w:r>
      <w:r>
        <w:rPr>
          <w:rStyle w:val="subscript"/>
        </w:rPr>
        <w:t>s</w:t>
      </w:r>
      <w:r>
        <w:t xml:space="preserve"> and that means that V will have the same phase as n</w:t>
      </w:r>
      <w:r>
        <w:rPr>
          <w:rStyle w:val="subscript"/>
        </w:rPr>
        <w:t>s</w:t>
      </w:r>
      <w:r>
        <w:t xml:space="preserve"> . Since Q</w:t>
      </w:r>
      <w:r>
        <w:rPr>
          <w:rStyle w:val="subscript"/>
        </w:rPr>
        <w:t>s</w:t>
      </w:r>
      <w:r>
        <w:t xml:space="preserve"> is the surface integral of n</w:t>
      </w:r>
      <w:r>
        <w:rPr>
          <w:rStyle w:val="subscript"/>
        </w:rPr>
        <w:t>s</w:t>
      </w:r>
      <w:r>
        <w:t>, that means V and Q</w:t>
      </w:r>
      <w:r>
        <w:rPr>
          <w:rStyle w:val="subscript"/>
        </w:rPr>
        <w:t>s</w:t>
      </w:r>
      <w:r>
        <w:t xml:space="preserve"> have the same phase. If Q</w:t>
      </w:r>
      <w:r>
        <w:rPr>
          <w:rStyle w:val="subscript"/>
        </w:rPr>
        <w:t>s</w:t>
      </w:r>
      <w:r>
        <w:t xml:space="preserve"> were the charge in the equation I = ∂</w:t>
      </w:r>
      <w:r>
        <w:rPr>
          <w:rStyle w:val="subscript"/>
        </w:rPr>
        <w:t>t</w:t>
      </w:r>
      <w:r>
        <w:t>Q</w:t>
      </w:r>
      <w:r>
        <w:rPr>
          <w:rStyle w:val="subscript"/>
        </w:rPr>
        <w:t>s</w:t>
      </w:r>
      <w:r>
        <w:t>, one would conclude that V and I were in phase. But we know that V and I are going to be out of phase if the dielectric conducts, as in the parallel plate example above. This is the result obtained when one realizes that I = ∂</w:t>
      </w:r>
      <w:r>
        <w:rPr>
          <w:rStyle w:val="subscript"/>
        </w:rPr>
        <w:t>t</w:t>
      </w:r>
      <w:r>
        <w:t xml:space="preserve">Q where Q = </w:t>
      </w:r>
      <w:r>
        <w:rPr>
          <w:rFonts w:ascii="Lucida Sans Unicode" w:hAnsi="Lucida Sans Unicode" w:cs="Lucida Sans Unicode"/>
          <w:sz w:val="32"/>
        </w:rPr>
        <w:t>∫</w:t>
      </w:r>
      <w:r>
        <w:t>n</w:t>
      </w:r>
      <w:r>
        <w:rPr>
          <w:rStyle w:val="subscript"/>
        </w:rPr>
        <w:t>c</w:t>
      </w:r>
      <w:r>
        <w:t>dA  . Looking at (1.5.11), one sees that n</w:t>
      </w:r>
      <w:r>
        <w:rPr>
          <w:rStyle w:val="subscript"/>
        </w:rPr>
        <w:t>c</w:t>
      </w:r>
      <w:r>
        <w:t xml:space="preserve"> is out of phase with φ and thus Q is out of phase with V, as expected. </w:t>
      </w:r>
    </w:p>
    <w:p w14:paraId="60268551" w14:textId="77777777" w:rsidR="007F69C3" w:rsidRDefault="007F69C3"/>
    <w:p w14:paraId="40D566EB" w14:textId="77777777" w:rsidR="00BB6CDD" w:rsidRDefault="00BB6CDD">
      <w:r>
        <w:t>**************************</w:t>
      </w:r>
    </w:p>
    <w:p w14:paraId="55DA0DD3" w14:textId="77777777" w:rsidR="00BB6CDD" w:rsidRDefault="00BB6CDD"/>
    <w:p w14:paraId="29514A4B" w14:textId="77777777" w:rsidR="00BB6CDD" w:rsidRDefault="00BB6CDD" w:rsidP="00BB6CDD">
      <w:pPr>
        <w:pStyle w:val="Heading3"/>
      </w:pPr>
      <w:bookmarkStart w:id="2" w:name="_Toc371329879"/>
      <w:r>
        <w:t>1.6 The Surface Current Approximation</w:t>
      </w:r>
      <w:bookmarkEnd w:id="2"/>
    </w:p>
    <w:p w14:paraId="2E9BF5A4" w14:textId="77777777" w:rsidR="00BB6CDD" w:rsidRPr="004C5F63" w:rsidRDefault="00BB6CDD" w:rsidP="00BB6CDD"/>
    <w:p w14:paraId="302B589D" w14:textId="77777777" w:rsidR="00BB6CDD" w:rsidRDefault="00BB6CDD" w:rsidP="00BB6CDD">
      <w:r>
        <w:t xml:space="preserve">Consider the following general cross section of a transmission line which happens to be of coaxial cable type, </w:t>
      </w:r>
    </w:p>
    <w:p w14:paraId="09F3562E" w14:textId="77777777" w:rsidR="00BB6CDD" w:rsidRDefault="00BB6CDD" w:rsidP="00BB6CDD">
      <w:r>
        <w:tab/>
      </w:r>
      <w:r>
        <w:tab/>
      </w:r>
      <w:r>
        <w:tab/>
      </w:r>
      <w:r>
        <w:pict>
          <v:shape id="_x0000_i1027" type="#_x0000_t75" style="width:349.5pt;height:134.25pt">
            <v:imagedata r:id="rId8" o:title=""/>
          </v:shape>
        </w:pict>
      </w:r>
    </w:p>
    <w:p w14:paraId="573DDFB4" w14:textId="77777777" w:rsidR="00BB6CDD" w:rsidRDefault="00BB6CDD" w:rsidP="00BB6CDD"/>
    <w:p w14:paraId="7BBBD0AE" w14:textId="77777777" w:rsidR="00BB6CDD" w:rsidRDefault="00BB6CDD" w:rsidP="00BB6CDD">
      <w:r>
        <w:t xml:space="preserve">The gray regions 2 and 3 are conductors, while the white region 1 is the dielectric. </w:t>
      </w:r>
    </w:p>
    <w:p w14:paraId="6F41B0AC" w14:textId="77777777" w:rsidR="00BB6CDD" w:rsidRDefault="00BB6CDD" w:rsidP="00BB6CDD">
      <w:r>
        <w:tab/>
        <w:t xml:space="preserve">Each of the three regions 1,2,3 has its own separate Helmholtz equation of the form (1.3.3) converted to the frequency domain, </w:t>
      </w:r>
    </w:p>
    <w:p w14:paraId="4623B44A" w14:textId="77777777" w:rsidR="00BB6CDD" w:rsidRDefault="00BB6CDD" w:rsidP="00BB6CDD"/>
    <w:p w14:paraId="62C853D2" w14:textId="77777777" w:rsidR="00BB6CDD" w:rsidRDefault="00BB6CDD" w:rsidP="00BB6CDD">
      <w:pPr>
        <w:tabs>
          <w:tab w:val="left" w:pos="7200"/>
          <w:tab w:val="left" w:pos="7920"/>
          <w:tab w:val="right" w:pos="9270"/>
        </w:tabs>
      </w:pPr>
      <w:r>
        <w:tab/>
        <w:t>(</w:t>
      </w:r>
      <w:r w:rsidRPr="00C748EF">
        <w:rPr>
          <w:rFonts w:ascii="Symbol" w:hAnsi="Symbol"/>
          <w:color w:val="000000"/>
        </w:rPr>
        <w:t></w:t>
      </w:r>
      <w:r w:rsidRPr="00C748EF">
        <w:rPr>
          <w:rStyle w:val="superscript"/>
          <w:color w:val="000000"/>
        </w:rPr>
        <w:t>2</w:t>
      </w:r>
      <w:r>
        <w:t xml:space="preserve"> + β</w:t>
      </w:r>
      <w:r>
        <w:rPr>
          <w:rStyle w:val="subscript"/>
        </w:rPr>
        <w:t>0</w:t>
      </w:r>
      <w:r>
        <w:rPr>
          <w:rStyle w:val="superscript"/>
        </w:rPr>
        <w:t>(i)2</w:t>
      </w:r>
      <w:r>
        <w:t xml:space="preserve">) </w:t>
      </w:r>
      <w:r w:rsidRPr="00B85E4A">
        <w:rPr>
          <w:b/>
        </w:rPr>
        <w:t>A</w:t>
      </w:r>
      <w:r>
        <w:rPr>
          <w:rStyle w:val="superscript"/>
        </w:rPr>
        <w:t>(i)</w:t>
      </w:r>
      <w:r>
        <w:t xml:space="preserve">  = grad [μ</w:t>
      </w:r>
      <w:r>
        <w:rPr>
          <w:rStyle w:val="subscript"/>
        </w:rPr>
        <w:t>i</w:t>
      </w:r>
      <w:r>
        <w:t>ε</w:t>
      </w:r>
      <w:r>
        <w:rPr>
          <w:rStyle w:val="subscript"/>
        </w:rPr>
        <w:t>i</w:t>
      </w:r>
      <w:r>
        <w:t xml:space="preserve"> jωφ</w:t>
      </w:r>
      <w:r>
        <w:rPr>
          <w:rStyle w:val="superscript"/>
        </w:rPr>
        <w:t>(i)</w:t>
      </w:r>
      <w:r>
        <w:t xml:space="preserve"> + (div</w:t>
      </w:r>
      <w:r w:rsidRPr="006D2523">
        <w:rPr>
          <w:b/>
        </w:rPr>
        <w:t>A</w:t>
      </w:r>
      <w:r>
        <w:rPr>
          <w:rStyle w:val="superscript"/>
        </w:rPr>
        <w:t>(i)</w:t>
      </w:r>
      <w:r>
        <w:rPr>
          <w:b/>
        </w:rPr>
        <w:t>)</w:t>
      </w:r>
      <w:r>
        <w:t xml:space="preserve"> ] - </w:t>
      </w:r>
      <w:r w:rsidRPr="008B2B95">
        <w:t>μ</w:t>
      </w:r>
      <w:r>
        <w:rPr>
          <w:rStyle w:val="subscript"/>
        </w:rPr>
        <w:t>i</w:t>
      </w:r>
      <w:r w:rsidRPr="008B2B95">
        <w:rPr>
          <w:b/>
        </w:rPr>
        <w:t>J</w:t>
      </w:r>
      <w:r>
        <w:rPr>
          <w:rStyle w:val="superscript"/>
        </w:rPr>
        <w:t>(i)</w:t>
      </w:r>
      <w:r>
        <w:t xml:space="preserve"> .</w:t>
      </w:r>
      <w:r>
        <w:tab/>
      </w:r>
      <w:r>
        <w:tab/>
      </w:r>
      <w:r>
        <w:tab/>
      </w:r>
      <w:r>
        <w:tab/>
      </w:r>
      <w:r w:rsidRPr="00942FE6">
        <w:rPr>
          <w:i/>
        </w:rPr>
        <w:t>(1.3.</w:t>
      </w:r>
      <w:r>
        <w:rPr>
          <w:i/>
        </w:rPr>
        <w:t>3</w:t>
      </w:r>
      <w:r w:rsidRPr="00942FE6">
        <w:rPr>
          <w:i/>
        </w:rPr>
        <w:t>)</w:t>
      </w:r>
    </w:p>
    <w:p w14:paraId="3A44906E" w14:textId="77777777" w:rsidR="00BB6CDD" w:rsidRDefault="00BB6CDD" w:rsidP="00BB6CDD">
      <w:pPr>
        <w:tabs>
          <w:tab w:val="left" w:pos="7200"/>
          <w:tab w:val="left" w:pos="7920"/>
          <w:tab w:val="right" w:pos="9270"/>
        </w:tabs>
      </w:pPr>
    </w:p>
    <w:p w14:paraId="7365B070" w14:textId="77777777" w:rsidR="00BB6CDD" w:rsidRDefault="00BB6CDD" w:rsidP="00BB6CDD">
      <w:pPr>
        <w:tabs>
          <w:tab w:val="left" w:pos="7200"/>
          <w:tab w:val="left" w:pos="7920"/>
          <w:tab w:val="right" w:pos="9270"/>
        </w:tabs>
      </w:pPr>
      <w:r>
        <w:t>where β</w:t>
      </w:r>
      <w:r>
        <w:rPr>
          <w:rStyle w:val="subscript"/>
        </w:rPr>
        <w:t>0</w:t>
      </w:r>
      <w:r>
        <w:rPr>
          <w:rStyle w:val="superscript"/>
        </w:rPr>
        <w:t>(i)2</w:t>
      </w:r>
      <w:r>
        <w:t xml:space="preserve"> = ω</w:t>
      </w:r>
      <w:r>
        <w:rPr>
          <w:rStyle w:val="superscript"/>
        </w:rPr>
        <w:t>2</w:t>
      </w:r>
      <w:r>
        <w:t>μ</w:t>
      </w:r>
      <w:r>
        <w:rPr>
          <w:rStyle w:val="subscript"/>
        </w:rPr>
        <w:t>i</w:t>
      </w:r>
      <w:r>
        <w:t>ε</w:t>
      </w:r>
      <w:r>
        <w:rPr>
          <w:rStyle w:val="subscript"/>
        </w:rPr>
        <w:t>i</w:t>
      </w:r>
      <w:r>
        <w:t xml:space="preserve">. In each region we could define a region-specific King gauge to end up with the transformed version of (1.5.4), </w:t>
      </w:r>
    </w:p>
    <w:p w14:paraId="1F2EA8C8" w14:textId="77777777" w:rsidR="00BB6CDD" w:rsidRDefault="00BB6CDD" w:rsidP="00BB6CDD">
      <w:pPr>
        <w:tabs>
          <w:tab w:val="left" w:pos="7200"/>
          <w:tab w:val="left" w:pos="7920"/>
          <w:tab w:val="right" w:pos="9270"/>
        </w:tabs>
      </w:pPr>
    </w:p>
    <w:p w14:paraId="5C0DD04E" w14:textId="77777777" w:rsidR="00BB6CDD" w:rsidRDefault="00BB6CDD" w:rsidP="00BB6CDD">
      <w:r>
        <w:tab/>
        <w:t>(</w:t>
      </w:r>
      <w:r>
        <w:sym w:font="Symbol" w:char="F0D1"/>
      </w:r>
      <w:r>
        <w:rPr>
          <w:rStyle w:val="superscript"/>
        </w:rPr>
        <w:t>2</w:t>
      </w:r>
      <w:r>
        <w:t xml:space="preserve"> + β</w:t>
      </w:r>
      <w:r>
        <w:rPr>
          <w:rStyle w:val="superscript"/>
        </w:rPr>
        <w:t>(i)2</w:t>
      </w:r>
      <w:r>
        <w:t xml:space="preserve">) </w:t>
      </w:r>
      <w:r>
        <w:rPr>
          <w:b/>
        </w:rPr>
        <w:t>A</w:t>
      </w:r>
      <w:r>
        <w:rPr>
          <w:rStyle w:val="superscript"/>
        </w:rPr>
        <w:t>(i)</w:t>
      </w:r>
      <w:r>
        <w:t>(</w:t>
      </w:r>
      <w:r w:rsidRPr="00326D8D">
        <w:rPr>
          <w:b/>
        </w:rPr>
        <w:t>x</w:t>
      </w:r>
      <w:r>
        <w:t xml:space="preserve">,ω)  =  - </w:t>
      </w:r>
      <w:r>
        <w:rPr>
          <w:color w:val="000000"/>
        </w:rPr>
        <w:t>μ</w:t>
      </w:r>
      <w:r w:rsidRPr="00E84AB6">
        <w:rPr>
          <w:b/>
        </w:rPr>
        <w:t xml:space="preserve"> </w:t>
      </w:r>
      <w:r w:rsidRPr="00860FFB">
        <w:rPr>
          <w:b/>
        </w:rPr>
        <w:t>J</w:t>
      </w:r>
      <w:r>
        <w:rPr>
          <w:rStyle w:val="subscript"/>
        </w:rPr>
        <w:t>s</w:t>
      </w:r>
      <w:r>
        <w:rPr>
          <w:rStyle w:val="superscript"/>
        </w:rPr>
        <w:t>(i)</w:t>
      </w:r>
      <w:r>
        <w:t>(</w:t>
      </w:r>
      <w:r w:rsidRPr="00326D8D">
        <w:rPr>
          <w:b/>
        </w:rPr>
        <w:t>x</w:t>
      </w:r>
      <w:r>
        <w:t>,ω)</w:t>
      </w:r>
    </w:p>
    <w:p w14:paraId="18FD1D66" w14:textId="77777777" w:rsidR="00BB6CDD" w:rsidRDefault="00BB6CDD" w:rsidP="00BB6CDD"/>
    <w:p w14:paraId="415D9C75" w14:textId="77777777" w:rsidR="00BB6CDD" w:rsidRDefault="00BB6CDD" w:rsidP="00BB6CDD">
      <w:r>
        <w:t>where β</w:t>
      </w:r>
      <w:r>
        <w:rPr>
          <w:rStyle w:val="superscript"/>
        </w:rPr>
        <w:t>(i)2</w:t>
      </w:r>
      <w:r>
        <w:t xml:space="preserve"> = ω</w:t>
      </w:r>
      <w:r>
        <w:rPr>
          <w:rStyle w:val="superscript"/>
        </w:rPr>
        <w:t>2</w:t>
      </w:r>
      <w:r>
        <w:t>μ</w:t>
      </w:r>
      <w:r>
        <w:rPr>
          <w:rStyle w:val="subscript"/>
        </w:rPr>
        <w:t>i</w:t>
      </w:r>
      <w:r>
        <w:t xml:space="preserve"> ξ</w:t>
      </w:r>
      <w:r>
        <w:rPr>
          <w:rStyle w:val="subscript"/>
        </w:rPr>
        <w:t>i</w:t>
      </w:r>
      <w:r>
        <w:t xml:space="preserve"> and where </w:t>
      </w:r>
      <w:r w:rsidRPr="00860FFB">
        <w:rPr>
          <w:b/>
        </w:rPr>
        <w:t>J</w:t>
      </w:r>
      <w:r>
        <w:rPr>
          <w:rStyle w:val="subscript"/>
        </w:rPr>
        <w:t>s</w:t>
      </w:r>
      <w:r>
        <w:rPr>
          <w:rStyle w:val="superscript"/>
        </w:rPr>
        <w:t>(i)</w:t>
      </w:r>
      <w:r>
        <w:t xml:space="preserve"> represents surface current on the boundary of region i. Each such surface current is in fact common to the two regions bordering the surface. </w:t>
      </w:r>
    </w:p>
    <w:p w14:paraId="3F481C81" w14:textId="77777777" w:rsidR="00BB6CDD" w:rsidRDefault="00BB6CDD" w:rsidP="00BB6CDD">
      <w:pPr>
        <w:tabs>
          <w:tab w:val="left" w:pos="7200"/>
          <w:tab w:val="left" w:pos="7920"/>
          <w:tab w:val="right" w:pos="9270"/>
        </w:tabs>
      </w:pPr>
      <w:r>
        <w:tab/>
        <w:t xml:space="preserve">Where do these surface currents come from? They are "induced" by the conduction currents inside the subregions and by the physical boundary conditions at the surfaces. </w:t>
      </w:r>
      <w:r>
        <w:tab/>
      </w:r>
    </w:p>
    <w:p w14:paraId="4C7A5F33" w14:textId="77777777" w:rsidR="00BB6CDD" w:rsidRDefault="00BB6CDD" w:rsidP="00BB6CDD">
      <w:pPr>
        <w:tabs>
          <w:tab w:val="left" w:pos="7200"/>
          <w:tab w:val="left" w:pos="7920"/>
          <w:tab w:val="right" w:pos="9270"/>
        </w:tabs>
      </w:pPr>
      <w:r>
        <w:tab/>
        <w:t xml:space="preserve">The situation is somewhat </w:t>
      </w:r>
      <w:r w:rsidRPr="00257AEE">
        <w:t>analogous</w:t>
      </w:r>
      <w:r>
        <w:t xml:space="preserve"> to what happens at the boundary between two dielectrics when a point charge is placed in one dielectric and is observed across the boundary from the other dielectric. In this electrostatics problem, the </w:t>
      </w:r>
      <w:r w:rsidRPr="00720A12">
        <w:rPr>
          <w:b/>
        </w:rPr>
        <w:t>E</w:t>
      </w:r>
      <w:r>
        <w:t xml:space="preserve"> field must satisfy continuity conditions </w:t>
      </w:r>
      <w:r w:rsidRPr="004D25A7">
        <w:rPr>
          <w:color w:val="000000"/>
        </w:rPr>
        <w:t>E</w:t>
      </w:r>
      <w:r w:rsidRPr="004D25A7">
        <w:rPr>
          <w:rStyle w:val="subscript"/>
          <w:color w:val="000000"/>
        </w:rPr>
        <w:t>t1</w:t>
      </w:r>
      <w:r w:rsidRPr="004D25A7">
        <w:rPr>
          <w:color w:val="000000"/>
        </w:rPr>
        <w:t xml:space="preserve"> = E</w:t>
      </w:r>
      <w:r w:rsidRPr="004D25A7">
        <w:rPr>
          <w:rStyle w:val="subscript"/>
          <w:color w:val="000000"/>
        </w:rPr>
        <w:t>t2</w:t>
      </w:r>
      <w:r>
        <w:t xml:space="preserve"> and </w:t>
      </w:r>
      <w:r w:rsidRPr="004D25A7">
        <w:rPr>
          <w:color w:val="000000"/>
        </w:rPr>
        <w:t>ε</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w:t>
      </w:r>
      <w:r>
        <w:rPr>
          <w:color w:val="000000"/>
        </w:rPr>
        <w:t>=</w:t>
      </w:r>
      <w:r w:rsidRPr="004D25A7">
        <w:rPr>
          <w:color w:val="000000"/>
        </w:rPr>
        <w:t xml:space="preserve"> ε</w:t>
      </w:r>
      <w:r w:rsidRPr="004D25A7">
        <w:rPr>
          <w:rStyle w:val="subscript"/>
          <w:color w:val="000000"/>
        </w:rPr>
        <w:t>2</w:t>
      </w:r>
      <w:r w:rsidRPr="004D25A7">
        <w:rPr>
          <w:color w:val="000000"/>
        </w:rPr>
        <w:t>E</w:t>
      </w:r>
      <w:r w:rsidRPr="004D25A7">
        <w:rPr>
          <w:rStyle w:val="subscript"/>
          <w:color w:val="000000"/>
        </w:rPr>
        <w:t>n2</w:t>
      </w:r>
      <w:r>
        <w:t xml:space="preserve"> at the boundary. Although there is no free charge on the boundary, there is in fact an induced polarization charge there (blue below). One can define the position of the point charge and its mirror position across the boundary as "image points". Although it is certainly not obvious, the effect of the blue induced polarization charge as viewed from side A can be simulated by a point charge of a certain magnitude located at the image point on side B. This being the case, in the figure below the E field on the ε</w:t>
      </w:r>
      <w:r>
        <w:rPr>
          <w:rStyle w:val="subscript"/>
        </w:rPr>
        <w:t>1</w:t>
      </w:r>
      <w:r>
        <w:t xml:space="preserve"> side is that of a point charge at the actual point charge location which is reduced in magnitude by the amount of the image point charge at the same location, which is in fact just the integral of the blue curve. This problem is treated in Jackson Section 4.4 and the resulttng electric field lines look something like this which shows that the E lines are refracted at the boundary, </w:t>
      </w:r>
    </w:p>
    <w:p w14:paraId="0DA2F54E" w14:textId="77777777" w:rsidR="00BB6CDD" w:rsidRDefault="00BB6CDD" w:rsidP="00BB6CDD">
      <w:pPr>
        <w:tabs>
          <w:tab w:val="left" w:pos="7200"/>
          <w:tab w:val="left" w:pos="7920"/>
          <w:tab w:val="right" w:pos="9270"/>
        </w:tabs>
      </w:pPr>
    </w:p>
    <w:p w14:paraId="3FA979A4" w14:textId="77777777" w:rsidR="00BB6CDD" w:rsidRDefault="00BB6CDD" w:rsidP="00BB6CDD">
      <w:pPr>
        <w:tabs>
          <w:tab w:val="left" w:pos="7200"/>
          <w:tab w:val="left" w:pos="7920"/>
          <w:tab w:val="right" w:pos="9270"/>
        </w:tabs>
      </w:pPr>
      <w:r>
        <w:tab/>
      </w:r>
      <w:r>
        <w:tab/>
      </w:r>
      <w:r>
        <w:pict>
          <v:shape id="_x0000_i1028" type="#_x0000_t75" style="width:394.5pt;height:184.5pt">
            <v:imagedata r:id="rId9" o:title=""/>
          </v:shape>
        </w:pict>
      </w:r>
    </w:p>
    <w:p w14:paraId="63AC6D48" w14:textId="77777777" w:rsidR="00BB6CDD" w:rsidRDefault="00BB6CDD" w:rsidP="00BB6CDD">
      <w:pPr>
        <w:tabs>
          <w:tab w:val="left" w:pos="7200"/>
          <w:tab w:val="left" w:pos="7920"/>
          <w:tab w:val="right" w:pos="9270"/>
        </w:tabs>
      </w:pPr>
    </w:p>
    <w:p w14:paraId="68E941CA" w14:textId="77777777" w:rsidR="00BB6CDD" w:rsidRDefault="00BB6CDD" w:rsidP="00BB6CDD">
      <w:pPr>
        <w:tabs>
          <w:tab w:val="left" w:pos="7200"/>
          <w:tab w:val="left" w:pos="7920"/>
          <w:tab w:val="right" w:pos="9270"/>
        </w:tabs>
      </w:pPr>
      <w:r>
        <w:t xml:space="preserve">Our problem with the vector potential </w:t>
      </w:r>
      <w:r w:rsidRPr="00985A47">
        <w:rPr>
          <w:b/>
        </w:rPr>
        <w:t>A</w:t>
      </w:r>
      <w:r>
        <w:t xml:space="preserve"> is more complicated since it is a vector Helmholtz equation instead of a scalar Poisson equation, but one might imagine that if μ</w:t>
      </w:r>
      <w:r>
        <w:rPr>
          <w:rStyle w:val="subscript"/>
        </w:rPr>
        <w:t>1</w:t>
      </w:r>
      <w:r>
        <w:t xml:space="preserve"> ≠ μ</w:t>
      </w:r>
      <w:r>
        <w:rPr>
          <w:rStyle w:val="subscript"/>
        </w:rPr>
        <w:t>2</w:t>
      </w:r>
      <w:r>
        <w:t xml:space="preserve"> a "point current" </w:t>
      </w:r>
      <w:r w:rsidRPr="00985A47">
        <w:rPr>
          <w:b/>
        </w:rPr>
        <w:t>J</w:t>
      </w:r>
      <w:r>
        <w:t xml:space="preserve">dV  on one side of a boundary might induce a surface current on the boundary, just as in the above figure the point charge q on one side of a boundary induces a surface charge on the interface boundary. </w:t>
      </w:r>
    </w:p>
    <w:p w14:paraId="578DCC08" w14:textId="77777777" w:rsidR="00BB6CDD" w:rsidRDefault="00BB6CDD" w:rsidP="00BB6CDD">
      <w:pPr>
        <w:tabs>
          <w:tab w:val="left" w:pos="7200"/>
          <w:tab w:val="left" w:pos="7920"/>
          <w:tab w:val="right" w:pos="9270"/>
        </w:tabs>
      </w:pPr>
      <w:r>
        <w:tab/>
        <w:t xml:space="preserve">What is clear is that for Figure *** there is no single Helmholtz equation which is valid for the entire region R, and thus there is no single Helmholtz integral for the solution potential </w:t>
      </w:r>
      <w:r w:rsidRPr="00985A47">
        <w:rPr>
          <w:b/>
        </w:rPr>
        <w:t>A</w:t>
      </w:r>
      <w:r>
        <w:t xml:space="preserve"> of the form (1.5.8). The Helmholtz integral for each subregion will have its own propagator exp(-jβ</w:t>
      </w:r>
      <w:r>
        <w:rPr>
          <w:rStyle w:val="subscript"/>
        </w:rPr>
        <w:t>i</w:t>
      </w:r>
      <w:r>
        <w:t>R)/R. In the conductors, β</w:t>
      </w:r>
      <w:r>
        <w:rPr>
          <w:rStyle w:val="subscript"/>
        </w:rPr>
        <w:t>i</w:t>
      </w:r>
      <w:r>
        <w:t xml:space="preserve"> is very large because σ</w:t>
      </w:r>
      <w:r>
        <w:rPr>
          <w:rStyle w:val="subscript"/>
        </w:rPr>
        <w:t>i</w:t>
      </w:r>
      <w:r>
        <w:t xml:space="preserve"> is very large, so one cannot assume exp(-jβ</w:t>
      </w:r>
      <w:r>
        <w:rPr>
          <w:rStyle w:val="subscript"/>
        </w:rPr>
        <w:t>i</w:t>
      </w:r>
      <w:r>
        <w:t xml:space="preserve">R)  ≈ 1 in these regions, though that can be done in the dielectric subregino 1 in the "transmission line limit" to be discussed later. </w:t>
      </w:r>
    </w:p>
    <w:p w14:paraId="75D92D17" w14:textId="77777777" w:rsidR="00BB6CDD" w:rsidRPr="007E02C6" w:rsidRDefault="00BB6CDD" w:rsidP="00BB6CDD">
      <w:pPr>
        <w:tabs>
          <w:tab w:val="left" w:pos="7200"/>
          <w:tab w:val="left" w:pos="7920"/>
          <w:tab w:val="right" w:pos="9270"/>
        </w:tabs>
      </w:pPr>
      <w:r>
        <w:tab/>
        <w:t xml:space="preserve">In order to exactly solve this problem for a geometry of Figure 1, one would have to establish boundary conditions for </w:t>
      </w:r>
      <w:r w:rsidRPr="00985A47">
        <w:rPr>
          <w:b/>
        </w:rPr>
        <w:t>A</w:t>
      </w:r>
      <w:r>
        <w:t xml:space="preserve">, and one would have to find surface currents which satisfy Maxwell's equations in all regions and at the boundaries between regions, and one is then faced with the usual conundrum of "circular electrodynamics" where it is not clear even where to begin. It is for this reason that we give up on solving the problem for all of region R, and we instead focus on the Helmholtz equation only in subregion 1. We then make the "surface current approximation" for the two cases outlined below, and then at least we have a solution for many situations of interest. </w:t>
      </w:r>
    </w:p>
    <w:p w14:paraId="27A3B18F" w14:textId="77777777" w:rsidR="00BB6CDD" w:rsidRDefault="00BB6CDD" w:rsidP="00BB6CDD">
      <w:pPr>
        <w:tabs>
          <w:tab w:val="left" w:pos="7200"/>
          <w:tab w:val="left" w:pos="7920"/>
          <w:tab w:val="right" w:pos="9270"/>
        </w:tabs>
      </w:pPr>
    </w:p>
    <w:p w14:paraId="4DDF8B7F" w14:textId="77777777" w:rsidR="00BB6CDD" w:rsidRDefault="00BB6CDD" w:rsidP="00BB6CDD">
      <w:r w:rsidRPr="00A64018">
        <w:rPr>
          <w:b/>
        </w:rPr>
        <w:t xml:space="preserve">Case </w:t>
      </w:r>
      <w:r>
        <w:rPr>
          <w:b/>
        </w:rPr>
        <w:t>1</w:t>
      </w:r>
      <w:r w:rsidRPr="00A64018">
        <w:rPr>
          <w:b/>
        </w:rPr>
        <w:t xml:space="preserve">: </w:t>
      </w:r>
      <w:r>
        <w:t xml:space="preserve"> If the frequency ω is high enough relative to the transmission line geometry dimensions, skin effect forces the conductor currents out to a region just below the conductor surface due to the skin effect (see *** below). It is then a reasonable approximation to think of these skin effect currents as being surface currents on the boundaries of region 1, which can then be incorporated into a region 1 Helmholtz problem. In other words, the resulting solution </w:t>
      </w:r>
      <w:r w:rsidRPr="003648A4">
        <w:rPr>
          <w:b/>
        </w:rPr>
        <w:t>A</w:t>
      </w:r>
      <w:r>
        <w:t xml:space="preserve"> for the problem with skin effect currents just inside the conductors should not be dramatically different from the solution </w:t>
      </w:r>
      <w:r w:rsidRPr="003648A4">
        <w:rPr>
          <w:b/>
        </w:rPr>
        <w:t>A</w:t>
      </w:r>
      <w:r>
        <w:t xml:space="preserve"> obtained by treating these currents as surface currents on the region 1 boundary. We can then use our region 1 Helmholtz equation when then reads</w:t>
      </w:r>
    </w:p>
    <w:p w14:paraId="13F76B18" w14:textId="77777777" w:rsidR="00BB6CDD" w:rsidRDefault="00BB6CDD" w:rsidP="00BB6CDD"/>
    <w:p w14:paraId="15D43709" w14:textId="77777777" w:rsidR="00BB6CDD" w:rsidRDefault="00BB6CDD" w:rsidP="00BB6CDD">
      <w:r>
        <w:tab/>
        <w:t>(</w:t>
      </w:r>
      <w:r w:rsidRPr="00C748EF">
        <w:rPr>
          <w:rFonts w:ascii="Symbol" w:hAnsi="Symbol"/>
          <w:color w:val="000000"/>
        </w:rPr>
        <w:t></w:t>
      </w:r>
      <w:r w:rsidRPr="00C748EF">
        <w:rPr>
          <w:rStyle w:val="superscript"/>
          <w:color w:val="000000"/>
        </w:rPr>
        <w:t>2</w:t>
      </w:r>
      <w:r>
        <w:t xml:space="preserve"> + β</w:t>
      </w:r>
      <w:r>
        <w:rPr>
          <w:rStyle w:val="subscript"/>
        </w:rPr>
        <w:t>1</w:t>
      </w:r>
      <w:r>
        <w:rPr>
          <w:rStyle w:val="superscript"/>
        </w:rPr>
        <w:t>2</w:t>
      </w:r>
      <w:r>
        <w:t xml:space="preserve">) </w:t>
      </w:r>
      <w:r w:rsidRPr="00FE60EC">
        <w:rPr>
          <w:b/>
        </w:rPr>
        <w:t>A</w:t>
      </w:r>
      <w:r>
        <w:rPr>
          <w:b/>
        </w:rPr>
        <w:t>(x,</w:t>
      </w:r>
      <w:r w:rsidRPr="00FF7663">
        <w:t>ω</w:t>
      </w:r>
      <w:r>
        <w:rPr>
          <w:b/>
        </w:rPr>
        <w:t>)</w:t>
      </w:r>
      <w:r>
        <w:t xml:space="preserve">  = - μ</w:t>
      </w:r>
      <w:r w:rsidRPr="003648A4">
        <w:rPr>
          <w:b/>
        </w:rPr>
        <w:t>J</w:t>
      </w:r>
      <w:r>
        <w:rPr>
          <w:rStyle w:val="subscript"/>
        </w:rPr>
        <w:t>s</w:t>
      </w:r>
      <w:r>
        <w:t>(</w:t>
      </w:r>
      <w:r w:rsidRPr="003648A4">
        <w:rPr>
          <w:b/>
        </w:rPr>
        <w:t>x</w:t>
      </w:r>
      <w:r>
        <w:t>,ε)</w:t>
      </w:r>
    </w:p>
    <w:p w14:paraId="09501A68" w14:textId="77777777" w:rsidR="00BB6CDD" w:rsidRDefault="00BB6CDD" w:rsidP="00BB6CDD"/>
    <w:p w14:paraId="6111BBDB" w14:textId="77777777" w:rsidR="00BB6CDD" w:rsidRDefault="00BB6CDD" w:rsidP="00BB6CDD">
      <w:r>
        <w:t xml:space="preserve">where </w:t>
      </w:r>
      <w:r w:rsidRPr="003648A4">
        <w:rPr>
          <w:b/>
        </w:rPr>
        <w:t>J</w:t>
      </w:r>
      <w:r>
        <w:rPr>
          <w:rStyle w:val="subscript"/>
        </w:rPr>
        <w:t>s</w:t>
      </w:r>
      <w:r>
        <w:t xml:space="preserve"> represents the boundary surface current (albeit in a volume current density notation). In other words, the conduction current in region 1 is </w:t>
      </w:r>
      <w:r w:rsidRPr="003648A4">
        <w:rPr>
          <w:b/>
        </w:rPr>
        <w:t>J</w:t>
      </w:r>
      <w:r>
        <w:t xml:space="preserve"> = σ</w:t>
      </w:r>
      <w:r>
        <w:rPr>
          <w:rStyle w:val="subscript"/>
        </w:rPr>
        <w:t>1</w:t>
      </w:r>
      <w:r w:rsidRPr="003648A4">
        <w:rPr>
          <w:b/>
        </w:rPr>
        <w:t>E</w:t>
      </w:r>
      <w:r>
        <w:t xml:space="preserve"> + </w:t>
      </w:r>
      <w:r w:rsidRPr="003648A4">
        <w:rPr>
          <w:b/>
        </w:rPr>
        <w:t>J</w:t>
      </w:r>
      <w:r>
        <w:rPr>
          <w:rStyle w:val="subscript"/>
        </w:rPr>
        <w:t>s</w:t>
      </w:r>
      <w:r>
        <w:t xml:space="preserve">  and the σ</w:t>
      </w:r>
      <w:r>
        <w:rPr>
          <w:rStyle w:val="subscript"/>
        </w:rPr>
        <w:t>1</w:t>
      </w:r>
      <w:r w:rsidRPr="003648A4">
        <w:rPr>
          <w:b/>
        </w:rPr>
        <w:t>E</w:t>
      </w:r>
      <w:r>
        <w:t xml:space="preserve"> part is incorporated into β</w:t>
      </w:r>
      <w:r>
        <w:rPr>
          <w:rStyle w:val="subscript"/>
        </w:rPr>
        <w:t>1</w:t>
      </w:r>
      <w:r>
        <w:rPr>
          <w:rStyle w:val="superscript"/>
        </w:rPr>
        <w:t>2</w:t>
      </w:r>
      <w:r>
        <w:t xml:space="preserve"> and then the Helmholtz equation has a driving term  - μ</w:t>
      </w:r>
      <w:r w:rsidRPr="003648A4">
        <w:rPr>
          <w:b/>
        </w:rPr>
        <w:t>J</w:t>
      </w:r>
      <w:r>
        <w:rPr>
          <w:rStyle w:val="subscript"/>
        </w:rPr>
        <w:t>s</w:t>
      </w:r>
      <w:r>
        <w:t xml:space="preserve"> which is just the surface current. We can then use our generic Helmholtz integral solution which is </w:t>
      </w:r>
    </w:p>
    <w:p w14:paraId="0060A39E" w14:textId="77777777" w:rsidR="00BB6CDD" w:rsidRDefault="00BB6CDD" w:rsidP="00BB6CDD"/>
    <w:p w14:paraId="16719CD3" w14:textId="77777777" w:rsidR="00BB6CDD" w:rsidRPr="008E17C5" w:rsidRDefault="00BB6CDD" w:rsidP="00BB6CDD">
      <w:pPr>
        <w:rPr>
          <w:color w:val="000000"/>
        </w:rPr>
      </w:pPr>
      <w: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\f(μ,4π) </w:instrText>
      </w:r>
      <w:r w:rsidRPr="008E17C5">
        <w:rPr>
          <w:color w:val="000000"/>
        </w:rPr>
        <w:fldChar w:fldCharType="end"/>
      </w:r>
      <w:r w:rsidRPr="008E17C5">
        <w:rPr>
          <w:rFonts w:ascii="Lucida Sans Unicode" w:hAnsi="Lucida Sans Unicode" w:cs="Lucida Sans Unicode"/>
          <w:color w:val="000000"/>
          <w:sz w:val="48"/>
          <w:szCs w:val="48"/>
        </w:rPr>
        <w:t>∫</w:t>
      </w:r>
      <w:r>
        <w:rPr>
          <w:b/>
          <w:color w:val="000000"/>
        </w:rPr>
        <w:t>J</w:t>
      </w:r>
      <w:r>
        <w:rPr>
          <w:rStyle w:val="subscript"/>
        </w:rPr>
        <w:t>s</w:t>
      </w:r>
      <w:r w:rsidRPr="008E17C5">
        <w:rPr>
          <w:color w:val="000000"/>
        </w:rPr>
        <w:t>(</w:t>
      </w:r>
      <w:r w:rsidRPr="008E17C5">
        <w:rPr>
          <w:b/>
          <w:color w:val="000000"/>
        </w:rPr>
        <w:t>x</w:t>
      </w:r>
      <w:r w:rsidRPr="008E17C5">
        <w:rPr>
          <w:color w:val="000000"/>
        </w:rPr>
        <w:t>',ω)</w:t>
      </w:r>
      <w:r w:rsidRPr="00360B6F">
        <w:rPr>
          <w:color w:val="000000"/>
          <w:position w:val="-10"/>
        </w:rPr>
        <w:object w:dxaOrig="180" w:dyaOrig="340">
          <v:shape id="_x0000_i1029" type="#_x0000_t75" style="width:9pt;height:17.25pt" o:ole="">
            <v:imagedata r:id="rId10" o:title=""/>
          </v:shape>
          <o:OLEObject Type="Embed" ProgID="Equation.3" ShapeID="_x0000_i1029" DrawAspect="Content" ObjectID="_1850219959" r:id="rId11"/>
        </w:object>
      </w:r>
      <w:r w:rsidRPr="008E17C5">
        <w:rPr>
          <w:color w:val="000000"/>
        </w:rPr>
        <w:t>dV'</w:t>
      </w:r>
      <w:r w:rsidRPr="008E17C5">
        <w:rPr>
          <w:color w:val="000000"/>
        </w:rPr>
        <w:tab/>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Pr>
          <w:color w:val="000000"/>
        </w:rPr>
        <w:tab/>
      </w:r>
      <w:r>
        <w:rPr>
          <w:color w:val="000000"/>
        </w:rPr>
        <w:tab/>
      </w:r>
      <w:r w:rsidRPr="003648A4">
        <w:rPr>
          <w:i/>
          <w:color w:val="000000"/>
        </w:rPr>
        <w:t>(1.5.8)</w:t>
      </w:r>
    </w:p>
    <w:p w14:paraId="1F99F584" w14:textId="77777777" w:rsidR="00BB6CDD" w:rsidRPr="003648A4" w:rsidRDefault="00BB6CDD" w:rsidP="00BB6CDD"/>
    <w:p w14:paraId="706C86E6" w14:textId="77777777" w:rsidR="00BB6CDD" w:rsidRDefault="00BB6CDD" w:rsidP="00BB6CDD">
      <w:r>
        <w:t xml:space="preserve">where we can allow the dV' integral to extend slightly into the conductors to pick up the skin currents. </w:t>
      </w:r>
    </w:p>
    <w:p w14:paraId="0E800F95" w14:textId="77777777" w:rsidR="00BB6CDD" w:rsidRDefault="00BB6CDD" w:rsidP="00BB6CDD"/>
    <w:p w14:paraId="61E27B81" w14:textId="77777777" w:rsidR="00BB6CDD" w:rsidRDefault="00BB6CDD" w:rsidP="00BB6CDD">
      <w:r w:rsidRPr="00F41A37">
        <w:rPr>
          <w:b/>
        </w:rPr>
        <w:t>Case 2:</w:t>
      </w:r>
      <w:r>
        <w:t xml:space="preserve">  For any frequency ω, if the conductors are very "thin" compared to their separation, then there is not much distinction between a "point current" </w:t>
      </w:r>
      <w:r w:rsidRPr="003648A4">
        <w:rPr>
          <w:b/>
        </w:rPr>
        <w:t>J</w:t>
      </w:r>
      <w:r>
        <w:t xml:space="preserve">dV inside the conductor and a point current on the conductor surface. In this case, we assume we have a region 1 Helmholtz problem where the conductor currents have all been moved to the surface, but we still use the above solution for </w:t>
      </w:r>
      <w:r w:rsidRPr="00F41A37">
        <w:rPr>
          <w:b/>
        </w:rPr>
        <w:t>A</w:t>
      </w:r>
      <w:r>
        <w:t xml:space="preserve"> by allowing the volume integral to simply pick up all the conductor current in the conductor interior. At low frequency this current will be uniform across the conductor, and at mid frequencies it will be weighted somewhat away from the interior region. </w:t>
      </w:r>
    </w:p>
    <w:p w14:paraId="48A8DC6E" w14:textId="77777777" w:rsidR="00BB6CDD" w:rsidRDefault="00BB6CDD" w:rsidP="00BB6CDD"/>
    <w:p w14:paraId="111D3644" w14:textId="77777777" w:rsidR="00BB6CDD" w:rsidRDefault="00BB6CDD" w:rsidP="00BB6CDD">
      <w:r w:rsidRPr="00826F22">
        <w:rPr>
          <w:b/>
        </w:rPr>
        <w:t>Case 3:</w:t>
      </w:r>
      <w:r>
        <w:t xml:space="preserve"> At low frequencies and with fat conductors our region 1 Helmholtz solution is not applicable. However, one could consider the following approximation method if the currents inside the conductors are known (that is, "prescribed") : </w:t>
      </w:r>
    </w:p>
    <w:p w14:paraId="28B77B10" w14:textId="77777777" w:rsidR="00BB6CDD" w:rsidRDefault="00BB6CDD" w:rsidP="00BB6CDD"/>
    <w:p w14:paraId="21F8DCAC" w14:textId="77777777" w:rsidR="00BB6CDD" w:rsidRDefault="00BB6CDD" w:rsidP="00BB6CDD">
      <w:r>
        <w:tab/>
      </w:r>
      <w:r>
        <w:tab/>
      </w:r>
      <w:r>
        <w:pict>
          <v:shape id="_x0000_i1030" type="#_x0000_t75" style="width:403.5pt;height:103.5pt">
            <v:imagedata r:id="rId12" o:title=""/>
          </v:shape>
        </w:pict>
      </w:r>
    </w:p>
    <w:p w14:paraId="63366D60" w14:textId="77777777" w:rsidR="00BB6CDD" w:rsidRDefault="00BB6CDD" w:rsidP="00BB6CDD"/>
    <w:p w14:paraId="3A0EF33D" w14:textId="77777777" w:rsidR="00BB6CDD" w:rsidRDefault="00BB6CDD" w:rsidP="00BB6CDD">
      <w:r>
        <w:t xml:space="preserve">Here we indicate by the red wash that </w:t>
      </w:r>
      <w:r w:rsidRPr="001E1E36">
        <w:rPr>
          <w:b/>
        </w:rPr>
        <w:t>J</w:t>
      </w:r>
      <w:r>
        <w:t xml:space="preserve"> in the conductor might be non-uniform. In the tiny angular segment shown we arrange for the surface current in the right picture (red) to be the same as the integrated volume current in the wedge of the left picture. In this manner, the resulting computed surface current at least reflects the possible asymmetry of the volume current. Then the question of error would require a comparison of these two situations: </w:t>
      </w:r>
    </w:p>
    <w:p w14:paraId="6A962C32" w14:textId="77777777" w:rsidR="00BB6CDD" w:rsidRDefault="00BB6CDD" w:rsidP="00BB6CDD"/>
    <w:p w14:paraId="1E2A6D7B" w14:textId="77777777" w:rsidR="00BB6CDD" w:rsidRDefault="00BB6CDD" w:rsidP="00BB6CDD">
      <w:r>
        <w:pict>
          <v:shape id="_x0000_i1031" type="#_x0000_t75" style="width:468pt;height:132pt">
            <v:imagedata r:id="rId13" o:title=""/>
          </v:shape>
        </w:pict>
      </w:r>
    </w:p>
    <w:p w14:paraId="5CB6D010" w14:textId="77777777" w:rsidR="00BB6CDD" w:rsidRDefault="00BB6CDD" w:rsidP="00BB6CDD"/>
    <w:p w14:paraId="6C58E17B" w14:textId="77777777" w:rsidR="00BB6CDD" w:rsidRDefault="00BB6CDD" w:rsidP="00BB6CDD">
      <w:r>
        <w:t xml:space="preserve">As outlined above, we don't have a fast way to analyze the situation on the left, but we might hope that the picture on the right gives an </w:t>
      </w:r>
      <w:r w:rsidRPr="005A00E2">
        <w:rPr>
          <w:b/>
        </w:rPr>
        <w:t>A</w:t>
      </w:r>
      <w:r>
        <w:t xml:space="preserve">(x) not too different from the exact solution. </w:t>
      </w:r>
    </w:p>
    <w:p w14:paraId="28CF2C90" w14:textId="77777777" w:rsidR="00BB6CDD" w:rsidRDefault="00BB6CDD" w:rsidP="00BB6CDD"/>
    <w:p w14:paraId="2EED53F9" w14:textId="77777777" w:rsidR="00BB6CDD" w:rsidRDefault="00BB6CDD" w:rsidP="00BB6CDD">
      <w:r>
        <w:t xml:space="preserve">To summarize, if we have the situation of Case 1 (skin effect) or Case 2 (thin conductors), we can use the following equations to compute the potentials in the dielectric, and then from these potentials we may compute the </w:t>
      </w:r>
      <w:r w:rsidRPr="005A00E2">
        <w:rPr>
          <w:b/>
        </w:rPr>
        <w:t>E</w:t>
      </w:r>
      <w:r>
        <w:t xml:space="preserve"> and </w:t>
      </w:r>
      <w:r w:rsidRPr="005A00E2">
        <w:rPr>
          <w:b/>
        </w:rPr>
        <w:t>B</w:t>
      </w:r>
      <w:r>
        <w:t xml:space="preserve"> fields using (1.3.1) :</w:t>
      </w:r>
    </w:p>
    <w:p w14:paraId="61BB521E" w14:textId="77777777" w:rsidR="00BB6CDD" w:rsidRDefault="00BB6CDD" w:rsidP="00BB6CDD"/>
    <w:p w14:paraId="6A4A40DB" w14:textId="77777777" w:rsidR="00BB6CDD" w:rsidRDefault="00BB6CDD" w:rsidP="00BB6CDD">
      <w:pPr>
        <w:pBdr>
          <w:top w:val="single" w:sz="4" w:space="1" w:color="auto"/>
          <w:left w:val="single" w:sz="4" w:space="4" w:color="auto"/>
          <w:bottom w:val="single" w:sz="4" w:space="1" w:color="auto"/>
          <w:right w:val="single" w:sz="4" w:space="4" w:color="auto"/>
        </w:pBdr>
        <w:rPr>
          <w:color w:val="000000"/>
        </w:rPr>
      </w:pPr>
      <w:r w:rsidRPr="008E17C5">
        <w:rPr>
          <w:color w:val="000000"/>
        </w:rPr>
        <w:tab/>
      </w:r>
    </w:p>
    <w:p w14:paraId="3DA70A58" w14:textId="77777777" w:rsidR="00BB6CDD" w:rsidRPr="00B36943" w:rsidRDefault="00BB6CDD" w:rsidP="00BB6CDD">
      <w:pPr>
        <w:pBdr>
          <w:top w:val="single" w:sz="4" w:space="1" w:color="auto"/>
          <w:left w:val="single" w:sz="4" w:space="4" w:color="auto"/>
          <w:bottom w:val="single" w:sz="4" w:space="1" w:color="auto"/>
          <w:right w:val="single" w:sz="4" w:space="4" w:color="auto"/>
        </w:pBdr>
        <w:rPr>
          <w:b/>
          <w:color w:val="000000"/>
        </w:rPr>
      </w:pPr>
      <w:r>
        <w:rPr>
          <w:color w:val="000000"/>
        </w:rPr>
        <w:tab/>
      </w:r>
      <w:r w:rsidRPr="00B36943">
        <w:rPr>
          <w:b/>
          <w:color w:val="000000"/>
        </w:rPr>
        <w:t>Potential Solutions for Case 1 and Case 2</w:t>
      </w:r>
    </w:p>
    <w:p w14:paraId="4C44A451" w14:textId="77777777" w:rsidR="00BB6CDD" w:rsidRDefault="00BB6CDD" w:rsidP="00BB6CDD">
      <w:pPr>
        <w:pBdr>
          <w:top w:val="single" w:sz="4" w:space="1" w:color="auto"/>
          <w:left w:val="single" w:sz="4" w:space="4" w:color="auto"/>
          <w:bottom w:val="single" w:sz="4" w:space="1" w:color="auto"/>
          <w:right w:val="single" w:sz="4" w:space="4" w:color="auto"/>
        </w:pBdr>
        <w:rPr>
          <w:color w:val="000000"/>
        </w:rPr>
      </w:pPr>
    </w:p>
    <w:p w14:paraId="006082CF" w14:textId="77777777" w:rsidR="00BB6CDD" w:rsidRPr="00BB2AAB" w:rsidRDefault="00BB6CDD" w:rsidP="00BB6CDD">
      <w:pPr>
        <w:pBdr>
          <w:top w:val="single" w:sz="4" w:space="1" w:color="auto"/>
          <w:left w:val="single" w:sz="4" w:space="4" w:color="auto"/>
          <w:bottom w:val="single" w:sz="4" w:space="1" w:color="auto"/>
          <w:right w:val="single" w:sz="4" w:space="4" w:color="auto"/>
        </w:pBdr>
      </w:pPr>
      <w:r>
        <w:rPr>
          <w:color w:val="000000"/>
        </w:rPr>
        <w:tab/>
      </w:r>
      <w:r w:rsidRPr="008E17C5">
        <w:rPr>
          <w:color w:val="000000"/>
        </w:rPr>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c</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sidRPr="008E17C5">
        <w:rPr>
          <w:rStyle w:val="superscript"/>
          <w:color w:val="000000"/>
        </w:rPr>
        <w:instrText>-jβ(ω)R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sidRPr="005A00E2">
        <w:rPr>
          <w:i/>
        </w:rPr>
        <w:t>(1.5.11)</w:t>
      </w:r>
    </w:p>
    <w:p w14:paraId="1186E857" w14:textId="77777777" w:rsidR="00BB6CDD" w:rsidRDefault="00BB6CDD" w:rsidP="00BB6CDD">
      <w:pPr>
        <w:pBdr>
          <w:top w:val="single" w:sz="4" w:space="1" w:color="auto"/>
          <w:left w:val="single" w:sz="4" w:space="4" w:color="auto"/>
          <w:bottom w:val="single" w:sz="4" w:space="1" w:color="auto"/>
          <w:right w:val="single" w:sz="4" w:space="4" w:color="auto"/>
        </w:pBdr>
        <w:rPr>
          <w:color w:val="000000"/>
        </w:rPr>
      </w:pPr>
    </w:p>
    <w:p w14:paraId="7F8BFA5D" w14:textId="77777777" w:rsidR="00BB6CDD" w:rsidRDefault="00BB6CDD" w:rsidP="00BB6CDD">
      <w:pPr>
        <w:pBdr>
          <w:top w:val="single" w:sz="4" w:space="1" w:color="auto"/>
          <w:left w:val="single" w:sz="4" w:space="4" w:color="auto"/>
          <w:bottom w:val="single" w:sz="4" w:space="1" w:color="auto"/>
          <w:right w:val="single" w:sz="4" w:space="4" w:color="auto"/>
        </w:pBdr>
        <w:rPr>
          <w:i/>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\f(μ,4π) </w:instrText>
      </w:r>
      <w:r w:rsidRPr="008E17C5">
        <w:rPr>
          <w:color w:val="000000"/>
        </w:rPr>
        <w:fldChar w:fldCharType="end"/>
      </w:r>
      <w:r w:rsidRPr="008E17C5">
        <w:rPr>
          <w:rFonts w:ascii="Lucida Sans Unicode" w:hAnsi="Lucida Sans Unicode" w:cs="Lucida Sans Unicode"/>
          <w:color w:val="000000"/>
          <w:sz w:val="48"/>
          <w:szCs w:val="48"/>
        </w:rPr>
        <w:t>∫</w:t>
      </w:r>
      <w:r>
        <w:rPr>
          <w:b/>
          <w:color w:val="000000"/>
        </w:rPr>
        <w:t>J</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sidRPr="008E17C5">
        <w:rPr>
          <w:rStyle w:val="superscript"/>
          <w:color w:val="000000"/>
        </w:rPr>
        <w:instrText>-jβ(ω)R</w:instrText>
      </w:r>
      <w:r w:rsidRPr="008E17C5">
        <w:rPr>
          <w:color w:val="000000"/>
        </w:rPr>
        <w:instrText xml:space="preserve">,R) </w:instrText>
      </w:r>
      <w:r w:rsidRPr="008E17C5">
        <w:rPr>
          <w:color w:val="000000"/>
        </w:rPr>
        <w:fldChar w:fldCharType="end"/>
      </w:r>
      <w:r w:rsidRPr="008E17C5">
        <w:rPr>
          <w:color w:val="000000"/>
        </w:rPr>
        <w:t>dV'</w:t>
      </w:r>
      <w:r w:rsidRPr="008E17C5">
        <w:rPr>
          <w:color w:val="000000"/>
        </w:rPr>
        <w:tab/>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sidRPr="005A00E2">
        <w:rPr>
          <w:i/>
          <w:color w:val="000000"/>
        </w:rPr>
        <w:t>(1.5.8)</w:t>
      </w:r>
    </w:p>
    <w:p w14:paraId="3810C92A" w14:textId="77777777" w:rsidR="00BB6CDD" w:rsidRDefault="00BB6CDD" w:rsidP="00BB6CDD">
      <w:pPr>
        <w:pBdr>
          <w:top w:val="single" w:sz="4" w:space="1" w:color="auto"/>
          <w:left w:val="single" w:sz="4" w:space="4" w:color="auto"/>
          <w:bottom w:val="single" w:sz="4" w:space="1" w:color="auto"/>
          <w:right w:val="single" w:sz="4" w:space="4" w:color="auto"/>
        </w:pBdr>
        <w:rPr>
          <w:i/>
          <w:color w:val="000000"/>
        </w:rPr>
      </w:pPr>
    </w:p>
    <w:p w14:paraId="77021437" w14:textId="77777777" w:rsidR="00BB6CDD" w:rsidRDefault="00BB6CDD" w:rsidP="00BB6CDD">
      <w:pPr>
        <w:pBdr>
          <w:top w:val="single" w:sz="4" w:space="1" w:color="auto"/>
          <w:left w:val="single" w:sz="4" w:space="4" w:color="auto"/>
          <w:bottom w:val="single" w:sz="4" w:space="1" w:color="auto"/>
          <w:right w:val="single" w:sz="4" w:space="4" w:color="auto"/>
        </w:pBdr>
      </w:pPr>
      <w:r>
        <w:rPr>
          <w:i/>
          <w:color w:val="000000"/>
        </w:rPr>
        <w:tab/>
      </w:r>
      <w:r>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t xml:space="preserve">         ξ ≡ ε - jσ/ω = ε + σ/jω   </w:t>
      </w:r>
      <w:r>
        <w:tab/>
      </w:r>
      <w:r w:rsidRPr="005A00E2">
        <w:rPr>
          <w:i/>
        </w:rPr>
        <w:t>(1.5.1)</w:t>
      </w:r>
    </w:p>
    <w:p w14:paraId="25CE7885" w14:textId="77777777" w:rsidR="00BB6CDD" w:rsidRDefault="00BB6CDD" w:rsidP="00BB6CDD">
      <w:pPr>
        <w:pBdr>
          <w:top w:val="single" w:sz="4" w:space="1" w:color="auto"/>
          <w:left w:val="single" w:sz="4" w:space="4" w:color="auto"/>
          <w:bottom w:val="single" w:sz="4" w:space="1" w:color="auto"/>
          <w:right w:val="single" w:sz="4" w:space="4" w:color="auto"/>
        </w:pBdr>
      </w:pPr>
    </w:p>
    <w:p w14:paraId="7CF24793" w14:textId="77777777" w:rsidR="00BB6CDD" w:rsidRPr="005A00E2" w:rsidRDefault="00BB6CDD" w:rsidP="00BB6CDD">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sidRPr="006D2523">
        <w:rPr>
          <w:b/>
        </w:rPr>
        <w:t>A</w:t>
      </w:r>
      <w:r>
        <w:t xml:space="preserve"> = - με ∂</w:t>
      </w:r>
      <w:r>
        <w:rPr>
          <w:rStyle w:val="subscript"/>
        </w:rPr>
        <w:t>t</w:t>
      </w:r>
      <w:r>
        <w:t xml:space="preserve">φ - μσφ  </w:t>
      </w:r>
      <w:r>
        <w:tab/>
      </w:r>
      <w:r>
        <w:tab/>
        <w:t>// King gauge</w:t>
      </w:r>
      <w:r>
        <w:tab/>
      </w:r>
      <w:r>
        <w:tab/>
      </w:r>
      <w:r>
        <w:tab/>
      </w:r>
      <w:r>
        <w:tab/>
        <w:t>(</w:t>
      </w:r>
      <w:r w:rsidRPr="005A00E2">
        <w:rPr>
          <w:i/>
        </w:rPr>
        <w:t>1.3.13)</w:t>
      </w:r>
    </w:p>
    <w:p w14:paraId="75B0DA9E" w14:textId="77777777" w:rsidR="00BB6CDD" w:rsidRDefault="00BB6CDD" w:rsidP="00BB6CDD">
      <w:pPr>
        <w:pBdr>
          <w:top w:val="single" w:sz="4" w:space="1" w:color="auto"/>
          <w:left w:val="single" w:sz="4" w:space="4" w:color="auto"/>
          <w:bottom w:val="single" w:sz="4" w:space="1" w:color="auto"/>
          <w:right w:val="single" w:sz="4" w:space="4" w:color="auto"/>
        </w:pBdr>
        <w:rPr>
          <w:i/>
          <w:color w:val="000000"/>
        </w:rPr>
      </w:pPr>
    </w:p>
    <w:p w14:paraId="1CBFE84B" w14:textId="77777777" w:rsidR="00BB6CDD" w:rsidRDefault="00BB6CDD" w:rsidP="00BB6CDD">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rsidRPr="005A00E2">
        <w:rPr>
          <w:i/>
        </w:rPr>
        <w:t>(1.3.1)</w:t>
      </w:r>
    </w:p>
    <w:p w14:paraId="093F59B2" w14:textId="77777777" w:rsidR="00BB6CDD" w:rsidRDefault="00BB6CDD" w:rsidP="00BB6CDD">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E60A9F9" w14:textId="77777777" w:rsidR="00BB6CDD" w:rsidRPr="008E17C5" w:rsidRDefault="00BB6CDD" w:rsidP="00BB6CDD">
      <w:pPr>
        <w:rPr>
          <w:color w:val="000000"/>
        </w:rPr>
      </w:pPr>
      <w:r>
        <w:rPr>
          <w:i/>
          <w:color w:val="000000"/>
        </w:rPr>
        <w:tab/>
      </w:r>
    </w:p>
    <w:p w14:paraId="3D65AB05" w14:textId="77777777" w:rsidR="00BB6CDD" w:rsidRDefault="00BB6CDD" w:rsidP="00BB6CDD">
      <w:r>
        <w:t xml:space="preserve">In the Helmholtz integral for </w:t>
      </w:r>
      <w:r w:rsidRPr="00B36943">
        <w:rPr>
          <w:b/>
        </w:rPr>
        <w:t>A</w:t>
      </w:r>
      <w:r>
        <w:t>, the volume integration extends slightly into the conductors to pick up the skin effect current or the entire volume current for thin conductors. In the Helmholtz integral for φ, the charge density is n</w:t>
      </w:r>
      <w:r>
        <w:rPr>
          <w:rStyle w:val="subscript"/>
        </w:rPr>
        <w:t>c</w:t>
      </w:r>
      <w:r>
        <w:t xml:space="preserve"> and not the actual surface charge density n</w:t>
      </w:r>
      <w:r>
        <w:rPr>
          <w:rStyle w:val="subscript"/>
        </w:rPr>
        <w:t>s</w:t>
      </w:r>
      <w:r>
        <w:t xml:space="preserve"> as outlined in ****.  </w:t>
      </w:r>
    </w:p>
    <w:p w14:paraId="005EB86F" w14:textId="77777777" w:rsidR="00BB6CDD" w:rsidRDefault="00BB6CDD" w:rsidP="00BB6CDD">
      <w:r>
        <w:tab/>
        <w:t xml:space="preserve">The Helmholtz integrals for φ and </w:t>
      </w:r>
      <w:r w:rsidRPr="00B36943">
        <w:rPr>
          <w:b/>
        </w:rPr>
        <w:t>A</w:t>
      </w:r>
      <w:r>
        <w:t xml:space="preserve"> as shown above appear as equations (23) and (24) on page 11 of King's </w:t>
      </w:r>
      <w:r w:rsidRPr="00B36943">
        <w:rPr>
          <w:i/>
        </w:rPr>
        <w:t>Transmission-line Theory</w:t>
      </w:r>
      <w:r>
        <w:t xml:space="preserve"> book. We have spent some 30 pages of this document deriving the equations in the box above and clarifying the meaning of the symbols involved (such as n</w:t>
      </w:r>
      <w:r>
        <w:rPr>
          <w:rStyle w:val="subscript"/>
        </w:rPr>
        <w:t>c</w:t>
      </w:r>
      <w:r>
        <w:t xml:space="preserve">) and specifying the conditions under which we expect the computed potentials φ and </w:t>
      </w:r>
      <w:r w:rsidRPr="00D17072">
        <w:rPr>
          <w:b/>
        </w:rPr>
        <w:t>A</w:t>
      </w:r>
      <w:r>
        <w:t xml:space="preserve"> to be accurate. In his book, King simply states these Helmholtz integrals with no derivation and no comments about applicability, though in his opening section (page 1) he states "... it is never sufficient to be provided merely with a formula that is to be used to compute actual results in an engineering problem without a complete statement of the circumstances to which it applies and the conditions under which it will yield accurate results." </w:t>
      </w:r>
    </w:p>
    <w:p w14:paraId="4CD63717" w14:textId="77777777" w:rsidR="00BB6CDD" w:rsidRDefault="00BB6CDD" w:rsidP="00BB6CDD">
      <w:r>
        <w:tab/>
      </w:r>
    </w:p>
    <w:p w14:paraId="510C531C" w14:textId="77777777" w:rsidR="00BB6CDD" w:rsidRDefault="00BB6CDD" w:rsidP="00BB6CDD">
      <w:r>
        <w:t>*************************</w:t>
      </w:r>
    </w:p>
    <w:p w14:paraId="60DD34A8" w14:textId="77777777" w:rsidR="00BB6CDD" w:rsidRDefault="00BB6CDD" w:rsidP="00BB6CDD"/>
    <w:p w14:paraId="213A08EB" w14:textId="77777777" w:rsidR="004A1917" w:rsidRDefault="004A1917" w:rsidP="004A1917">
      <w:pPr>
        <w:pStyle w:val="Heading3"/>
      </w:pPr>
      <w:bookmarkStart w:id="3" w:name="_Toc371349305"/>
      <w:r>
        <w:t>3.4 Normal (radial) current conservation at the surface of a conductor</w:t>
      </w:r>
      <w:bookmarkEnd w:id="3"/>
    </w:p>
    <w:p w14:paraId="4A74EAD3" w14:textId="77777777" w:rsidR="004A1917" w:rsidRDefault="004A1917" w:rsidP="004A1917">
      <w:pPr>
        <w:keepNext/>
      </w:pPr>
    </w:p>
    <w:p w14:paraId="02617720" w14:textId="77777777" w:rsidR="004A1917" w:rsidRDefault="004A1917" w:rsidP="004A1917">
      <w:r>
        <w:t>The normal component of total current is conserved at the boundary between a dielectric and conductor. The reason this is true follows from the integral form (1.1.18) of Maxwell (1.1.1) in the ω domain,</w:t>
      </w:r>
    </w:p>
    <w:p w14:paraId="7023AB43" w14:textId="77777777" w:rsidR="004A1917" w:rsidRDefault="004A1917" w:rsidP="004A1917"/>
    <w:p w14:paraId="236E22BA" w14:textId="77777777" w:rsidR="004A1917" w:rsidRDefault="004A1917" w:rsidP="004A191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H</w:t>
      </w:r>
      <w:r>
        <w:t>•</w:t>
      </w:r>
      <w:r>
        <w:rPr>
          <w:b/>
        </w:rPr>
        <w:t>ds</w:t>
      </w:r>
      <w:r>
        <w:t xml:space="preserve"> =  </w:t>
      </w:r>
      <w:r>
        <w:rPr>
          <w:rFonts w:ascii="Lucida Sans Unicode" w:hAnsi="Lucida Sans Unicode" w:cs="Lucida Sans Unicode"/>
          <w:sz w:val="32"/>
        </w:rPr>
        <w:t>∫</w:t>
      </w:r>
      <w:r>
        <w:rPr>
          <w:b/>
        </w:rPr>
        <w:t>(</w:t>
      </w:r>
      <w:r w:rsidRPr="00090CDA">
        <w:t>jω</w:t>
      </w:r>
      <w:r>
        <w:t>ε</w:t>
      </w:r>
      <w:r w:rsidRPr="00090CDA">
        <w:rPr>
          <w:b/>
        </w:rPr>
        <w:t>E</w:t>
      </w:r>
      <w:r>
        <w:t xml:space="preserve"> + σ</w:t>
      </w:r>
      <w:r w:rsidRPr="00090CDA">
        <w:rPr>
          <w:b/>
        </w:rPr>
        <w:t>E</w:t>
      </w:r>
      <w:r>
        <w:t>)•</w:t>
      </w:r>
      <w:r>
        <w:rPr>
          <w:b/>
        </w:rPr>
        <w:t>dA .</w:t>
      </w:r>
      <w:r>
        <w:tab/>
      </w:r>
      <w:r>
        <w:tab/>
      </w:r>
      <w:r>
        <w:tab/>
      </w:r>
      <w:r>
        <w:tab/>
      </w:r>
      <w:r>
        <w:tab/>
      </w:r>
      <w:r>
        <w:tab/>
      </w:r>
      <w:r>
        <w:tab/>
      </w:r>
      <w:r>
        <w:tab/>
        <w:t>(3.4.1)</w:t>
      </w:r>
    </w:p>
    <w:p w14:paraId="53370E03" w14:textId="77777777" w:rsidR="004A1917" w:rsidRDefault="004A1917" w:rsidP="004A1917"/>
    <w:p w14:paraId="02217E22" w14:textId="77777777" w:rsidR="004A1917" w:rsidRDefault="004A1917" w:rsidP="004A1917">
      <w:r>
        <w:t>Imagine a small "loop" which lies parallel to the boundary surface (red square below),</w:t>
      </w:r>
    </w:p>
    <w:p w14:paraId="59F08730" w14:textId="77777777" w:rsidR="004A1917" w:rsidRDefault="004A1917" w:rsidP="004A1917"/>
    <w:p w14:paraId="7B7F160D" w14:textId="77777777" w:rsidR="004A1917" w:rsidRDefault="004A1917" w:rsidP="004A1917">
      <w:r>
        <w:tab/>
      </w:r>
      <w:r>
        <w:tab/>
      </w:r>
      <w:r>
        <w:tab/>
      </w:r>
      <w:r>
        <w:tab/>
      </w:r>
      <w:r>
        <w:pict>
          <v:shape id="_x0000_i1032" type="#_x0000_t75" style="width:132.75pt;height:99.75pt">
            <v:imagedata r:id="rId14" o:title=""/>
          </v:shape>
        </w:pict>
      </w:r>
      <w:r>
        <w:tab/>
      </w:r>
      <w:r>
        <w:tab/>
      </w:r>
      <w:r>
        <w:tab/>
      </w:r>
      <w:r>
        <w:tab/>
        <w:t>Fig 3.2</w:t>
      </w:r>
    </w:p>
    <w:p w14:paraId="557DEADB" w14:textId="77777777" w:rsidR="004A1917" w:rsidRDefault="004A1917" w:rsidP="004A1917"/>
    <w:p w14:paraId="5AA7B065" w14:textId="77777777" w:rsidR="004A1917" w:rsidRDefault="004A1917" w:rsidP="004A1917">
      <w:r>
        <w:t xml:space="preserve">The integral of H around this loop does not change as the loop slides through the surface, because the parallel components of H are continuous at a surface, as was shown in (1.1.21). Thus, the total current, represented as the integrand of the right side of (3.4.1) must be continuous at the surface. We can then write, </w:t>
      </w:r>
      <w:r w:rsidRPr="007708B8">
        <w:rPr>
          <w:color w:val="FF0000"/>
        </w:rPr>
        <w:t xml:space="preserve">[ Note:  this is the King BC! ] </w:t>
      </w:r>
    </w:p>
    <w:p w14:paraId="6E26EE8D" w14:textId="77777777" w:rsidR="004A1917" w:rsidRDefault="004A1917" w:rsidP="004A1917"/>
    <w:p w14:paraId="669A8B96" w14:textId="77777777" w:rsidR="004A1917" w:rsidRDefault="004A1917" w:rsidP="004A1917">
      <w:pPr>
        <w:tabs>
          <w:tab w:val="left" w:pos="7200"/>
          <w:tab w:val="left" w:pos="7920"/>
          <w:tab w:val="right" w:pos="9270"/>
        </w:tabs>
      </w:pPr>
      <w:r>
        <w:tab/>
        <w:t>(j</w:t>
      </w:r>
      <w:r w:rsidRPr="002C3552">
        <w:t>ω</w:t>
      </w:r>
      <w:r w:rsidRPr="00507068">
        <w:t>ε</w:t>
      </w:r>
      <w:r w:rsidRPr="00ED6797">
        <w:rPr>
          <w:rStyle w:val="subscript"/>
        </w:rPr>
        <w:t>d</w:t>
      </w:r>
      <w:r>
        <w:t xml:space="preserve"> + </w:t>
      </w:r>
      <w:r w:rsidRPr="00507068">
        <w:t>σ</w:t>
      </w:r>
      <w:r w:rsidRPr="00ED6797">
        <w:rPr>
          <w:rStyle w:val="subscript"/>
        </w:rPr>
        <w:t>d</w:t>
      </w:r>
      <w:r>
        <w:rPr>
          <w:rFonts w:ascii="Symbol" w:hAnsi="Symbol"/>
        </w:rPr>
        <w:t></w:t>
      </w:r>
      <w:r>
        <w:t>E</w:t>
      </w:r>
      <w:r>
        <w:rPr>
          <w:rStyle w:val="subscript"/>
        </w:rPr>
        <w:t>N</w:t>
      </w:r>
      <w:r w:rsidRPr="00ED6797">
        <w:rPr>
          <w:rStyle w:val="subscript"/>
        </w:rPr>
        <w:t>d</w:t>
      </w:r>
      <w:r>
        <w:rPr>
          <w:rStyle w:val="subscript"/>
        </w:rPr>
        <w:t xml:space="preserve"> </w:t>
      </w:r>
      <w:r>
        <w:t xml:space="preserve"> = (j</w:t>
      </w:r>
      <w:r w:rsidRPr="002C3552">
        <w:t>ω</w:t>
      </w:r>
      <w:r w:rsidRPr="00507068">
        <w:t>ε</w:t>
      </w:r>
      <w:r>
        <w:rPr>
          <w:rStyle w:val="subscript"/>
        </w:rPr>
        <w:t>c</w:t>
      </w:r>
      <w:r>
        <w:t xml:space="preserve"> + </w:t>
      </w:r>
      <w:r w:rsidRPr="00507068">
        <w:t>σ</w:t>
      </w:r>
      <w:r w:rsidRPr="00ED6797">
        <w:rPr>
          <w:rStyle w:val="subscript"/>
        </w:rPr>
        <w:t>c</w:t>
      </w:r>
      <w:r>
        <w:rPr>
          <w:rFonts w:ascii="Symbol" w:hAnsi="Symbol"/>
        </w:rPr>
        <w:t></w:t>
      </w:r>
      <w:r>
        <w:t>E</w:t>
      </w:r>
      <w:r>
        <w:rPr>
          <w:rStyle w:val="subscript"/>
        </w:rPr>
        <w:t>N</w:t>
      </w:r>
      <w:r w:rsidRPr="00ED6797">
        <w:rPr>
          <w:rStyle w:val="subscript"/>
        </w:rPr>
        <w:t>c</w:t>
      </w:r>
      <w:r>
        <w:rPr>
          <w:rStyle w:val="subscript"/>
        </w:rPr>
        <w:tab/>
      </w:r>
      <w:r>
        <w:rPr>
          <w:rStyle w:val="subscript"/>
        </w:rPr>
        <w:tab/>
      </w:r>
      <w:r w:rsidRPr="00ED6797">
        <w:rPr>
          <w:rStyle w:val="subscript"/>
        </w:rPr>
        <w:tab/>
      </w:r>
      <w:r>
        <w:rPr>
          <w:rStyle w:val="subscript"/>
        </w:rPr>
        <w:tab/>
      </w:r>
      <w:r>
        <w:rPr>
          <w:rStyle w:val="subscript"/>
        </w:rPr>
        <w:tab/>
      </w:r>
      <w:r>
        <w:rPr>
          <w:rStyle w:val="subscript"/>
        </w:rPr>
        <w:tab/>
      </w:r>
      <w:r>
        <w:rPr>
          <w:rStyle w:val="subscript"/>
        </w:rPr>
        <w:tab/>
      </w:r>
      <w:r>
        <w:rPr>
          <w:rStyle w:val="subscript"/>
        </w:rPr>
        <w:tab/>
      </w:r>
      <w:r>
        <w:t>(3.4.2)</w:t>
      </w:r>
    </w:p>
    <w:p w14:paraId="51E9D6C7" w14:textId="77777777" w:rsidR="004A1917" w:rsidRDefault="004A1917" w:rsidP="004A1917"/>
    <w:p w14:paraId="12E16F9B" w14:textId="77777777" w:rsidR="004A1917" w:rsidRPr="00F014E5" w:rsidRDefault="004A1917" w:rsidP="004A1917">
      <w:r>
        <w:t>where d = dielectric and c = conductor and E</w:t>
      </w:r>
      <w:r>
        <w:rPr>
          <w:rStyle w:val="subscript"/>
        </w:rPr>
        <w:t xml:space="preserve">N </w:t>
      </w:r>
      <w:r>
        <w:t xml:space="preserve">is the normal component of the E field. </w:t>
      </w:r>
    </w:p>
    <w:p w14:paraId="6D834295" w14:textId="77777777" w:rsidR="004A1917" w:rsidRDefault="004A1917" w:rsidP="004A1917"/>
    <w:p w14:paraId="5F9E2D96" w14:textId="77777777" w:rsidR="004A1917" w:rsidRDefault="004A1917" w:rsidP="004A1917">
      <w:r>
        <w:t xml:space="preserve">On the conductor side, total current is dominated by the conduction current since </w:t>
      </w:r>
      <w:r w:rsidRPr="00507068">
        <w:t>σ</w:t>
      </w:r>
      <w:r w:rsidRPr="00284D4C">
        <w:rPr>
          <w:rStyle w:val="subscript"/>
        </w:rPr>
        <w:t>c</w:t>
      </w:r>
      <w:r>
        <w:t xml:space="preserve"> is so large. In fact, for frequencies below 10</w:t>
      </w:r>
      <w:r w:rsidRPr="00ED6797">
        <w:rPr>
          <w:rStyle w:val="superscript"/>
        </w:rPr>
        <w:t xml:space="preserve">18 </w:t>
      </w:r>
      <w:r>
        <w:t>Hz, we can completely neglect j</w:t>
      </w:r>
      <w:r w:rsidRPr="002C3552">
        <w:t>ω</w:t>
      </w:r>
      <w:r w:rsidRPr="00507068">
        <w:t>ε</w:t>
      </w:r>
      <w:r>
        <w:rPr>
          <w:rStyle w:val="subscript"/>
        </w:rPr>
        <w:t>c</w:t>
      </w:r>
      <w:r>
        <w:t xml:space="preserve"> relative to </w:t>
      </w:r>
      <w:r w:rsidRPr="00507068">
        <w:t>σ</w:t>
      </w:r>
      <w:r w:rsidRPr="00284D4C">
        <w:rPr>
          <w:rStyle w:val="subscript"/>
        </w:rPr>
        <w:t>c</w:t>
      </w:r>
      <w:r>
        <w:t>.</w:t>
      </w:r>
      <w:r w:rsidRPr="009656B5">
        <w:rPr>
          <w:color w:val="FF0000"/>
        </w:rPr>
        <w:t xml:space="preserve">  [ ref  ]</w:t>
      </w:r>
    </w:p>
    <w:p w14:paraId="5247BD37" w14:textId="77777777" w:rsidR="004A1917" w:rsidRDefault="004A1917" w:rsidP="004A1917"/>
    <w:p w14:paraId="2532CC23" w14:textId="77777777" w:rsidR="004A1917" w:rsidRDefault="004A1917" w:rsidP="004A1917">
      <w:r>
        <w:t>On the dielectric side, exactly the opposite is true. In Section 3.3 we showed that the DC conductivity of the dielectric is completely negligible, and the loss tangent contribution is on the order of 10</w:t>
      </w:r>
      <w:r w:rsidRPr="00ED6797">
        <w:rPr>
          <w:rStyle w:val="superscript"/>
        </w:rPr>
        <w:t>-4</w:t>
      </w:r>
      <w:r>
        <w:t xml:space="preserve"> times the displacement current. Thus, the displacement current is the dominant term in the dielectric.</w:t>
      </w:r>
      <w:r w:rsidRPr="00226201">
        <w:rPr>
          <w:color w:val="FF0000"/>
        </w:rPr>
        <w:t xml:space="preserve"> [ ref ]</w:t>
      </w:r>
    </w:p>
    <w:p w14:paraId="28CE166F" w14:textId="77777777" w:rsidR="004A1917" w:rsidRDefault="004A1917" w:rsidP="004A1917"/>
    <w:p w14:paraId="053F7140" w14:textId="77777777" w:rsidR="004A1917" w:rsidRDefault="004A1917" w:rsidP="004A1917">
      <w:r>
        <w:t>The ratio of normal E</w:t>
      </w:r>
      <w:r w:rsidRPr="00284D4C">
        <w:rPr>
          <w:rStyle w:val="subscript"/>
        </w:rPr>
        <w:t>d</w:t>
      </w:r>
      <w:r>
        <w:t xml:space="preserve"> to normal E</w:t>
      </w:r>
      <w:r w:rsidRPr="00284D4C">
        <w:rPr>
          <w:rStyle w:val="subscript"/>
        </w:rPr>
        <w:t xml:space="preserve">c </w:t>
      </w:r>
      <w:r>
        <w:t>at a boundary between conductor and dielectric is therefore given by</w:t>
      </w:r>
    </w:p>
    <w:p w14:paraId="6DE85E51" w14:textId="77777777" w:rsidR="004A1917" w:rsidRDefault="004A1917" w:rsidP="004A1917"/>
    <w:p w14:paraId="067740DE" w14:textId="77777777" w:rsidR="004A1917" w:rsidRPr="00F014E5" w:rsidRDefault="004A1917" w:rsidP="004A1917">
      <w:pPr>
        <w:rPr>
          <w:rStyle w:val="subscript"/>
          <w:rFonts w:ascii="Times New Roman" w:hAnsi="Times New Roman"/>
          <w:b w:val="0"/>
          <w:sz w:val="22"/>
          <w:vertAlign w:val="baseline"/>
        </w:rPr>
      </w:pPr>
      <w:r>
        <w:tab/>
        <w:t>(j</w:t>
      </w:r>
      <w:r w:rsidRPr="002C3552">
        <w:t>ω</w:t>
      </w:r>
      <w:r w:rsidRPr="00507068">
        <w:t>ε</w:t>
      </w:r>
      <w:r w:rsidRPr="00ED6797">
        <w:rPr>
          <w:rStyle w:val="subscript"/>
        </w:rPr>
        <w:t>d</w:t>
      </w:r>
      <w:r>
        <w:rPr>
          <w:rFonts w:ascii="Symbol" w:hAnsi="Symbol"/>
        </w:rPr>
        <w:t></w:t>
      </w:r>
      <w:r>
        <w:t>E</w:t>
      </w:r>
      <w:r>
        <w:rPr>
          <w:rStyle w:val="subscript"/>
        </w:rPr>
        <w:t>N</w:t>
      </w:r>
      <w:r w:rsidRPr="00ED6797">
        <w:rPr>
          <w:rStyle w:val="subscript"/>
        </w:rPr>
        <w:t>d</w:t>
      </w:r>
      <w:r>
        <w:rPr>
          <w:rStyle w:val="subscript"/>
        </w:rPr>
        <w:t xml:space="preserve"> </w:t>
      </w:r>
      <w:r>
        <w:t>≈  (</w:t>
      </w:r>
      <w:r w:rsidRPr="00507068">
        <w:t>σ</w:t>
      </w:r>
      <w:r w:rsidRPr="00ED6797">
        <w:rPr>
          <w:rStyle w:val="subscript"/>
        </w:rPr>
        <w:t>c</w:t>
      </w:r>
      <w:r>
        <w:rPr>
          <w:rFonts w:ascii="Symbol" w:hAnsi="Symbol"/>
        </w:rPr>
        <w:t></w:t>
      </w:r>
      <w:r>
        <w:t>E</w:t>
      </w:r>
      <w:r>
        <w:rPr>
          <w:rStyle w:val="subscript"/>
        </w:rPr>
        <w:t>N</w:t>
      </w:r>
      <w:r w:rsidRPr="00ED6797">
        <w:rPr>
          <w:rStyle w:val="subscript"/>
        </w:rPr>
        <w:t>c</w:t>
      </w:r>
      <w:r>
        <w:t xml:space="preserve"> </w:t>
      </w:r>
      <w:r>
        <w:tab/>
        <w:t xml:space="preserve">   =&gt;</w:t>
      </w:r>
      <w:r>
        <w:tab/>
      </w:r>
      <w:r>
        <w:fldChar w:fldCharType="begin"/>
      </w:r>
      <w:r>
        <w:instrText xml:space="preserve"> EQ \b \bc\| (\A(</w:instrText>
      </w:r>
      <w:r>
        <w:fldChar w:fldCharType="begin"/>
      </w:r>
      <w:r>
        <w:instrText xml:space="preserve"> EQ \F(E</w:instrText>
      </w:r>
      <w:r>
        <w:rPr>
          <w:rStyle w:val="subscript"/>
        </w:rPr>
        <w:instrText>N</w:instrText>
      </w:r>
      <w:r w:rsidRPr="00ED6797">
        <w:rPr>
          <w:rStyle w:val="subscript"/>
        </w:rPr>
        <w:instrText>d</w:instrText>
      </w:r>
      <w:r>
        <w:instrText>,E</w:instrText>
      </w:r>
      <w:r>
        <w:rPr>
          <w:rStyle w:val="subscript"/>
        </w:rPr>
        <w:instrText>N</w:instrText>
      </w:r>
      <w:r w:rsidRPr="00ED6797">
        <w:rPr>
          <w:rStyle w:val="subscript"/>
        </w:rPr>
        <w:instrText>c</w:instrText>
      </w:r>
      <w:r>
        <w:instrText>)</w:instrText>
      </w:r>
      <w:r>
        <w:fldChar w:fldCharType="end"/>
      </w:r>
      <w:r>
        <w:instrText xml:space="preserve">)) </w:instrText>
      </w:r>
      <w:r>
        <w:fldChar w:fldCharType="end"/>
      </w:r>
      <w:r>
        <w:t xml:space="preserve">  ≈  </w:t>
      </w:r>
      <w:r>
        <w:fldChar w:fldCharType="begin"/>
      </w:r>
      <w:r>
        <w:instrText xml:space="preserve"> EQ \F(</w:instrText>
      </w:r>
      <w:r w:rsidRPr="002C3552">
        <w:instrText>σ</w:instrText>
      </w:r>
      <w:r w:rsidRPr="00ED6797">
        <w:rPr>
          <w:rStyle w:val="subscript"/>
        </w:rPr>
        <w:instrText>c</w:instrText>
      </w:r>
      <w:r>
        <w:instrText xml:space="preserve">, </w:instrText>
      </w:r>
      <w:r w:rsidRPr="00A020C0">
        <w:instrText>ω</w:instrText>
      </w:r>
      <w:r w:rsidRPr="00507068">
        <w:instrText>ε</w:instrText>
      </w:r>
      <w:r w:rsidRPr="00ED6797">
        <w:rPr>
          <w:rStyle w:val="subscript"/>
        </w:rPr>
        <w:instrText>d)</w:instrText>
      </w:r>
      <w:r>
        <w:instrText xml:space="preserve"> </w:instrText>
      </w:r>
      <w:r>
        <w:fldChar w:fldCharType="end"/>
      </w:r>
      <w:r>
        <w:tab/>
        <w:t>.</w:t>
      </w:r>
      <w:r>
        <w:tab/>
      </w:r>
      <w:r>
        <w:tab/>
      </w:r>
      <w:r>
        <w:tab/>
      </w:r>
      <w:r>
        <w:tab/>
      </w:r>
      <w:r>
        <w:tab/>
        <w:t>(3.4.3)</w:t>
      </w:r>
    </w:p>
    <w:p w14:paraId="28002671" w14:textId="77777777" w:rsidR="004A1917" w:rsidRPr="00284D4C" w:rsidRDefault="004A1917" w:rsidP="004A1917">
      <w:pPr>
        <w:rPr>
          <w:rStyle w:val="subscript"/>
        </w:rPr>
      </w:pPr>
    </w:p>
    <w:p w14:paraId="28CF93D2" w14:textId="77777777" w:rsidR="004A1917" w:rsidRDefault="004A1917" w:rsidP="004A1917">
      <w:r>
        <w:t xml:space="preserve">Again, we can look at some typical numbers. </w:t>
      </w:r>
    </w:p>
    <w:p w14:paraId="3E669FCE" w14:textId="77777777" w:rsidR="004A1917" w:rsidRDefault="004A1917" w:rsidP="004A1917"/>
    <w:p w14:paraId="020D6460" w14:textId="77777777" w:rsidR="004A1917" w:rsidRDefault="004A1917" w:rsidP="004A1917">
      <w:r>
        <w:tab/>
      </w:r>
      <w:r w:rsidRPr="00507068">
        <w:t>σ</w:t>
      </w:r>
      <w:r w:rsidRPr="00284D4C">
        <w:rPr>
          <w:rStyle w:val="subscript"/>
        </w:rPr>
        <w:t>c</w:t>
      </w:r>
      <w:r>
        <w:t xml:space="preserve"> = 5.81 x 10</w:t>
      </w:r>
      <w:r w:rsidRPr="00ED6797">
        <w:rPr>
          <w:rStyle w:val="superscript"/>
        </w:rPr>
        <w:t>7</w:t>
      </w:r>
      <w:r>
        <w:t xml:space="preserve"> mho/m</w:t>
      </w:r>
      <w:r>
        <w:tab/>
      </w:r>
      <w:r>
        <w:tab/>
        <w:t>(copper)</w:t>
      </w:r>
    </w:p>
    <w:p w14:paraId="56D075BD" w14:textId="77777777" w:rsidR="004A1917" w:rsidRDefault="004A1917" w:rsidP="004A1917">
      <w:pPr>
        <w:tabs>
          <w:tab w:val="left" w:pos="7200"/>
          <w:tab w:val="left" w:pos="7920"/>
          <w:tab w:val="right" w:pos="9270"/>
        </w:tabs>
      </w:pPr>
      <w:r>
        <w:rPr>
          <w:rFonts w:ascii="Symbol" w:hAnsi="Symbol"/>
        </w:rPr>
        <w:tab/>
      </w:r>
      <w:r w:rsidRPr="00507068">
        <w:t>ε</w:t>
      </w:r>
      <w:r w:rsidRPr="00284D4C">
        <w:rPr>
          <w:rStyle w:val="subscript"/>
        </w:rPr>
        <w:t>d</w:t>
      </w:r>
      <w:r>
        <w:t xml:space="preserve"> = 2.3 ε</w:t>
      </w:r>
      <w:r>
        <w:rPr>
          <w:rStyle w:val="subscript"/>
        </w:rPr>
        <w:t>0</w:t>
      </w:r>
      <w:r>
        <w:tab/>
      </w:r>
      <w:r>
        <w:tab/>
      </w:r>
      <w:r>
        <w:tab/>
      </w:r>
      <w:r>
        <w:tab/>
        <w:t>(polyethylene)</w:t>
      </w:r>
      <w:r>
        <w:tab/>
      </w:r>
      <w:r>
        <w:tab/>
      </w:r>
      <w:r>
        <w:tab/>
      </w:r>
      <w:r>
        <w:tab/>
      </w:r>
      <w:r>
        <w:tab/>
      </w:r>
      <w:r>
        <w:tab/>
        <w:t>(3.4.4)</w:t>
      </w:r>
    </w:p>
    <w:p w14:paraId="1641BCB7" w14:textId="77777777" w:rsidR="004A1917" w:rsidRPr="00F014E5" w:rsidRDefault="004A1917" w:rsidP="004A1917">
      <w:r>
        <w:tab/>
        <w:t>ε</w:t>
      </w:r>
      <w:r>
        <w:rPr>
          <w:rStyle w:val="subscript"/>
        </w:rPr>
        <w:t>0</w:t>
      </w:r>
      <w:r>
        <w:t xml:space="preserve"> = 8.85 x 10</w:t>
      </w:r>
      <w:r w:rsidRPr="00ED6797">
        <w:rPr>
          <w:rStyle w:val="superscript"/>
        </w:rPr>
        <w:t>-12</w:t>
      </w:r>
      <w:r>
        <w:t xml:space="preserve"> farad/m</w:t>
      </w:r>
    </w:p>
    <w:p w14:paraId="72F175EB" w14:textId="77777777" w:rsidR="004A1917" w:rsidRDefault="004A1917" w:rsidP="004A1917"/>
    <w:p w14:paraId="3445B67A" w14:textId="77777777" w:rsidR="004A1917" w:rsidRDefault="004A1917" w:rsidP="004A1917">
      <w:r>
        <w:t>At a "high" frequency of ~ 500GHz the ratio in (3.4.3) is ~ 10</w:t>
      </w:r>
      <w:r w:rsidRPr="00ED6797">
        <w:rPr>
          <w:rStyle w:val="superscript"/>
        </w:rPr>
        <w:t>6</w:t>
      </w:r>
      <w:r>
        <w:t xml:space="preserve">, and at lower frequencies the ratio increases, since the displacement current drops off. Thus, we arrive at these useful facts: </w:t>
      </w:r>
    </w:p>
    <w:p w14:paraId="717634C4" w14:textId="77777777" w:rsidR="004A1917" w:rsidRDefault="004A1917" w:rsidP="004A1917"/>
    <w:p w14:paraId="5ED34A39" w14:textId="77777777" w:rsidR="004A1917" w:rsidRDefault="004A1917" w:rsidP="004A1917">
      <w:r>
        <w:rPr>
          <w:b/>
        </w:rPr>
        <w:t>Fact 1:</w:t>
      </w:r>
      <w:r>
        <w:t xml:space="preserve"> The total current in a dielectric is dominated by displacement current, while that in a conductor is dominated by conduction current. </w:t>
      </w:r>
    </w:p>
    <w:p w14:paraId="6AD352D5" w14:textId="77777777" w:rsidR="004A1917" w:rsidRDefault="004A1917" w:rsidP="004A1917"/>
    <w:p w14:paraId="481DA552" w14:textId="77777777" w:rsidR="004A1917" w:rsidRDefault="004A1917" w:rsidP="004A1917">
      <w:r>
        <w:rPr>
          <w:b/>
        </w:rPr>
        <w:t>Fact 2</w:t>
      </w:r>
      <w:r>
        <w:t xml:space="preserve">: At a boundary between a good dielectric and a good conductor, the normal E field is at least 1 million times larger in the dielectric than it is in the conductor for frequencies under 500 GHz. </w:t>
      </w:r>
    </w:p>
    <w:p w14:paraId="345C2304" w14:textId="77777777" w:rsidR="004A1917" w:rsidRDefault="004A1917" w:rsidP="004A1917"/>
    <w:p w14:paraId="4DB81D54" w14:textId="77777777" w:rsidR="004A1917" w:rsidRPr="0096265D" w:rsidRDefault="004A1917" w:rsidP="004A1917">
      <w:r>
        <w:t>This large jump in E</w:t>
      </w:r>
      <w:r>
        <w:rPr>
          <w:rStyle w:val="subscript"/>
        </w:rPr>
        <w:t>N</w:t>
      </w:r>
      <w:r>
        <w:t xml:space="preserve"> at the boundary must be supported by a significant surface charge density n on the boundary, since [ε</w:t>
      </w:r>
      <w:r>
        <w:rPr>
          <w:rStyle w:val="subscript"/>
        </w:rPr>
        <w:t>d</w:t>
      </w:r>
      <w:r>
        <w:t>E</w:t>
      </w:r>
      <w:r>
        <w:rPr>
          <w:rStyle w:val="subscript"/>
        </w:rPr>
        <w:t>Nd</w:t>
      </w:r>
      <w:r>
        <w:t xml:space="preserve"> - ε</w:t>
      </w:r>
      <w:r>
        <w:rPr>
          <w:rStyle w:val="subscript"/>
        </w:rPr>
        <w:t>c</w:t>
      </w:r>
      <w:r>
        <w:t>E</w:t>
      </w:r>
      <w:r>
        <w:rPr>
          <w:rStyle w:val="subscript"/>
        </w:rPr>
        <w:t>Nc</w:t>
      </w:r>
      <w:r>
        <w:t xml:space="preserve">]  = n  according to (1.1.22). </w:t>
      </w:r>
    </w:p>
    <w:p w14:paraId="2B4A074B" w14:textId="77777777" w:rsidR="004A1917" w:rsidRDefault="004A1917" w:rsidP="004A1917"/>
    <w:p w14:paraId="520691AD" w14:textId="77777777" w:rsidR="004A1917" w:rsidRPr="00226201" w:rsidRDefault="004A1917" w:rsidP="004A1917">
      <w:r>
        <w:t xml:space="preserve">The main point of this section is that the "total current"  </w:t>
      </w:r>
      <w:r w:rsidRPr="00226201">
        <w:rPr>
          <w:b/>
        </w:rPr>
        <w:t>J</w:t>
      </w:r>
      <w:r>
        <w:rPr>
          <w:rStyle w:val="subscript"/>
        </w:rPr>
        <w:t>tot</w:t>
      </w:r>
      <w:r>
        <w:t xml:space="preserve"> ≡</w:t>
      </w:r>
      <w:r>
        <w:rPr>
          <w:b/>
        </w:rPr>
        <w:t>(</w:t>
      </w:r>
      <w:r w:rsidRPr="00090CDA">
        <w:t>jω</w:t>
      </w:r>
      <w:r>
        <w:t>ε</w:t>
      </w:r>
      <w:r w:rsidRPr="00090CDA">
        <w:rPr>
          <w:b/>
        </w:rPr>
        <w:t>E</w:t>
      </w:r>
      <w:r>
        <w:t xml:space="preserve"> + σ</w:t>
      </w:r>
      <w:r w:rsidRPr="00090CDA">
        <w:rPr>
          <w:b/>
        </w:rPr>
        <w:t>E</w:t>
      </w:r>
      <w:r>
        <w:t>) flows right through the square surface loop shown in Fig 3.2, but changes its nature from mostly conduction current on one side to mostly displacement current on the other side. In the next section, we identify the normal direction with the local radial direction. Then the total current passing through a tiny square patch like that in Fig 3.2 can be regarded as being "fed" by the radial current J</w:t>
      </w:r>
      <w:r>
        <w:rPr>
          <w:rStyle w:val="subscript"/>
        </w:rPr>
        <w:t>r</w:t>
      </w:r>
      <w:r>
        <w:t xml:space="preserve"> just inside the conductor where J</w:t>
      </w:r>
      <w:r>
        <w:rPr>
          <w:rStyle w:val="subscript"/>
        </w:rPr>
        <w:t>r</w:t>
      </w:r>
      <w:r>
        <w:t xml:space="preserve"> = σE</w:t>
      </w:r>
      <w:r>
        <w:rPr>
          <w:rStyle w:val="subscript"/>
        </w:rPr>
        <w:t>r</w:t>
      </w:r>
      <w:r>
        <w:t xml:space="preserve"> . </w:t>
      </w:r>
    </w:p>
    <w:p w14:paraId="610F73FC" w14:textId="77777777" w:rsidR="00BB6CDD" w:rsidRDefault="00BB6CDD" w:rsidP="00BB6CDD"/>
    <w:p w14:paraId="28E17818" w14:textId="77777777" w:rsidR="004A1917" w:rsidRPr="00D17072" w:rsidRDefault="004A1917" w:rsidP="00BB6CDD">
      <w:r>
        <w:t>***********</w:t>
      </w:r>
    </w:p>
    <w:p w14:paraId="6CC8F99F" w14:textId="77777777" w:rsidR="00BB6CDD" w:rsidRDefault="00BB6CDD"/>
    <w:sectPr w:rsidR="00BB6CDD">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0AF1C" w14:textId="77777777" w:rsidR="00F618A7" w:rsidRDefault="00F618A7">
      <w:r>
        <w:separator/>
      </w:r>
    </w:p>
  </w:endnote>
  <w:endnote w:type="continuationSeparator" w:id="0">
    <w:p w14:paraId="12921F90" w14:textId="77777777" w:rsidR="00F618A7" w:rsidRDefault="00F61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9EBCC" w14:textId="77777777" w:rsidR="00B971ED" w:rsidRDefault="00B971E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51A7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B2EC1" w14:textId="77777777" w:rsidR="00F618A7" w:rsidRDefault="00F618A7">
      <w:r>
        <w:separator/>
      </w:r>
    </w:p>
  </w:footnote>
  <w:footnote w:type="continuationSeparator" w:id="0">
    <w:p w14:paraId="3D1C77F7" w14:textId="77777777" w:rsidR="00F618A7" w:rsidRDefault="00F618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97133"/>
    <w:rsid w:val="0001344C"/>
    <w:rsid w:val="00032790"/>
    <w:rsid w:val="00051A76"/>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97133"/>
    <w:rsid w:val="001A057A"/>
    <w:rsid w:val="001A1EFA"/>
    <w:rsid w:val="001C5399"/>
    <w:rsid w:val="001E0BB5"/>
    <w:rsid w:val="0020790D"/>
    <w:rsid w:val="002170F0"/>
    <w:rsid w:val="00227FEA"/>
    <w:rsid w:val="00252488"/>
    <w:rsid w:val="00257AC0"/>
    <w:rsid w:val="0026152B"/>
    <w:rsid w:val="00265985"/>
    <w:rsid w:val="00283691"/>
    <w:rsid w:val="00291390"/>
    <w:rsid w:val="002A1618"/>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17E5B"/>
    <w:rsid w:val="00432272"/>
    <w:rsid w:val="00434FC0"/>
    <w:rsid w:val="00453FB0"/>
    <w:rsid w:val="00454783"/>
    <w:rsid w:val="0046473F"/>
    <w:rsid w:val="004658B1"/>
    <w:rsid w:val="004811A4"/>
    <w:rsid w:val="00491B69"/>
    <w:rsid w:val="00492F5E"/>
    <w:rsid w:val="004953A2"/>
    <w:rsid w:val="004A1917"/>
    <w:rsid w:val="004A5033"/>
    <w:rsid w:val="004C03E8"/>
    <w:rsid w:val="00510E6F"/>
    <w:rsid w:val="00511127"/>
    <w:rsid w:val="0052472D"/>
    <w:rsid w:val="005276A3"/>
    <w:rsid w:val="005506A3"/>
    <w:rsid w:val="005640CA"/>
    <w:rsid w:val="00584B53"/>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57DD7"/>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7F69C3"/>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03E5F"/>
    <w:rsid w:val="00913848"/>
    <w:rsid w:val="009313DC"/>
    <w:rsid w:val="00934B66"/>
    <w:rsid w:val="00935C1C"/>
    <w:rsid w:val="00942AAE"/>
    <w:rsid w:val="00945ABF"/>
    <w:rsid w:val="00960DBC"/>
    <w:rsid w:val="009736C0"/>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4971"/>
    <w:rsid w:val="00A711B1"/>
    <w:rsid w:val="00A76043"/>
    <w:rsid w:val="00A8292B"/>
    <w:rsid w:val="00A85F12"/>
    <w:rsid w:val="00A939E3"/>
    <w:rsid w:val="00A93E64"/>
    <w:rsid w:val="00A95DAD"/>
    <w:rsid w:val="00AA5695"/>
    <w:rsid w:val="00AC41A8"/>
    <w:rsid w:val="00AC67B4"/>
    <w:rsid w:val="00AC78EE"/>
    <w:rsid w:val="00AD189A"/>
    <w:rsid w:val="00AD40B5"/>
    <w:rsid w:val="00AE5318"/>
    <w:rsid w:val="00AE788B"/>
    <w:rsid w:val="00AF199C"/>
    <w:rsid w:val="00B15F00"/>
    <w:rsid w:val="00B173B7"/>
    <w:rsid w:val="00B223E6"/>
    <w:rsid w:val="00B26899"/>
    <w:rsid w:val="00B36629"/>
    <w:rsid w:val="00B43029"/>
    <w:rsid w:val="00B44541"/>
    <w:rsid w:val="00B5496F"/>
    <w:rsid w:val="00B63155"/>
    <w:rsid w:val="00B71D16"/>
    <w:rsid w:val="00B73D96"/>
    <w:rsid w:val="00B768CF"/>
    <w:rsid w:val="00B8156C"/>
    <w:rsid w:val="00B848B8"/>
    <w:rsid w:val="00B966B4"/>
    <w:rsid w:val="00B971ED"/>
    <w:rsid w:val="00BB6CDD"/>
    <w:rsid w:val="00BD20BB"/>
    <w:rsid w:val="00BD6B0E"/>
    <w:rsid w:val="00BE48D5"/>
    <w:rsid w:val="00BE5123"/>
    <w:rsid w:val="00C00A8C"/>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DF6987"/>
    <w:rsid w:val="00E0029E"/>
    <w:rsid w:val="00E032B2"/>
    <w:rsid w:val="00E14E32"/>
    <w:rsid w:val="00E222C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55637"/>
    <w:rsid w:val="00F618A7"/>
    <w:rsid w:val="00F81EBB"/>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BC8933"/>
  <w15:chartTrackingRefBased/>
  <w15:docId w15:val="{B09F3658-CDDB-457A-BC6C-DD94C35E6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130321">
      <w:bodyDiv w:val="1"/>
      <w:marLeft w:val="0"/>
      <w:marRight w:val="0"/>
      <w:marTop w:val="0"/>
      <w:marBottom w:val="0"/>
      <w:divBdr>
        <w:top w:val="none" w:sz="0" w:space="0" w:color="auto"/>
        <w:left w:val="none" w:sz="0" w:space="0" w:color="auto"/>
        <w:bottom w:val="none" w:sz="0" w:space="0" w:color="auto"/>
        <w:right w:val="none" w:sz="0" w:space="0" w:color="auto"/>
      </w:divBdr>
    </w:div>
    <w:div w:id="1694918875">
      <w:bodyDiv w:val="1"/>
      <w:marLeft w:val="0"/>
      <w:marRight w:val="0"/>
      <w:marTop w:val="0"/>
      <w:marBottom w:val="0"/>
      <w:divBdr>
        <w:top w:val="none" w:sz="0" w:space="0" w:color="auto"/>
        <w:left w:val="none" w:sz="0" w:space="0" w:color="auto"/>
        <w:bottom w:val="none" w:sz="0" w:space="0" w:color="auto"/>
        <w:right w:val="none" w:sz="0" w:space="0" w:color="auto"/>
      </w:divBdr>
    </w:div>
    <w:div w:id="1894348876">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oleObject" Target="embeddings/oleObject1.bin"/><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wmf"/><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3504</Words>
  <Characters>15282</Characters>
  <Application>Microsoft Office Word</Application>
  <DocSecurity>4</DocSecurity>
  <Lines>355</Lines>
  <Paragraphs>145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2026-09-07T00:11:00Z</dcterms:created>
  <dcterms:modified xsi:type="dcterms:W3CDTF">2026-09-07T00:11:00Z</dcterms:modified>
</cp:coreProperties>
</file>