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20E4" w14:textId="77777777" w:rsidR="00291390" w:rsidRDefault="00365E57">
      <w:pPr>
        <w:tabs>
          <w:tab w:val="right" w:pos="9270"/>
        </w:tabs>
      </w:pPr>
      <w:r>
        <w:rPr>
          <w:b/>
        </w:rPr>
        <w:t>Finding a Meaning for Chapter 2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11.28.13</w:t>
      </w:r>
    </w:p>
    <w:p w14:paraId="6D43CD5A" w14:textId="77777777" w:rsidR="00F12581" w:rsidRDefault="00F12581">
      <w:pPr>
        <w:tabs>
          <w:tab w:val="left" w:pos="7200"/>
          <w:tab w:val="left" w:pos="7920"/>
          <w:tab w:val="right" w:pos="9270"/>
        </w:tabs>
      </w:pPr>
    </w:p>
    <w:p w14:paraId="5D29DFB8" w14:textId="77777777" w:rsidR="00F12581" w:rsidRPr="00F12581" w:rsidRDefault="00F125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12581">
        <w:rPr>
          <w:color w:val="FF0000"/>
        </w:rPr>
        <w:t xml:space="preserve">Reviewed with some red line on 11.30.13. Moved bulk App D stuff to Actions 1 doc. </w:t>
      </w:r>
    </w:p>
    <w:p w14:paraId="2A787095" w14:textId="77777777" w:rsidR="00F12581" w:rsidRDefault="00F12581">
      <w:pPr>
        <w:tabs>
          <w:tab w:val="left" w:pos="7200"/>
          <w:tab w:val="left" w:pos="7920"/>
          <w:tab w:val="right" w:pos="9270"/>
        </w:tabs>
      </w:pPr>
    </w:p>
    <w:p w14:paraId="6983DCB1" w14:textId="77777777" w:rsidR="00291390" w:rsidRDefault="00365E57">
      <w:r>
        <w:t xml:space="preserve">This is a fairly complicated subject, be prepared! </w:t>
      </w:r>
    </w:p>
    <w:p w14:paraId="02B666F8" w14:textId="77777777" w:rsidR="00365E57" w:rsidRDefault="00365E57"/>
    <w:p w14:paraId="2A98E474" w14:textId="77777777" w:rsidR="00BC38C9" w:rsidRDefault="00570C0B">
      <w:r>
        <w:rPr>
          <w:b/>
        </w:rPr>
        <w:t>History</w:t>
      </w:r>
      <w:r w:rsidR="00365E57">
        <w:t xml:space="preserve"> </w:t>
      </w:r>
    </w:p>
    <w:p w14:paraId="4680FE00" w14:textId="77777777" w:rsidR="00BC38C9" w:rsidRDefault="00BC38C9"/>
    <w:p w14:paraId="5D9D17E5" w14:textId="77777777" w:rsidR="00365E57" w:rsidRDefault="00570C0B">
      <w:r>
        <w:t xml:space="preserve">1. </w:t>
      </w:r>
      <w:r w:rsidR="00365E57">
        <w:t xml:space="preserve">In Chapter 2 I have this rather nice treatment of the round wire which then shows the skin effect. The treatment is made under a certain set of assumptions regarding the various fields and symmetry. I had always been a little uneasy one of the conditions (weak z dependence), but it has really implicitly been there since 1991 when I first wrote Chapter 2. </w:t>
      </w:r>
      <w:r>
        <w:t>I think I confused E(</w:t>
      </w:r>
      <w:r w:rsidRPr="00570C0B">
        <w:rPr>
          <w:b/>
        </w:rPr>
        <w:t>x</w:t>
      </w:r>
      <w:r>
        <w:t xml:space="preserve">,ω) with E(x,y,ω) which are different functions. </w:t>
      </w:r>
    </w:p>
    <w:p w14:paraId="6EAA9A7C" w14:textId="77777777" w:rsidR="00570C0B" w:rsidRDefault="00365E57">
      <w:r>
        <w:tab/>
      </w:r>
    </w:p>
    <w:p w14:paraId="21F56F46" w14:textId="77777777" w:rsidR="00365E57" w:rsidRDefault="00570C0B">
      <w:r>
        <w:t xml:space="preserve">2. </w:t>
      </w:r>
      <w:r w:rsidR="00365E57">
        <w:t xml:space="preserve">Somewhere along the way I wrote </w:t>
      </w:r>
      <w:r w:rsidR="00365E57" w:rsidRPr="001F6671">
        <w:rPr>
          <w:b/>
        </w:rPr>
        <w:t>Appendix D</w:t>
      </w:r>
      <w:r w:rsidR="00365E57">
        <w:t xml:space="preserve"> doing a "general treatment" of the round wire, but after writing it, I ignored it as just so much math fiddling. </w:t>
      </w:r>
    </w:p>
    <w:p w14:paraId="5FBA9D61" w14:textId="77777777" w:rsidR="00570C0B" w:rsidRDefault="00570C0B"/>
    <w:p w14:paraId="153480FC" w14:textId="77777777" w:rsidR="00365E57" w:rsidRDefault="00570C0B">
      <w:r>
        <w:t xml:space="preserve">3. </w:t>
      </w:r>
      <w:r w:rsidRPr="00570C0B">
        <w:rPr>
          <w:b/>
        </w:rPr>
        <w:t>Doc 2.5</w:t>
      </w:r>
      <w:r>
        <w:rPr>
          <w:b/>
        </w:rPr>
        <w:t xml:space="preserve"> and the Exterior Mistake.</w:t>
      </w:r>
      <w:r w:rsidRPr="00570C0B">
        <w:rPr>
          <w:b/>
        </w:rPr>
        <w:t xml:space="preserve"> </w:t>
      </w:r>
      <w:r w:rsidR="00365E57">
        <w:t xml:space="preserve">As part of my cleanup of lines doc, I </w:t>
      </w:r>
      <w:r w:rsidR="00EE2BB7">
        <w:t xml:space="preserve">then </w:t>
      </w:r>
      <w:r w:rsidR="00365E57">
        <w:t xml:space="preserve">decided to clean up Chapter 2 a bit. My first action </w:t>
      </w:r>
      <w:r w:rsidR="00BC38C9">
        <w:t>on 11.26</w:t>
      </w:r>
      <w:r w:rsidR="002E5FBF">
        <w:t xml:space="preserve"> </w:t>
      </w:r>
      <w:r w:rsidR="00365E57">
        <w:t xml:space="preserve">was to write a final section for Chapter </w:t>
      </w:r>
      <w:r>
        <w:t xml:space="preserve">2 </w:t>
      </w:r>
      <w:r w:rsidR="00365E57">
        <w:t>which computed the fields outside the wire, so they I would have a complete solution within my set of assumptions. I would even match the boundary conditions and set all the constants that way.  I went ahead and wrote this up in "</w:t>
      </w:r>
      <w:r w:rsidR="00365E57" w:rsidRPr="00365E57">
        <w:t xml:space="preserve"> Section 2_5 on round wire solution.doc</w:t>
      </w:r>
      <w:r w:rsidR="00365E57">
        <w:t>"</w:t>
      </w:r>
      <w:r w:rsidR="00EF5405">
        <w:t xml:space="preserve"> [ </w:t>
      </w:r>
      <w:r w:rsidR="00EF5405" w:rsidRPr="00EF5405">
        <w:rPr>
          <w:color w:val="FF0000"/>
        </w:rPr>
        <w:t>renamed "Exterior solution for round wire as Section 2_5 REVIEWED.doc"</w:t>
      </w:r>
      <w:r w:rsidR="00EF5405">
        <w:t xml:space="preserve"> ]  </w:t>
      </w:r>
      <w:r w:rsidR="00E10C75">
        <w:t xml:space="preserve"> (call it </w:t>
      </w:r>
      <w:r w:rsidR="00E10C75" w:rsidRPr="00356925">
        <w:rPr>
          <w:b/>
        </w:rPr>
        <w:t>Doc 2.5)</w:t>
      </w:r>
      <w:r w:rsidR="00365E57">
        <w:t xml:space="preserve">. In this working doc, I first start off playing with things, then I start more seriously where it says Back up in bold. I assumed that </w:t>
      </w:r>
      <w:r w:rsidR="00365E57">
        <w:rPr>
          <w:b/>
        </w:rPr>
        <w:t>E</w:t>
      </w:r>
      <w:r w:rsidR="00365E57">
        <w:t xml:space="preserve"> = E(r) </w:t>
      </w:r>
      <w:r w:rsidR="00365E57" w:rsidRPr="009A32B0">
        <w:rPr>
          <w:b/>
        </w:rPr>
        <w:fldChar w:fldCharType="begin"/>
      </w:r>
      <w:r w:rsidR="00365E57" w:rsidRPr="009A32B0">
        <w:rPr>
          <w:b/>
        </w:rPr>
        <w:instrText xml:space="preserve"> EQ \O(z,\S\up2(^))</w:instrText>
      </w:r>
      <w:r w:rsidR="00365E57" w:rsidRPr="009A32B0">
        <w:rPr>
          <w:b/>
        </w:rPr>
        <w:fldChar w:fldCharType="end"/>
      </w:r>
      <w:r w:rsidR="00365E57">
        <w:t xml:space="preserve"> and </w:t>
      </w:r>
      <w:r w:rsidR="00365E57" w:rsidRPr="00D12A49">
        <w:rPr>
          <w:b/>
        </w:rPr>
        <w:t>B</w:t>
      </w:r>
      <w:r w:rsidR="00365E57">
        <w:t xml:space="preserve"> = B(r) </w:t>
      </w:r>
      <w:r w:rsidR="00365E57" w:rsidRPr="00D12A49">
        <w:rPr>
          <w:b/>
        </w:rPr>
        <w:fldChar w:fldCharType="begin"/>
      </w:r>
      <w:r w:rsidR="00365E57" w:rsidRPr="00D12A49">
        <w:rPr>
          <w:b/>
        </w:rPr>
        <w:instrText xml:space="preserve"> EQ \O(θ,\S\up</w:instrText>
      </w:r>
      <w:r w:rsidR="00365E57">
        <w:rPr>
          <w:b/>
        </w:rPr>
        <w:instrText>4</w:instrText>
      </w:r>
      <w:r w:rsidR="00365E57" w:rsidRPr="00D12A49">
        <w:rPr>
          <w:b/>
        </w:rPr>
        <w:instrText>(^))</w:instrText>
      </w:r>
      <w:r w:rsidR="00365E57" w:rsidRPr="00D12A49">
        <w:rPr>
          <w:b/>
        </w:rPr>
        <w:fldChar w:fldCharType="end"/>
      </w:r>
      <w:r w:rsidR="00365E57">
        <w:t xml:space="preserve"> [ as in my stated Chap 2 assumptions list] </w:t>
      </w:r>
      <w:r w:rsidR="002E5FBF">
        <w:t xml:space="preserve">, and I plugged these forms into my </w:t>
      </w:r>
      <w:r w:rsidR="002E5FBF" w:rsidRPr="002E5FBF">
        <w:rPr>
          <w:b/>
        </w:rPr>
        <w:t>E</w:t>
      </w:r>
      <w:r w:rsidR="002E5FBF">
        <w:t xml:space="preserve"> and </w:t>
      </w:r>
      <w:r w:rsidR="002E5FBF" w:rsidRPr="002E5FBF">
        <w:rPr>
          <w:b/>
        </w:rPr>
        <w:t>B</w:t>
      </w:r>
      <w:r w:rsidR="002E5FBF">
        <w:t xml:space="preserve"> Helmholtz wave equations which had a generic unspecified β</w:t>
      </w:r>
      <w:r w:rsidR="002E5FBF">
        <w:rPr>
          <w:rStyle w:val="superscript"/>
        </w:rPr>
        <w:t>2</w:t>
      </w:r>
      <w:r w:rsidR="002E5FBF">
        <w:t xml:space="preserve"> constant. I was not doing region 1 and region 2</w:t>
      </w:r>
      <w:r w:rsidR="00E10C75">
        <w:t xml:space="preserve"> yet</w:t>
      </w:r>
      <w:r w:rsidR="002E5FBF">
        <w:t>, just a generic region with β. I then assumed that this general form was applicable inside and out (region 2 and 1) and I solved the resulting ODE in each region. In the interior region, I replicated the results of Chapter 2</w:t>
      </w:r>
      <w:r w:rsidR="00E10C75">
        <w:t xml:space="preserve">, </w:t>
      </w:r>
      <w:r w:rsidR="002E5FBF">
        <w:t>not surprising since Chap 2 assume</w:t>
      </w:r>
      <w:r w:rsidR="00E10C75">
        <w:t>d</w:t>
      </w:r>
      <w:r w:rsidR="002E5FBF">
        <w:t xml:space="preserve"> the same things I assumed here. But then I went ahead and solved the </w:t>
      </w:r>
      <w:r w:rsidR="002E5FBF" w:rsidRPr="00E10C75">
        <w:rPr>
          <w:i/>
        </w:rPr>
        <w:t>exterior</w:t>
      </w:r>
      <w:r w:rsidR="002E5FBF">
        <w:t xml:space="preserve"> region assuming that the Helmholtz equation for that region simply had β</w:t>
      </w:r>
      <w:r w:rsidR="002E5FBF">
        <w:rPr>
          <w:rStyle w:val="subscript"/>
        </w:rPr>
        <w:t>1</w:t>
      </w:r>
      <w:r w:rsidR="002E5FBF">
        <w:rPr>
          <w:rStyle w:val="superscript"/>
        </w:rPr>
        <w:t>2</w:t>
      </w:r>
      <w:r w:rsidR="002E5FBF">
        <w:t xml:space="preserve"> in place of β</w:t>
      </w:r>
      <w:r w:rsidR="002E5FBF">
        <w:rPr>
          <w:rStyle w:val="subscript"/>
        </w:rPr>
        <w:t>2</w:t>
      </w:r>
      <w:r w:rsidR="002E5FBF">
        <w:rPr>
          <w:rStyle w:val="superscript"/>
        </w:rPr>
        <w:t>2</w:t>
      </w:r>
      <w:r w:rsidR="002E5FBF">
        <w:t>. That le</w:t>
      </w:r>
      <w:r w:rsidR="00E10C75">
        <w:t>d</w:t>
      </w:r>
      <w:r w:rsidR="002E5FBF">
        <w:t xml:space="preserve"> to H</w:t>
      </w:r>
      <w:r w:rsidR="002E5FBF">
        <w:rPr>
          <w:rStyle w:val="subscript"/>
        </w:rPr>
        <w:t>1</w:t>
      </w:r>
      <w:r w:rsidR="002E5FBF">
        <w:rPr>
          <w:rStyle w:val="superscript"/>
        </w:rPr>
        <w:t>(1)</w:t>
      </w:r>
      <w:r w:rsidR="002E5FBF">
        <w:t>(β</w:t>
      </w:r>
      <w:r w:rsidR="002E5FBF">
        <w:rPr>
          <w:rStyle w:val="subscript"/>
        </w:rPr>
        <w:t>1</w:t>
      </w:r>
      <w:r w:rsidR="002E5FBF">
        <w:t xml:space="preserve">r) as the exterior solution, and I even made some plots. I thought all was well and done. </w:t>
      </w:r>
    </w:p>
    <w:p w14:paraId="1A4508DC" w14:textId="77777777" w:rsidR="00570C0B" w:rsidRDefault="00570C0B"/>
    <w:p w14:paraId="65719412" w14:textId="77777777" w:rsidR="00E10C75" w:rsidRDefault="004913CD">
      <w:r>
        <w:t xml:space="preserve">4. </w:t>
      </w:r>
      <w:r w:rsidR="00E10C75">
        <w:t>But</w:t>
      </w:r>
      <w:r w:rsidR="00EE2BB7">
        <w:t xml:space="preserve"> then on 11.27 I realized that</w:t>
      </w:r>
      <w:r w:rsidR="00E10C75">
        <w:t xml:space="preserve"> </w:t>
      </w:r>
      <w:r w:rsidR="00E10C75" w:rsidRPr="00F70B86">
        <w:rPr>
          <w:b/>
        </w:rPr>
        <w:t>something was not right</w:t>
      </w:r>
      <w:r w:rsidR="00E10C75">
        <w:t xml:space="preserve">. I wanted to interpret the Chap 2 problem as described there (with assumptions) as some kind of long wavelength </w:t>
      </w:r>
      <w:r w:rsidR="00E10C75" w:rsidRPr="00E10C75">
        <w:rPr>
          <w:i/>
        </w:rPr>
        <w:t>wave</w:t>
      </w:r>
      <w:r w:rsidR="00E10C75">
        <w:t xml:space="preserve"> going down the wire. In Doc 2.5, I never once thought about the z dependence of anything, I just said "there is no z dependence".</w:t>
      </w:r>
    </w:p>
    <w:p w14:paraId="514A6090" w14:textId="77777777" w:rsidR="004913CD" w:rsidRDefault="00E10C75">
      <w:r>
        <w:tab/>
      </w:r>
    </w:p>
    <w:p w14:paraId="2D674EFA" w14:textId="77777777" w:rsidR="00E10C75" w:rsidRDefault="004913CD">
      <w:r w:rsidRPr="004913CD">
        <w:rPr>
          <w:b/>
        </w:rPr>
        <w:t>5. Sisyphus Paradox</w:t>
      </w:r>
      <w:r>
        <w:rPr>
          <w:b/>
        </w:rPr>
        <w:t xml:space="preserve"> and Exterior Mistake Identified</w:t>
      </w:r>
      <w:r>
        <w:t xml:space="preserve">. </w:t>
      </w:r>
      <w:r w:rsidR="00E10C75">
        <w:t>Next, on 11.27 I wrote "Sisyphus paradox for 11_27.13.doc" where I summarized my exterior solution from Doc 2.5  My only Paradox here is that I could not come up with a "physical situation". I tried to assume exp(-jkz) z-dependence, and I then got (</w:t>
      </w:r>
      <w:r w:rsidR="00E10C75">
        <w:sym w:font="Symbol" w:char="F0D1"/>
      </w:r>
      <w:r w:rsidR="00E10C75">
        <w:rPr>
          <w:rStyle w:val="superscript"/>
        </w:rPr>
        <w:t>2</w:t>
      </w:r>
      <w:r w:rsidR="00E10C75">
        <w:rPr>
          <w:rStyle w:val="subscript"/>
        </w:rPr>
        <w:t>2D</w:t>
      </w:r>
      <w:r w:rsidR="00E10C75">
        <w:t xml:space="preserve"> + β</w:t>
      </w:r>
      <w:r w:rsidR="00057D09">
        <w:rPr>
          <w:rStyle w:val="subscript"/>
        </w:rPr>
        <w:t>1</w:t>
      </w:r>
      <w:r w:rsidR="00E10C75">
        <w:rPr>
          <w:rStyle w:val="superscript"/>
        </w:rPr>
        <w:t>2</w:t>
      </w:r>
      <w:r w:rsidR="00E10C75">
        <w:t xml:space="preserve"> - k</w:t>
      </w:r>
      <w:r w:rsidR="00E10C75">
        <w:rPr>
          <w:rStyle w:val="superscript"/>
        </w:rPr>
        <w:t>2</w:t>
      </w:r>
      <w:r w:rsidR="00E10C75">
        <w:t xml:space="preserve"> )</w:t>
      </w:r>
      <w:r w:rsidR="00E10C75" w:rsidRPr="008418AA">
        <w:rPr>
          <w:b/>
        </w:rPr>
        <w:t>E</w:t>
      </w:r>
      <w:r w:rsidR="00E10C75">
        <w:rPr>
          <w:rStyle w:val="subscript"/>
        </w:rPr>
        <w:t>0</w:t>
      </w:r>
      <w:r w:rsidR="00E10C75">
        <w:t xml:space="preserve">(x,y,ω) = 0. </w:t>
      </w:r>
      <w:r w:rsidR="00057D09">
        <w:t>That is because ∂</w:t>
      </w:r>
      <w:r w:rsidR="00057D09">
        <w:rPr>
          <w:rStyle w:val="subscript"/>
        </w:rPr>
        <w:t>z</w:t>
      </w:r>
      <w:r w:rsidR="00057D09">
        <w:rPr>
          <w:rStyle w:val="superscript"/>
        </w:rPr>
        <w:t>2</w:t>
      </w:r>
      <w:r w:rsidR="00057D09">
        <w:t xml:space="preserve"> in </w:t>
      </w:r>
      <w:r w:rsidR="00057D09">
        <w:sym w:font="Symbol" w:char="F0D1"/>
      </w:r>
      <w:r w:rsidR="00057D09">
        <w:rPr>
          <w:rStyle w:val="superscript"/>
        </w:rPr>
        <w:t>2</w:t>
      </w:r>
      <w:r w:rsidR="00057D09">
        <w:t xml:space="preserve"> generates a term -β</w:t>
      </w:r>
      <w:r w:rsidR="00057D09">
        <w:rPr>
          <w:rStyle w:val="subscript"/>
        </w:rPr>
        <w:t>1</w:t>
      </w:r>
      <w:r w:rsidR="00057D09">
        <w:rPr>
          <w:rStyle w:val="superscript"/>
        </w:rPr>
        <w:t>2</w:t>
      </w:r>
      <w:r w:rsidR="00057D09">
        <w:t xml:space="preserve"> inside the Helmholtz equation  </w:t>
      </w:r>
      <w:r w:rsidR="00BC38C9">
        <w:t xml:space="preserve">I </w:t>
      </w:r>
      <w:r w:rsidR="00057D09">
        <w:t xml:space="preserve">then </w:t>
      </w:r>
      <w:r w:rsidR="00BC38C9">
        <w:t>realized that probably a true wave solution must have exp(-jβ</w:t>
      </w:r>
      <w:r w:rsidR="00BC38C9">
        <w:rPr>
          <w:rStyle w:val="subscript"/>
        </w:rPr>
        <w:t>1</w:t>
      </w:r>
      <w:r w:rsidR="00BC38C9">
        <w:t>z) dependence in both regions 1 and 2, in order for it to really be a "travelling wave", where β</w:t>
      </w:r>
      <w:r w:rsidR="00BC38C9">
        <w:rPr>
          <w:rStyle w:val="subscript"/>
        </w:rPr>
        <w:t>1</w:t>
      </w:r>
      <w:r w:rsidR="00BC38C9">
        <w:t xml:space="preserve"> is of course the dielectric value. I argued that at r = a when you match BC's, you will find that the internal solution must have this exact same z </w:t>
      </w:r>
      <w:r w:rsidR="00E10C75">
        <w:t xml:space="preserve">dependence. I noticed that I had already made this assumption in the long-forgotten Appendix D. </w:t>
      </w:r>
      <w:r w:rsidR="00E10C75">
        <w:lastRenderedPageBreak/>
        <w:t>The implication here was that the ex</w:t>
      </w:r>
      <w:r w:rsidR="00450A88">
        <w:t xml:space="preserve">terior Helm equation is really </w:t>
      </w:r>
      <w:r w:rsidR="00E10C75">
        <w:t>(</w:t>
      </w:r>
      <w:r w:rsidR="00E10C75">
        <w:sym w:font="Symbol" w:char="F0D1"/>
      </w:r>
      <w:r w:rsidR="00E10C75">
        <w:rPr>
          <w:rStyle w:val="superscript"/>
        </w:rPr>
        <w:t>2</w:t>
      </w:r>
      <w:r w:rsidR="00E10C75">
        <w:rPr>
          <w:rStyle w:val="subscript"/>
        </w:rPr>
        <w:t>2D</w:t>
      </w:r>
      <w:r w:rsidR="00057D09">
        <w:t xml:space="preserve"> + 0</w:t>
      </w:r>
      <w:r w:rsidR="00E10C75">
        <w:t>)</w:t>
      </w:r>
      <w:r w:rsidR="00E10C75" w:rsidRPr="008418AA">
        <w:rPr>
          <w:b/>
        </w:rPr>
        <w:t>E</w:t>
      </w:r>
      <w:r w:rsidR="00E10C75">
        <w:rPr>
          <w:rStyle w:val="subscript"/>
        </w:rPr>
        <w:t>0</w:t>
      </w:r>
      <w:r w:rsidR="00E10C75">
        <w:t>(x,y,ω) = 0</w:t>
      </w:r>
      <w:r w:rsidR="00057D09">
        <w:t xml:space="preserve"> </w:t>
      </w:r>
      <w:r w:rsidR="00E10C75">
        <w:t xml:space="preserve">whereas in </w:t>
      </w:r>
      <w:r w:rsidR="00057D09">
        <w:t>Doc 2.5 I had incorrectly used (</w:t>
      </w:r>
      <w:r w:rsidR="00057D09">
        <w:sym w:font="Symbol" w:char="F0D1"/>
      </w:r>
      <w:r w:rsidR="00057D09">
        <w:rPr>
          <w:rStyle w:val="superscript"/>
        </w:rPr>
        <w:t>2</w:t>
      </w:r>
      <w:r w:rsidR="00057D09">
        <w:rPr>
          <w:rStyle w:val="subscript"/>
        </w:rPr>
        <w:t>2D</w:t>
      </w:r>
      <w:r w:rsidR="00057D09">
        <w:t xml:space="preserve"> + β</w:t>
      </w:r>
      <w:r w:rsidR="00057D09">
        <w:rPr>
          <w:rStyle w:val="subscript"/>
        </w:rPr>
        <w:t>1</w:t>
      </w:r>
      <w:r w:rsidR="00057D09">
        <w:rPr>
          <w:rStyle w:val="superscript"/>
        </w:rPr>
        <w:t>2</w:t>
      </w:r>
      <w:r w:rsidR="00057D09">
        <w:t>)</w:t>
      </w:r>
      <w:r w:rsidR="00057D09" w:rsidRPr="008418AA">
        <w:rPr>
          <w:b/>
        </w:rPr>
        <w:t>E</w:t>
      </w:r>
      <w:r w:rsidR="00057D09">
        <w:rPr>
          <w:rStyle w:val="subscript"/>
        </w:rPr>
        <w:t>0</w:t>
      </w:r>
      <w:r w:rsidR="00057D09">
        <w:t xml:space="preserve">(x,y,ω) = 0. </w:t>
      </w:r>
    </w:p>
    <w:p w14:paraId="6F4D9E6A" w14:textId="77777777" w:rsidR="004913CD" w:rsidRDefault="004913CD"/>
    <w:p w14:paraId="0FC3414C" w14:textId="77777777" w:rsidR="00057D09" w:rsidRPr="00057D09" w:rsidRDefault="004913CD">
      <w:r>
        <w:t xml:space="preserve">6. </w:t>
      </w:r>
      <w:r w:rsidRPr="004913CD">
        <w:rPr>
          <w:b/>
        </w:rPr>
        <w:t>Doc 2.5a</w:t>
      </w:r>
      <w:r>
        <w:rPr>
          <w:b/>
        </w:rPr>
        <w:t xml:space="preserve"> Repair, but then Maxwell's violated</w:t>
      </w:r>
      <w:r w:rsidRPr="004913CD">
        <w:rPr>
          <w:b/>
        </w:rPr>
        <w:t>.</w:t>
      </w:r>
      <w:r>
        <w:t xml:space="preserve"> </w:t>
      </w:r>
      <w:r w:rsidR="00057D09">
        <w:t>I saw this as a minor error of my Doc 2.5 which I would then correct. So my next doc was "</w:t>
      </w:r>
      <w:r w:rsidR="00057D09" w:rsidRPr="00057D09">
        <w:t>attempted rewrite of section 2_5.doc</w:t>
      </w:r>
      <w:r w:rsidR="00057D09">
        <w:t xml:space="preserve">" ( call it </w:t>
      </w:r>
      <w:r w:rsidR="00057D09" w:rsidRPr="00356925">
        <w:rPr>
          <w:b/>
        </w:rPr>
        <w:t>Doc 2.5a</w:t>
      </w:r>
      <w:r w:rsidR="00057D09">
        <w:t>) where I intended to simply correct this exterior solution, rematch BC's, and be done with it. Along the way I noted that the interior solution of Doc 2.5 would not be much altered because I would be replacing β</w:t>
      </w:r>
      <w:r w:rsidR="00057D09">
        <w:rPr>
          <w:rStyle w:val="subscript"/>
        </w:rPr>
        <w:t>2</w:t>
      </w:r>
      <w:r w:rsidR="00057D09">
        <w:rPr>
          <w:rStyle w:val="superscript"/>
        </w:rPr>
        <w:t>2</w:t>
      </w:r>
      <w:r w:rsidR="00057D09">
        <w:t xml:space="preserve"> by β</w:t>
      </w:r>
      <w:r w:rsidR="00057D09">
        <w:rPr>
          <w:rStyle w:val="subscript"/>
        </w:rPr>
        <w:t>2</w:t>
      </w:r>
      <w:r w:rsidR="00057D09">
        <w:rPr>
          <w:rStyle w:val="superscript"/>
        </w:rPr>
        <w:t>2</w:t>
      </w:r>
      <w:r w:rsidR="00057D09">
        <w:t xml:space="preserve"> - β</w:t>
      </w:r>
      <w:r w:rsidR="00057D09">
        <w:rPr>
          <w:rStyle w:val="subscript"/>
        </w:rPr>
        <w:t>1</w:t>
      </w:r>
      <w:r w:rsidR="00057D09">
        <w:rPr>
          <w:rStyle w:val="superscript"/>
        </w:rPr>
        <w:t>2</w:t>
      </w:r>
      <w:r w:rsidR="00057D09">
        <w:t xml:space="preserve"> but since |β</w:t>
      </w:r>
      <w:r w:rsidR="00057D09">
        <w:rPr>
          <w:rStyle w:val="subscript"/>
        </w:rPr>
        <w:t>2</w:t>
      </w:r>
      <w:r w:rsidR="00057D09">
        <w:t>| &gt;&gt; β</w:t>
      </w:r>
      <w:r w:rsidR="00057D09">
        <w:rPr>
          <w:rStyle w:val="subscript"/>
        </w:rPr>
        <w:t>1</w:t>
      </w:r>
      <w:r w:rsidR="00057D09">
        <w:t xml:space="preserve">, this really made no difference in the interior solution. That meant the interior work of Chapter 2 is still OK. </w:t>
      </w:r>
    </w:p>
    <w:p w14:paraId="50ACAC97" w14:textId="77777777" w:rsidR="004913CD" w:rsidRPr="00BC0108" w:rsidRDefault="00057D09" w:rsidP="00FC305D">
      <w:r>
        <w:tab/>
        <w:t>I started working in Doc 2.5a</w:t>
      </w:r>
      <w:r w:rsidR="00BC0108">
        <w:t>. W</w:t>
      </w:r>
      <w:r>
        <w:t xml:space="preserve">ith the usual assumptions of Chap 2 that </w:t>
      </w:r>
      <w:r>
        <w:rPr>
          <w:b/>
        </w:rPr>
        <w:t>E</w:t>
      </w:r>
      <w:r>
        <w:t xml:space="preserve"> = E(r) </w:t>
      </w:r>
      <w:r w:rsidRPr="009A32B0">
        <w:rPr>
          <w:b/>
        </w:rPr>
        <w:fldChar w:fldCharType="begin"/>
      </w:r>
      <w:r w:rsidRPr="009A32B0">
        <w:rPr>
          <w:b/>
        </w:rPr>
        <w:instrText xml:space="preserve"> EQ \O(z,\S\up2(^))</w:instrText>
      </w:r>
      <w:r w:rsidRPr="009A32B0">
        <w:rPr>
          <w:b/>
        </w:rPr>
        <w:fldChar w:fldCharType="end"/>
      </w:r>
      <w:r>
        <w:t xml:space="preserve"> and </w:t>
      </w:r>
      <w:r w:rsidRPr="00D12A49">
        <w:rPr>
          <w:b/>
        </w:rPr>
        <w:t>B</w:t>
      </w:r>
      <w:r>
        <w:t xml:space="preserve"> = B(r) </w:t>
      </w:r>
      <w:r w:rsidRPr="00D12A49">
        <w:rPr>
          <w:b/>
        </w:rPr>
        <w:fldChar w:fldCharType="begin"/>
      </w:r>
      <w:r w:rsidRPr="00D12A49">
        <w:rPr>
          <w:b/>
        </w:rPr>
        <w:instrText xml:space="preserve"> EQ \O(θ,\S\up</w:instrText>
      </w:r>
      <w:r>
        <w:rPr>
          <w:b/>
        </w:rPr>
        <w:instrText>4</w:instrText>
      </w:r>
      <w:r w:rsidRPr="00D12A49">
        <w:rPr>
          <w:b/>
        </w:rPr>
        <w:instrText>(^))</w:instrText>
      </w:r>
      <w:r w:rsidRPr="00D12A49">
        <w:rPr>
          <w:b/>
        </w:rPr>
        <w:fldChar w:fldCharType="end"/>
      </w:r>
      <w:r w:rsidR="00BC0108">
        <w:rPr>
          <w:b/>
        </w:rPr>
        <w:t xml:space="preserve"> </w:t>
      </w:r>
      <w:r w:rsidR="00BC0108" w:rsidRPr="00BC0108">
        <w:t xml:space="preserve">I set out to solve </w:t>
      </w:r>
      <w:r w:rsidR="00BC0108">
        <w:sym w:font="Symbol" w:char="F0D1"/>
      </w:r>
      <w:r w:rsidR="00BC0108" w:rsidRPr="00BC0108">
        <w:rPr>
          <w:rStyle w:val="superscript"/>
          <w:b w:val="0"/>
        </w:rPr>
        <w:t>2</w:t>
      </w:r>
      <w:r w:rsidR="00BC0108" w:rsidRPr="00BC0108">
        <w:rPr>
          <w:b/>
        </w:rPr>
        <w:t>E</w:t>
      </w:r>
      <w:r w:rsidR="00BC0108">
        <w:t xml:space="preserve"> = 0 and </w:t>
      </w:r>
      <w:r w:rsidR="00BC0108">
        <w:sym w:font="Symbol" w:char="F0D1"/>
      </w:r>
      <w:r w:rsidR="00BC0108" w:rsidRPr="00BC0108">
        <w:rPr>
          <w:rStyle w:val="superscript"/>
          <w:b w:val="0"/>
        </w:rPr>
        <w:t>2</w:t>
      </w:r>
      <w:r w:rsidR="00BC0108" w:rsidRPr="00BC0108">
        <w:rPr>
          <w:b/>
        </w:rPr>
        <w:t>B</w:t>
      </w:r>
      <w:r w:rsidR="00BC0108">
        <w:t xml:space="preserve"> = 0 in the exterior region. </w:t>
      </w:r>
      <w:r>
        <w:t xml:space="preserve"> I came up with simple exterior solutions of the form E(r) = A + B lnr and</w:t>
      </w:r>
      <w:r w:rsidRPr="00057D09">
        <w:t xml:space="preserve"> </w:t>
      </w:r>
      <w:r>
        <w:t>B(r) = Dr</w:t>
      </w:r>
      <w:r>
        <w:rPr>
          <w:rStyle w:val="superscript"/>
        </w:rPr>
        <w:t>-1</w:t>
      </w:r>
      <w:r>
        <w:t>. They differ because in cyl coordinates there is an extra -r</w:t>
      </w:r>
      <w:r>
        <w:rPr>
          <w:rStyle w:val="superscript"/>
        </w:rPr>
        <w:t>-2</w:t>
      </w:r>
      <w:r>
        <w:t xml:space="preserve"> term in the Helm equation for B. </w:t>
      </w:r>
    </w:p>
    <w:p w14:paraId="0B660E9A" w14:textId="77777777" w:rsidR="00FC305D" w:rsidRDefault="004913CD" w:rsidP="00FC305D">
      <w:r>
        <w:tab/>
      </w:r>
      <w:r w:rsidR="00057D09">
        <w:t xml:space="preserve">I then thought it would be good to see if these solutions satisfied the </w:t>
      </w:r>
      <w:r w:rsidR="00057D09" w:rsidRPr="00BC0108">
        <w:rPr>
          <w:b/>
        </w:rPr>
        <w:t>Maxwell equations</w:t>
      </w:r>
      <w:r w:rsidR="00057D09">
        <w:t>.</w:t>
      </w:r>
      <w:r w:rsidR="000778B7">
        <w:t xml:space="preserve"> When I impose div </w:t>
      </w:r>
      <w:r w:rsidR="000778B7" w:rsidRPr="000778B7">
        <w:rPr>
          <w:b/>
        </w:rPr>
        <w:t>E</w:t>
      </w:r>
      <w:r w:rsidR="000778B7">
        <w:t xml:space="preserve"> = 0 the result is then 0 =  -jβ</w:t>
      </w:r>
      <w:r w:rsidR="000778B7">
        <w:rPr>
          <w:rStyle w:val="subscript"/>
        </w:rPr>
        <w:t>1</w:t>
      </w:r>
      <w:r w:rsidR="000778B7">
        <w:t>[A + B lnr]  which is a contradiction.  Since E(r) has to match large E(a), we cannot just have A and B = 0. This was the first sign of trouble.</w:t>
      </w:r>
      <w:r w:rsidR="002A53D9">
        <w:t xml:space="preserve"> </w:t>
      </w:r>
      <w:r w:rsidR="00FC305D">
        <w:t xml:space="preserve">The div </w:t>
      </w:r>
      <w:r w:rsidR="00FC305D" w:rsidRPr="00FC305D">
        <w:rPr>
          <w:b/>
        </w:rPr>
        <w:t>B</w:t>
      </w:r>
      <w:r w:rsidR="00FC305D">
        <w:t xml:space="preserve"> = 0 equation was OK. </w:t>
      </w:r>
      <w:r w:rsidR="000778B7">
        <w:t xml:space="preserve">I next looked at </w:t>
      </w:r>
      <w:r w:rsidR="000778B7" w:rsidRPr="007D150D">
        <w:rPr>
          <w:color w:val="000000"/>
        </w:rPr>
        <w:t>curl</w:t>
      </w:r>
      <w:r w:rsidR="000778B7" w:rsidRPr="006F15F3">
        <w:rPr>
          <w:color w:val="000000"/>
        </w:rPr>
        <w:t xml:space="preserve"> </w:t>
      </w:r>
      <w:r w:rsidR="000778B7" w:rsidRPr="006F15F3">
        <w:rPr>
          <w:b/>
          <w:color w:val="000000"/>
        </w:rPr>
        <w:t>E</w:t>
      </w:r>
      <w:r w:rsidR="000778B7" w:rsidRPr="006F15F3">
        <w:rPr>
          <w:color w:val="000000"/>
        </w:rPr>
        <w:t xml:space="preserve"> = - </w:t>
      </w:r>
      <w:r w:rsidR="000778B7">
        <w:rPr>
          <w:color w:val="000000"/>
        </w:rPr>
        <w:t>jω</w:t>
      </w:r>
      <w:r w:rsidR="000778B7" w:rsidRPr="006F15F3">
        <w:rPr>
          <w:b/>
          <w:color w:val="000000"/>
        </w:rPr>
        <w:t>B</w:t>
      </w:r>
      <w:r w:rsidR="000778B7">
        <w:t xml:space="preserve"> and found that it could be satisfied if B = jω</w:t>
      </w:r>
      <w:r w:rsidR="00FC305D">
        <w:t xml:space="preserve">D, so that one was OK.  Finally, when I looked at </w:t>
      </w:r>
      <w:r w:rsidR="00FC305D">
        <w:rPr>
          <w:color w:val="000000"/>
        </w:rPr>
        <w:t xml:space="preserve">curl </w:t>
      </w:r>
      <w:r w:rsidR="00FC305D" w:rsidRPr="00AF2470">
        <w:rPr>
          <w:b/>
          <w:color w:val="000000"/>
        </w:rPr>
        <w:t>B</w:t>
      </w:r>
      <w:r w:rsidR="00FC305D">
        <w:rPr>
          <w:color w:val="000000"/>
        </w:rPr>
        <w:t xml:space="preserve"> = μ</w:t>
      </w:r>
      <w:r w:rsidR="00FC305D">
        <w:rPr>
          <w:rStyle w:val="subscript"/>
        </w:rPr>
        <w:t>1</w:t>
      </w:r>
      <w:r w:rsidR="00FC305D">
        <w:t xml:space="preserve"> jω ε</w:t>
      </w:r>
      <w:r w:rsidR="00FC305D">
        <w:rPr>
          <w:rStyle w:val="subscript"/>
        </w:rPr>
        <w:t>1</w:t>
      </w:r>
      <w:r w:rsidR="00FC305D" w:rsidRPr="00AF2470">
        <w:rPr>
          <w:b/>
        </w:rPr>
        <w:t>E</w:t>
      </w:r>
      <w:r w:rsidR="00FC305D">
        <w:t xml:space="preserve">, that implied that 0 = </w:t>
      </w:r>
      <w:r w:rsidR="00FC305D">
        <w:rPr>
          <w:color w:val="000000"/>
        </w:rPr>
        <w:t>μ</w:t>
      </w:r>
      <w:r w:rsidR="00FC305D">
        <w:rPr>
          <w:rStyle w:val="subscript"/>
        </w:rPr>
        <w:t>1</w:t>
      </w:r>
      <w:r w:rsidR="00FC305D">
        <w:t xml:space="preserve"> jω ε</w:t>
      </w:r>
      <w:r w:rsidR="00FC305D">
        <w:rPr>
          <w:rStyle w:val="subscript"/>
        </w:rPr>
        <w:t>1</w:t>
      </w:r>
      <w:r w:rsidR="00FC305D">
        <w:t xml:space="preserve">[A + Blnr]  which is very similar to the div </w:t>
      </w:r>
      <w:r w:rsidR="00FC305D" w:rsidRPr="00FC305D">
        <w:rPr>
          <w:b/>
        </w:rPr>
        <w:t>E</w:t>
      </w:r>
      <w:r w:rsidR="00FC305D">
        <w:t xml:space="preserve"> = 0 problem just quoted. </w:t>
      </w:r>
    </w:p>
    <w:p w14:paraId="654AD314" w14:textId="77777777" w:rsidR="00FC305D" w:rsidRDefault="00FC305D" w:rsidP="00FC305D">
      <w:r>
        <w:tab/>
        <w:t xml:space="preserve">So I was then in this situation:  The Helm equations are derived from the Max equations, but two of the Max equations are violated. I was forced to conclude that one or more of my </w:t>
      </w:r>
      <w:r w:rsidRPr="00FC305D">
        <w:rPr>
          <w:i/>
        </w:rPr>
        <w:t>ansatz</w:t>
      </w:r>
      <w:r>
        <w:t xml:space="preserve"> assumptions was not viable. One assumption was the exp(-jβ</w:t>
      </w:r>
      <w:r>
        <w:rPr>
          <w:rStyle w:val="subscript"/>
        </w:rPr>
        <w:t>1</w:t>
      </w:r>
      <w:r>
        <w:t xml:space="preserve">z) z dependence, the others were </w:t>
      </w:r>
      <w:r>
        <w:rPr>
          <w:b/>
        </w:rPr>
        <w:t>E</w:t>
      </w:r>
      <w:r>
        <w:t xml:space="preserve"> = E(r) </w:t>
      </w:r>
      <w:r w:rsidRPr="009A32B0">
        <w:rPr>
          <w:b/>
        </w:rPr>
        <w:fldChar w:fldCharType="begin"/>
      </w:r>
      <w:r w:rsidRPr="009A32B0">
        <w:rPr>
          <w:b/>
        </w:rPr>
        <w:instrText xml:space="preserve"> EQ \O(z,\S\up2(^))</w:instrText>
      </w:r>
      <w:r w:rsidRPr="009A32B0">
        <w:rPr>
          <w:b/>
        </w:rPr>
        <w:fldChar w:fldCharType="end"/>
      </w:r>
      <w:r>
        <w:t xml:space="preserve"> and </w:t>
      </w:r>
      <w:r w:rsidRPr="00D12A49">
        <w:rPr>
          <w:b/>
        </w:rPr>
        <w:t>B</w:t>
      </w:r>
      <w:r>
        <w:t xml:space="preserve"> = B(r). </w:t>
      </w:r>
      <w:r w:rsidR="00BC0108">
        <w:t>[</w:t>
      </w:r>
      <w:r w:rsidR="00BC0108" w:rsidRPr="00BC0108">
        <w:rPr>
          <w:color w:val="FF0000"/>
        </w:rPr>
        <w:t xml:space="preserve"> I think this was a correct thing to conclude.</w:t>
      </w:r>
      <w:r w:rsidR="00BC0108">
        <w:t xml:space="preserve">] </w:t>
      </w:r>
    </w:p>
    <w:p w14:paraId="02909BC2" w14:textId="77777777" w:rsidR="00FC305D" w:rsidRDefault="00FC305D" w:rsidP="00FC305D">
      <w:r>
        <w:tab/>
        <w:t>I then started to flail inside Doc 2.5a. I could say that 0 =  -jβ</w:t>
      </w:r>
      <w:r>
        <w:rPr>
          <w:rStyle w:val="subscript"/>
        </w:rPr>
        <w:t>1</w:t>
      </w:r>
      <w:r>
        <w:t>[A + B lnr] is OK in some sense when ω is very small since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. This would also "fix" the other violation 0 = </w:t>
      </w:r>
      <w:r>
        <w:rPr>
          <w:color w:val="000000"/>
        </w:rPr>
        <w:t>μ</w:t>
      </w:r>
      <w:r>
        <w:rPr>
          <w:rStyle w:val="subscript"/>
        </w:rPr>
        <w:t>1</w:t>
      </w:r>
      <w:r>
        <w:t>jωε</w:t>
      </w:r>
      <w:r>
        <w:rPr>
          <w:rStyle w:val="subscript"/>
        </w:rPr>
        <w:t>1</w:t>
      </w:r>
      <w:r>
        <w:t xml:space="preserve">[A + Blnr]. But then the question is "how small" must ω be to have OK violations? </w:t>
      </w:r>
    </w:p>
    <w:p w14:paraId="00B40DC3" w14:textId="77777777" w:rsidR="002A53D9" w:rsidRDefault="002A53D9" w:rsidP="00FC305D">
      <w:r>
        <w:tab/>
        <w:t xml:space="preserve">I then deferred this "how small" question and did </w:t>
      </w:r>
      <w:r w:rsidRPr="000D2D5E">
        <w:rPr>
          <w:b/>
        </w:rPr>
        <w:t>Plan A</w:t>
      </w:r>
      <w:r>
        <w:t xml:space="preserve"> which uses the exterior solution just discussed and matches the boundary conditions. While doing this, I rewrote the Chapter 2 first summary box because I realized that both B(a) and E(a) are determined by the interior solution alone, given the current I in the wire. </w:t>
      </w:r>
      <w:r w:rsidR="000D2D5E">
        <w:t xml:space="preserve">I then got a final answer for the Plan A, and I just ignore the violations. I wonder if there are violations both for interior and exterior solutions? </w:t>
      </w:r>
    </w:p>
    <w:p w14:paraId="1680B2BC" w14:textId="77777777" w:rsidR="000D2D5E" w:rsidRDefault="000D2D5E" w:rsidP="00FC305D">
      <w:r>
        <w:tab/>
        <w:t xml:space="preserve">In </w:t>
      </w:r>
      <w:r w:rsidRPr="000D2D5E">
        <w:rPr>
          <w:b/>
        </w:rPr>
        <w:t>Plan B</w:t>
      </w:r>
      <w:r>
        <w:t xml:space="preserve"> I tried adding an E</w:t>
      </w:r>
      <w:r>
        <w:rPr>
          <w:rStyle w:val="subscript"/>
        </w:rPr>
        <w:t>r</w:t>
      </w:r>
      <w:r w:rsidRPr="009A32B0">
        <w:rPr>
          <w:b/>
        </w:rPr>
        <w:fldChar w:fldCharType="begin"/>
      </w:r>
      <w:r w:rsidRPr="009A32B0">
        <w:rPr>
          <w:b/>
        </w:rPr>
        <w:instrText xml:space="preserve"> EQ \O(</w:instrText>
      </w:r>
      <w:r>
        <w:rPr>
          <w:b/>
        </w:rPr>
        <w:instrText>r</w:instrText>
      </w:r>
      <w:r w:rsidRPr="009A32B0">
        <w:rPr>
          <w:b/>
        </w:rPr>
        <w:instrText>,\S\up2(^))</w:instrText>
      </w:r>
      <w:r w:rsidRPr="009A32B0">
        <w:rPr>
          <w:b/>
        </w:rPr>
        <w:fldChar w:fldCharType="end"/>
      </w:r>
      <w:r>
        <w:t xml:space="preserve"> field to see if that would quench my violations. This complicated the analysis a bit, but in the end I got the exact same violation as with not having this extra term, since it turns out that this extra term does not affect the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 violation for the curl B equation. </w:t>
      </w:r>
    </w:p>
    <w:p w14:paraId="625585F2" w14:textId="77777777" w:rsidR="000D2D5E" w:rsidRDefault="000D2D5E" w:rsidP="00FC305D">
      <w:r>
        <w:tab/>
        <w:t xml:space="preserve">In </w:t>
      </w:r>
      <w:r w:rsidRPr="000D2D5E">
        <w:rPr>
          <w:b/>
        </w:rPr>
        <w:t>Plan C</w:t>
      </w:r>
      <w:r>
        <w:t xml:space="preserve"> I bit the bullet and said I should really allow all 6 field components. </w:t>
      </w:r>
      <w:r w:rsidR="001F6671">
        <w:t xml:space="preserve">But then I suddenly realized that I have done all this before, and that was in </w:t>
      </w:r>
      <w:r w:rsidR="001F6671" w:rsidRPr="001F6671">
        <w:rPr>
          <w:b/>
        </w:rPr>
        <w:t>Appendix D</w:t>
      </w:r>
      <w:r w:rsidR="001F6671">
        <w:t xml:space="preserve">!  So then I have come full circle in this little history. </w:t>
      </w:r>
    </w:p>
    <w:p w14:paraId="06006FB6" w14:textId="77777777" w:rsidR="00985314" w:rsidRDefault="00985314" w:rsidP="00FC305D"/>
    <w:p w14:paraId="59CA5A27" w14:textId="77777777" w:rsidR="00985314" w:rsidRDefault="00985314" w:rsidP="00FC305D">
      <w:r>
        <w:t xml:space="preserve">My next actions will be these: </w:t>
      </w:r>
    </w:p>
    <w:p w14:paraId="42F17D7C" w14:textId="77777777" w:rsidR="00985314" w:rsidRDefault="00985314" w:rsidP="00FC305D"/>
    <w:p w14:paraId="4567C66D" w14:textId="77777777" w:rsidR="00985314" w:rsidRDefault="00985314" w:rsidP="00FC305D">
      <w:r>
        <w:t>(1) see if I can estimate how small ω has to be in the simpler model of Doc 2.5a</w:t>
      </w:r>
    </w:p>
    <w:p w14:paraId="39342F45" w14:textId="77777777" w:rsidR="00985314" w:rsidRDefault="00985314" w:rsidP="00FC305D">
      <w:r>
        <w:t>(</w:t>
      </w:r>
      <w:r w:rsidR="00E67976">
        <w:t>2</w:t>
      </w:r>
      <w:r>
        <w:t xml:space="preserve">) do the same thing in the full solution of Appendix D. </w:t>
      </w:r>
    </w:p>
    <w:p w14:paraId="22064495" w14:textId="77777777" w:rsidR="00E67976" w:rsidRDefault="00E67976" w:rsidP="00FC305D"/>
    <w:p w14:paraId="6581CBCA" w14:textId="77777777" w:rsidR="00E67976" w:rsidRDefault="00E67976" w:rsidP="00FC305D">
      <w:r>
        <w:t xml:space="preserve">I don't really know where to start for item (1) so I guess I will attempt item (2). </w:t>
      </w:r>
    </w:p>
    <w:p w14:paraId="3F73DF0C" w14:textId="77777777" w:rsidR="00F70B86" w:rsidRDefault="00F70B86" w:rsidP="00FC305D"/>
    <w:p w14:paraId="5B40A0F4" w14:textId="77777777" w:rsidR="00F70B86" w:rsidRDefault="00F70B86" w:rsidP="00FC305D">
      <w:r>
        <w:t xml:space="preserve">[ </w:t>
      </w:r>
      <w:r w:rsidRPr="00F70B86">
        <w:rPr>
          <w:color w:val="FF0000"/>
        </w:rPr>
        <w:t xml:space="preserve">I now know that </w:t>
      </w:r>
      <w:r w:rsidRPr="00F70B86">
        <w:rPr>
          <w:b/>
          <w:color w:val="FF0000"/>
        </w:rPr>
        <w:t>E</w:t>
      </w:r>
      <w:r w:rsidRPr="00F70B86">
        <w:rPr>
          <w:color w:val="FF0000"/>
        </w:rPr>
        <w:t xml:space="preserve"> = E(r) </w:t>
      </w:r>
      <w:r w:rsidRPr="00F70B86">
        <w:rPr>
          <w:b/>
          <w:color w:val="FF0000"/>
        </w:rPr>
        <w:fldChar w:fldCharType="begin"/>
      </w:r>
      <w:r w:rsidRPr="00F70B86">
        <w:rPr>
          <w:b/>
          <w:color w:val="FF0000"/>
        </w:rPr>
        <w:instrText xml:space="preserve"> EQ \O(z,\S\up2(^))</w:instrText>
      </w:r>
      <w:r w:rsidRPr="00F70B86">
        <w:rPr>
          <w:b/>
          <w:color w:val="FF0000"/>
        </w:rPr>
        <w:fldChar w:fldCharType="end"/>
      </w:r>
      <w:r w:rsidRPr="00F70B86">
        <w:rPr>
          <w:color w:val="FF0000"/>
        </w:rPr>
        <w:t xml:space="preserve"> and </w:t>
      </w:r>
      <w:r w:rsidRPr="00F70B86">
        <w:rPr>
          <w:b/>
          <w:color w:val="FF0000"/>
        </w:rPr>
        <w:t>B</w:t>
      </w:r>
      <w:r w:rsidRPr="00F70B86">
        <w:rPr>
          <w:color w:val="FF0000"/>
        </w:rPr>
        <w:t xml:space="preserve"> = B(r)</w:t>
      </w:r>
      <w:r>
        <w:rPr>
          <w:color w:val="FF0000"/>
        </w:rPr>
        <w:t xml:space="preserve"> </w:t>
      </w:r>
      <w:r w:rsidRPr="00F70B86">
        <w:rPr>
          <w:color w:val="FF0000"/>
        </w:rPr>
        <w:t xml:space="preserve">is over-restrictive and if you expect to satisfy Maxwell's equations, you must allow more general forms for </w:t>
      </w:r>
      <w:r w:rsidRPr="00F70B86">
        <w:rPr>
          <w:b/>
          <w:color w:val="FF0000"/>
        </w:rPr>
        <w:t>E</w:t>
      </w:r>
      <w:r w:rsidRPr="00F70B86">
        <w:rPr>
          <w:color w:val="FF0000"/>
        </w:rPr>
        <w:t xml:space="preserve"> and </w:t>
      </w:r>
      <w:r w:rsidRPr="00F70B86">
        <w:rPr>
          <w:b/>
          <w:color w:val="FF0000"/>
        </w:rPr>
        <w:t>B</w:t>
      </w:r>
      <w:r w:rsidRPr="00F70B86">
        <w:rPr>
          <w:color w:val="FF0000"/>
        </w:rPr>
        <w:t>.</w:t>
      </w:r>
      <w:r>
        <w:t xml:space="preserve"> ] </w:t>
      </w:r>
    </w:p>
    <w:p w14:paraId="596BA96C" w14:textId="77777777" w:rsidR="00886FCC" w:rsidRDefault="00886FCC" w:rsidP="00FC305D"/>
    <w:p w14:paraId="124F8CF2" w14:textId="77777777" w:rsidR="00886FCC" w:rsidRPr="00886FCC" w:rsidRDefault="00886FCC" w:rsidP="00FC305D">
      <w:pPr>
        <w:rPr>
          <w:b/>
        </w:rPr>
      </w:pPr>
      <w:r w:rsidRPr="00886FCC">
        <w:rPr>
          <w:b/>
        </w:rPr>
        <w:t xml:space="preserve">Fri Nov 29,2013. </w:t>
      </w:r>
    </w:p>
    <w:p w14:paraId="10DEEB4C" w14:textId="77777777" w:rsidR="00886FCC" w:rsidRDefault="00886FCC" w:rsidP="00FC305D"/>
    <w:p w14:paraId="52F56BBF" w14:textId="77777777" w:rsidR="000778B7" w:rsidRDefault="00F70B86">
      <w:r>
        <w:rPr>
          <w:b/>
        </w:rPr>
        <w:t xml:space="preserve">7. </w:t>
      </w:r>
      <w:r w:rsidRPr="00F70B86">
        <w:rPr>
          <w:b/>
        </w:rPr>
        <w:t>Regarding the Meaning Issue.</w:t>
      </w:r>
      <w:r>
        <w:t xml:space="preserve"> </w:t>
      </w:r>
      <w:r w:rsidR="00886FCC">
        <w:t xml:space="preserve">I think I understand now. The wire in isolation does not allow the exact Maxwell equation solution I tried to impose on it with my ansatz. </w:t>
      </w:r>
      <w:r>
        <w:t xml:space="preserve">[ </w:t>
      </w:r>
      <w:r w:rsidRPr="00F70B86">
        <w:rPr>
          <w:color w:val="FF0000"/>
        </w:rPr>
        <w:t>but neither does the coax situation</w:t>
      </w:r>
      <w:r>
        <w:t xml:space="preserve"> ]. </w:t>
      </w:r>
      <w:r w:rsidR="00886FCC">
        <w:t>That is WHY the two Max equations are violated</w:t>
      </w:r>
      <w:r>
        <w:t xml:space="preserve"> [</w:t>
      </w:r>
      <w:r w:rsidRPr="00F70B86">
        <w:rPr>
          <w:color w:val="FF0000"/>
        </w:rPr>
        <w:t>well, maybe related to WHY</w:t>
      </w:r>
      <w:r>
        <w:t xml:space="preserve">] </w:t>
      </w:r>
      <w:r w:rsidR="00886FCC">
        <w:t>. You have to find a physically realizable situation in order to have all Maxwell's equations respected</w:t>
      </w:r>
      <w:r>
        <w:t xml:space="preserve"> [</w:t>
      </w:r>
      <w:r w:rsidRPr="00F70B86">
        <w:rPr>
          <w:color w:val="FF0000"/>
        </w:rPr>
        <w:t>true</w:t>
      </w:r>
      <w:r>
        <w:t>]</w:t>
      </w:r>
      <w:r w:rsidR="00886FCC">
        <w:t xml:space="preserve">. The appropriate situation here is that the round wire is the center conductor of a large diameter coaxial cable where the current return occurs on a metal cylindrical surface far out from the central wire. In this situation, the capacitance of the cable </w:t>
      </w:r>
      <w:r w:rsidR="00356925">
        <w:t xml:space="preserve">is C = </w:t>
      </w:r>
      <w:r w:rsidR="00324E39">
        <w:t>2πε ln(b/a)</w:t>
      </w:r>
      <w:r w:rsidR="00356925">
        <w:t xml:space="preserve">, the inner wire radius, if b &gt;&gt; a. In the true wave situation, then, </w:t>
      </w:r>
      <w:r w:rsidR="00356925" w:rsidRPr="00324E39">
        <w:rPr>
          <w:u w:val="single"/>
        </w:rPr>
        <w:t>charge must exist</w:t>
      </w:r>
      <w:r w:rsidR="00356925">
        <w:t xml:space="preserve"> on the round wire surface which my ansatz ignores</w:t>
      </w:r>
      <w:r>
        <w:t xml:space="preserve"> [</w:t>
      </w:r>
      <w:r w:rsidRPr="00F70B86">
        <w:rPr>
          <w:color w:val="FF0000"/>
        </w:rPr>
        <w:t>correct</w:t>
      </w:r>
      <w:r>
        <w:t>]</w:t>
      </w:r>
      <w:r w:rsidR="00356925">
        <w:t>. This charge generates a</w:t>
      </w:r>
      <w:r>
        <w:t>n internal and external</w:t>
      </w:r>
      <w:r w:rsidR="00356925">
        <w:t xml:space="preserve"> radial E</w:t>
      </w:r>
      <w:r w:rsidR="00356925">
        <w:rPr>
          <w:rStyle w:val="subscript"/>
        </w:rPr>
        <w:t>r</w:t>
      </w:r>
      <w:r w:rsidR="00356925">
        <w:t xml:space="preserve"> field which the ansatz model does not include. </w:t>
      </w:r>
      <w:r>
        <w:t>[</w:t>
      </w:r>
      <w:r w:rsidRPr="00F70B86">
        <w:rPr>
          <w:color w:val="FF0000"/>
        </w:rPr>
        <w:t>correct, and this will affect divE = 0</w:t>
      </w:r>
      <w:r>
        <w:t xml:space="preserve">. ] </w:t>
      </w:r>
    </w:p>
    <w:p w14:paraId="2C334D83" w14:textId="77777777" w:rsidR="00356925" w:rsidRDefault="00356925">
      <w:r>
        <w:tab/>
        <w:t>When I added such a possible E</w:t>
      </w:r>
      <w:r>
        <w:rPr>
          <w:rStyle w:val="subscript"/>
        </w:rPr>
        <w:t>r</w:t>
      </w:r>
      <w:r>
        <w:t xml:space="preserve"> field in Plan B of Doc 2.5a, </w:t>
      </w:r>
      <w:r w:rsidR="009B147D">
        <w:t>I found E</w:t>
      </w:r>
      <w:r w:rsidR="009B147D">
        <w:rPr>
          <w:rStyle w:val="subscript"/>
        </w:rPr>
        <w:t>r</w:t>
      </w:r>
      <w:r w:rsidR="009B147D">
        <w:t xml:space="preserve"> = Fr</w:t>
      </w:r>
      <w:r w:rsidR="009B147D">
        <w:rPr>
          <w:rStyle w:val="superscript"/>
        </w:rPr>
        <w:t>-1</w:t>
      </w:r>
      <w:r w:rsidR="009B147D">
        <w:t xml:space="preserve"> for my outside solution which seems very reasonable. </w:t>
      </w:r>
      <w:r w:rsidR="00D60C5B">
        <w:t>However, adding this E</w:t>
      </w:r>
      <w:r w:rsidR="00D60C5B">
        <w:rPr>
          <w:rStyle w:val="subscript"/>
        </w:rPr>
        <w:t>r</w:t>
      </w:r>
      <w:r w:rsidR="00D60C5B">
        <w:t xml:space="preserve"> field to the picture failed to cure the problem that div </w:t>
      </w:r>
      <w:r w:rsidR="00D60C5B" w:rsidRPr="00D60C5B">
        <w:rPr>
          <w:b/>
        </w:rPr>
        <w:t>E</w:t>
      </w:r>
      <w:r w:rsidR="00D60C5B">
        <w:t xml:space="preserve"> ≠ 0.  So adding just this extra field, though very reasonable, does not seem to make Maxwell happy. I need to return to this point soon. </w:t>
      </w:r>
    </w:p>
    <w:p w14:paraId="47316D3C" w14:textId="77777777" w:rsidR="00D60C5B" w:rsidRDefault="00D60C5B">
      <w:r>
        <w:tab/>
        <w:t xml:space="preserve">Meanwhile, the "meaning" of the wire as a large coax center conductor has the extra advantage of realizing the assumed </w:t>
      </w:r>
      <w:r w:rsidRPr="00F70B86">
        <w:rPr>
          <w:b/>
        </w:rPr>
        <w:t>axial symmetry</w:t>
      </w:r>
      <w:r>
        <w:t xml:space="preserve">. This means m = 0 in Appendix D. </w:t>
      </w:r>
    </w:p>
    <w:p w14:paraId="4E387E0C" w14:textId="77777777" w:rsidR="0094422A" w:rsidRDefault="00D60C5B">
      <w:r>
        <w:tab/>
        <w:t>This then suggests the following solution method using Appendix D. Recall that App D solves only for the field E using the same method of Doc 2.5a  (assumes k = β</w:t>
      </w:r>
      <w:r>
        <w:rPr>
          <w:rStyle w:val="subscript"/>
        </w:rPr>
        <w:t>d</w:t>
      </w:r>
      <w:r>
        <w:t xml:space="preserve"> for all z dependence). If App D is correct, then it will produce a certain m = 0 solution for E. Then I can compute B from curlE = -jωB, and THEN maybe I have a solution that makes Max happy! Recall that App D makes a special point of being sure that div E = 0 is respected. My full result is in a box (D</w:t>
      </w:r>
      <w:r w:rsidR="00324E39">
        <w:t>.</w:t>
      </w:r>
      <w:r>
        <w:t>4</w:t>
      </w:r>
      <w:r w:rsidR="00324E39">
        <w:t>.</w:t>
      </w:r>
      <w:r>
        <w:t xml:space="preserve">6). </w:t>
      </w:r>
    </w:p>
    <w:p w14:paraId="684877BC" w14:textId="77777777" w:rsidR="0094422A" w:rsidRDefault="0094422A"/>
    <w:p w14:paraId="3F265E49" w14:textId="77777777" w:rsidR="00F70B86" w:rsidRDefault="00F70B86">
      <w:r>
        <w:rPr>
          <w:b/>
        </w:rPr>
        <w:t>8. What does App D have to say for m = 0 ?</w:t>
      </w:r>
    </w:p>
    <w:p w14:paraId="3DFBDB14" w14:textId="77777777" w:rsidR="00F70B86" w:rsidRDefault="00F70B86"/>
    <w:p w14:paraId="02106FD4" w14:textId="77777777" w:rsidR="00D60C5B" w:rsidRDefault="00D60C5B">
      <w:r>
        <w:t xml:space="preserve">Here is the m=0 version of that E field solution: </w:t>
      </w:r>
    </w:p>
    <w:p w14:paraId="4B9EB829" w14:textId="77777777" w:rsidR="00D60C5B" w:rsidRDefault="00D60C5B"/>
    <w:p w14:paraId="230BD3D1" w14:textId="77777777" w:rsidR="00F70B86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17C9B805" w14:textId="77777777" w:rsidR="00D60C5B" w:rsidRDefault="00F70B86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="00D60C5B">
        <w:rPr>
          <w:b/>
        </w:rPr>
        <w:t>E Fields Inside a Round Wire</w:t>
      </w:r>
      <w:r w:rsidR="00D60C5B">
        <w:tab/>
      </w:r>
      <w:r w:rsidR="00D60C5B">
        <w:tab/>
      </w:r>
    </w:p>
    <w:p w14:paraId="30A5490C" w14:textId="77777777" w:rsidR="00D60C5B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4FF011CC" w14:textId="77777777" w:rsidR="00D60C5B" w:rsidRPr="001D2E5C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x  = β'r </w:t>
      </w:r>
      <w:r>
        <w:tab/>
        <w:t xml:space="preserve">    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>- β</w:t>
      </w:r>
      <w:r>
        <w:rPr>
          <w:rStyle w:val="subscript"/>
        </w:rPr>
        <w:t>d</w:t>
      </w:r>
      <w:r>
        <w:rPr>
          <w:rStyle w:val="superscript"/>
        </w:rPr>
        <w:t>2</w:t>
      </w:r>
      <w:r w:rsidRPr="00D0773C">
        <w:rPr>
          <w:color w:val="FF0000"/>
        </w:rPr>
        <w:t xml:space="preserve"> ≈ β</w:t>
      </w:r>
      <w:r w:rsidRPr="00D0773C">
        <w:rPr>
          <w:rStyle w:val="superscript"/>
          <w:color w:val="FF0000"/>
        </w:rPr>
        <w:t>2</w:t>
      </w:r>
      <w:r>
        <w:tab/>
        <w:t xml:space="preserve">β = ω </w:t>
      </w:r>
      <w:r>
        <w:fldChar w:fldCharType="begin"/>
      </w:r>
      <w:r>
        <w:instrText xml:space="preserve"> EQ \r(μ</w:instrText>
      </w:r>
      <w:r>
        <w:rPr>
          <w:rFonts w:ascii="Symbol" w:hAnsi="Symbol"/>
        </w:rPr>
        <w:instrText>x</w:instrText>
      </w:r>
      <w:r>
        <w:instrText xml:space="preserve">) </w:instrText>
      </w:r>
      <w:r>
        <w:fldChar w:fldCharType="end"/>
      </w:r>
      <w:r>
        <w:tab/>
        <w:t xml:space="preserve">  </w:t>
      </w:r>
      <w:r w:rsidRPr="00A020C0">
        <w:t>ξ</w:t>
      </w:r>
      <w:r>
        <w:t xml:space="preserve"> =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[ε + </w:t>
      </w:r>
      <w:r w:rsidRPr="00507068">
        <w:t>σ</w:t>
      </w:r>
      <w:r>
        <w:t>/(j</w:t>
      </w:r>
      <w:r w:rsidRPr="002C3552">
        <w:t>ω</w:t>
      </w:r>
      <w:r>
        <w:t xml:space="preserve">)]  ≈ </w:t>
      </w:r>
      <w:r w:rsidRPr="00507068">
        <w:t>σ</w:t>
      </w:r>
      <w:r>
        <w:t>/(j</w:t>
      </w:r>
      <w:r w:rsidRPr="002C3552">
        <w:t>ω</w:t>
      </w:r>
      <w:r>
        <w:t>)    conductor</w:t>
      </w:r>
    </w:p>
    <w:p w14:paraId="47E7A10A" w14:textId="77777777" w:rsidR="00D60C5B" w:rsidRPr="001D2E5C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x</w:t>
      </w:r>
      <w:r>
        <w:rPr>
          <w:rStyle w:val="subscript"/>
        </w:rPr>
        <w:t>a</w:t>
      </w:r>
      <w:r>
        <w:t xml:space="preserve"> = β'a</w:t>
      </w:r>
      <w:r>
        <w:tab/>
      </w:r>
      <w:r>
        <w:tab/>
      </w:r>
      <w:r>
        <w:tab/>
      </w:r>
      <w:r>
        <w:tab/>
        <w:t>β</w:t>
      </w:r>
      <w:r>
        <w:rPr>
          <w:rStyle w:val="subscript"/>
        </w:rPr>
        <w:t>d</w:t>
      </w:r>
      <w:r>
        <w:t xml:space="preserve"> = ω </w:t>
      </w:r>
      <w:r>
        <w:fldChar w:fldCharType="begin"/>
      </w:r>
      <w:r>
        <w:instrText xml:space="preserve"> EQ \r(μ</w:instrText>
      </w:r>
      <w:r>
        <w:rPr>
          <w:rStyle w:val="subscript"/>
        </w:rPr>
        <w:instrText>d</w:instrText>
      </w:r>
      <w:r>
        <w:rPr>
          <w:rFonts w:ascii="Symbol" w:hAnsi="Symbol"/>
        </w:rPr>
        <w:instrText>x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ab/>
        <w:t xml:space="preserve">  </w:t>
      </w:r>
      <w:r w:rsidRPr="00A020C0">
        <w:t>ξ</w:t>
      </w:r>
      <w:r>
        <w:rPr>
          <w:rStyle w:val="subscript"/>
        </w:rPr>
        <w:t>d</w:t>
      </w:r>
      <w:r>
        <w:t xml:space="preserve"> =</w:t>
      </w:r>
      <w:r>
        <w:rPr>
          <w:rFonts w:ascii="Symbol" w:hAnsi="Symbol"/>
        </w:rPr>
        <w:t></w:t>
      </w:r>
      <w:r>
        <w:t>[ε</w:t>
      </w:r>
      <w:r>
        <w:rPr>
          <w:rStyle w:val="subscript"/>
        </w:rPr>
        <w:t>d</w:t>
      </w:r>
      <w:r>
        <w:t xml:space="preserve"> + </w:t>
      </w:r>
      <w:r w:rsidRPr="00507068">
        <w:t>σ</w:t>
      </w:r>
      <w:r>
        <w:rPr>
          <w:rStyle w:val="subscript"/>
        </w:rPr>
        <w:t>d</w:t>
      </w:r>
      <w:r>
        <w:t>/(j</w:t>
      </w:r>
      <w:r w:rsidRPr="002C3552">
        <w:t>ω</w:t>
      </w:r>
      <w:r>
        <w:t>)]  ≈ ε</w:t>
      </w:r>
      <w:r>
        <w:rPr>
          <w:rStyle w:val="subscript"/>
        </w:rPr>
        <w:t xml:space="preserve">d    </w:t>
      </w:r>
      <w:r>
        <w:t>dielectric</w:t>
      </w:r>
    </w:p>
    <w:p w14:paraId="1C19E5FC" w14:textId="77777777" w:rsidR="00D60C5B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2898B6DC" w14:textId="77777777" w:rsidR="00D60C5B" w:rsidRPr="00CD1297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>E</w:t>
      </w:r>
      <w:r>
        <w:t>(r,φ</w:t>
      </w:r>
      <w:r>
        <w:rPr>
          <w:rFonts w:ascii="Symbol" w:hAnsi="Symbol"/>
        </w:rPr>
        <w:t></w:t>
      </w:r>
      <w:r>
        <w:t>z,t) = 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</w:t>
      </w:r>
      <w:r>
        <w:rPr>
          <w:b/>
        </w:rPr>
        <w:t>E</w:t>
      </w:r>
      <w:r>
        <w:t>(r,φ)</w:t>
      </w:r>
      <w:r>
        <w:tab/>
      </w:r>
      <w:r w:rsidRPr="00CD1297">
        <w:rPr>
          <w:i/>
        </w:rPr>
        <w:t>(D.1.2)</w:t>
      </w:r>
      <w:r>
        <w:tab/>
      </w:r>
      <w:r>
        <w:tab/>
      </w:r>
      <w:r>
        <w:rPr>
          <w:b/>
        </w:rPr>
        <w:t>E</w:t>
      </w:r>
      <w:r>
        <w:t xml:space="preserve"> = E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+ E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\O(φ,\S\up2(^))</w:instrText>
      </w:r>
      <w:r>
        <w:rPr>
          <w:b/>
        </w:rPr>
        <w:fldChar w:fldCharType="end"/>
      </w:r>
      <w:r>
        <w:t xml:space="preserve"> + E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ab/>
        <w:t>(for any arguments)</w:t>
      </w:r>
    </w:p>
    <w:p w14:paraId="05ABE640" w14:textId="77777777" w:rsidR="00D60C5B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b/>
        </w:rPr>
        <w:t>E</w:t>
      </w:r>
      <w:r>
        <w:t xml:space="preserve">(r,φ) =  </w:t>
      </w:r>
      <w:r>
        <w:rPr>
          <w:b/>
        </w:rPr>
        <w:t>E</w:t>
      </w:r>
      <w:r>
        <w:t>(r,0) + 2</w:t>
      </w:r>
      <w:r>
        <w:fldChar w:fldCharType="begin"/>
      </w:r>
      <w:r>
        <w:instrText>EQ \i \su(</w:instrText>
      </w:r>
      <w:r w:rsidRPr="00CD1297">
        <w:rPr>
          <w:sz w:val="20"/>
        </w:rPr>
        <w:instrText>m = 1,∞,</w:instrText>
      </w:r>
      <w:r>
        <w:instrText xml:space="preserve">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[Re{</w:t>
      </w:r>
      <w:r>
        <w:rPr>
          <w:b/>
        </w:rPr>
        <w:t>E</w:t>
      </w:r>
      <w:r>
        <w:t>(r,m)}cos(mφ) - Im{</w:t>
      </w:r>
      <w:r>
        <w:rPr>
          <w:b/>
        </w:rPr>
        <w:t>E</w:t>
      </w:r>
      <w:r>
        <w:t>(r,m)} sin(mφ)]  = real</w:t>
      </w:r>
      <w:r>
        <w:tab/>
      </w:r>
      <w:r w:rsidRPr="004732F5">
        <w:rPr>
          <w:i/>
        </w:rPr>
        <w:t>(D.1.4)</w:t>
      </w:r>
    </w:p>
    <w:p w14:paraId="2EACCDF0" w14:textId="77777777" w:rsidR="00D60C5B" w:rsidRPr="00CD1297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where: </w:t>
      </w:r>
    </w:p>
    <w:p w14:paraId="36653BDE" w14:textId="77777777" w:rsidR="00D60C5B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z</w:t>
      </w:r>
      <w:r>
        <w:t>(r,0)  = (1/2) I R</w:t>
      </w:r>
      <w:r>
        <w:rPr>
          <w:rStyle w:val="subscript"/>
        </w:rPr>
        <w:t xml:space="preserve">dc </w:t>
      </w:r>
      <w:r>
        <w:t>[</w:t>
      </w:r>
      <w:r>
        <w:fldChar w:fldCharType="begin"/>
      </w:r>
      <w:r>
        <w:instrText xml:space="preserve"> EQ \F( x</w:instrText>
      </w:r>
      <w:r>
        <w:rPr>
          <w:rStyle w:val="subscript"/>
        </w:rPr>
        <w:instrText xml:space="preserve">a </w:instrText>
      </w:r>
      <w:r>
        <w:instrText>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]   </w:t>
      </w:r>
      <w:r>
        <w:tab/>
        <w:t>// =  (2.2.22) for β</w:t>
      </w:r>
      <w:r>
        <w:rPr>
          <w:rStyle w:val="subscript"/>
        </w:rPr>
        <w:t>d</w:t>
      </w:r>
      <w:r>
        <w:t xml:space="preserve"> = 0</w:t>
      </w:r>
      <w:r>
        <w:tab/>
      </w:r>
      <w:r>
        <w:tab/>
      </w:r>
      <w:r>
        <w:tab/>
        <w:t>η</w:t>
      </w:r>
      <w:r>
        <w:rPr>
          <w:rStyle w:val="subscript"/>
        </w:rPr>
        <w:t>0</w:t>
      </w:r>
      <w:r>
        <w:t xml:space="preserve"> = 1</w:t>
      </w:r>
    </w:p>
    <w:p w14:paraId="64B678A8" w14:textId="77777777" w:rsidR="00D60C5B" w:rsidRPr="00B125B5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>E</w:t>
      </w:r>
      <w:r>
        <w:rPr>
          <w:rStyle w:val="subscript"/>
        </w:rPr>
        <w:t>r</w:t>
      </w:r>
      <w:r>
        <w:t>(r,0)  = (j/2) (aβ</w:t>
      </w:r>
      <w:r>
        <w:rPr>
          <w:rStyle w:val="subscript"/>
        </w:rPr>
        <w:t>d</w:t>
      </w:r>
      <w:r>
        <w:t>) I R</w:t>
      </w:r>
      <w:r>
        <w:rPr>
          <w:rStyle w:val="subscript"/>
        </w:rPr>
        <w:t xml:space="preserve">dc </w:t>
      </w:r>
      <w:r>
        <w:t xml:space="preserve">[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 </w:instrText>
      </w:r>
      <w:r>
        <w:fldChar w:fldCharType="end"/>
      </w:r>
      <w:r>
        <w:t>]</w:t>
      </w:r>
      <w:r w:rsidR="00B125B5">
        <w:tab/>
      </w:r>
      <w:r w:rsidR="00B125B5">
        <w:tab/>
        <w:t>R</w:t>
      </w:r>
      <w:r w:rsidR="00B125B5">
        <w:rPr>
          <w:rStyle w:val="subscript"/>
        </w:rPr>
        <w:t xml:space="preserve">dc </w:t>
      </w:r>
      <w:r w:rsidR="00B125B5">
        <w:t xml:space="preserve">= </w:t>
      </w:r>
      <w:r w:rsidR="00B125B5">
        <w:fldChar w:fldCharType="begin"/>
      </w:r>
      <w:r w:rsidR="00B125B5">
        <w:instrText xml:space="preserve"> EQ \F(1,σπa</w:instrText>
      </w:r>
      <w:r w:rsidR="00B125B5">
        <w:rPr>
          <w:rStyle w:val="superscript"/>
        </w:rPr>
        <w:instrText>2</w:instrText>
      </w:r>
      <w:r w:rsidR="00B125B5">
        <w:instrText xml:space="preserve">) </w:instrText>
      </w:r>
      <w:r w:rsidR="00B125B5">
        <w:fldChar w:fldCharType="end"/>
      </w:r>
    </w:p>
    <w:p w14:paraId="473FAA09" w14:textId="77777777" w:rsidR="00D60C5B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 xml:space="preserve">(r,0) =  0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6AEF69" w14:textId="77777777" w:rsidR="00D60C5B" w:rsidRDefault="00D60C5B" w:rsidP="00D60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(D.4.6)</w:t>
      </w:r>
    </w:p>
    <w:p w14:paraId="516F8EAC" w14:textId="77777777" w:rsidR="00D60C5B" w:rsidRDefault="00D60C5B"/>
    <w:p w14:paraId="3FC13C51" w14:textId="77777777" w:rsidR="00D0773C" w:rsidRDefault="00D0773C">
      <w:r w:rsidRPr="00D0773C">
        <w:rPr>
          <w:b/>
        </w:rPr>
        <w:t>Note</w:t>
      </w:r>
      <w:r>
        <w:t xml:space="preserve">:  </w:t>
      </w:r>
    </w:p>
    <w:p w14:paraId="7333D57A" w14:textId="77777777" w:rsidR="00D0773C" w:rsidRDefault="00D0773C"/>
    <w:p w14:paraId="2691924C" w14:textId="77777777" w:rsidR="00D0773C" w:rsidRDefault="00D0773C">
      <w:r>
        <w:t>(1) Chapter 2 assumes ( j</w:t>
      </w:r>
      <w:r w:rsidRPr="002C3552">
        <w:t>ω</w:t>
      </w:r>
      <w:r>
        <w:t xml:space="preserve">ε + </w:t>
      </w:r>
      <w:r w:rsidRPr="00507068">
        <w:t>σ</w:t>
      </w:r>
      <w:r>
        <w:t xml:space="preserve">) ≈ σ in its development. </w:t>
      </w:r>
    </w:p>
    <w:p w14:paraId="39A63385" w14:textId="77777777" w:rsidR="00D0773C" w:rsidRPr="00D0773C" w:rsidRDefault="00D0773C">
      <w:r>
        <w:t>(2) Chapter 2 assumes β</w:t>
      </w:r>
      <w:r>
        <w:rPr>
          <w:rStyle w:val="subscript"/>
        </w:rPr>
        <w:t>d</w:t>
      </w:r>
      <w:r>
        <w:t xml:space="preserve"> on the outside and β on the inside where β = (j - 1) </w:t>
      </w:r>
      <w:r>
        <w:fldChar w:fldCharType="begin"/>
      </w:r>
      <w:r>
        <w:instrText xml:space="preserve"> EQ \r(ωμσ/2) </w:instrText>
      </w:r>
      <w:r>
        <w:fldChar w:fldCharType="end"/>
      </w:r>
    </w:p>
    <w:p w14:paraId="38133ADA" w14:textId="77777777" w:rsidR="00D0773C" w:rsidRDefault="00D0773C"/>
    <w:p w14:paraId="54C58640" w14:textId="77777777" w:rsidR="00D60C5B" w:rsidRPr="0094422A" w:rsidRDefault="00D60C5B">
      <w:pPr>
        <w:rPr>
          <w:b/>
        </w:rPr>
      </w:pPr>
      <w:r>
        <w:t xml:space="preserve">We can </w:t>
      </w:r>
      <w:r w:rsidRPr="0094422A">
        <w:rPr>
          <w:b/>
        </w:rPr>
        <w:t>compare the E</w:t>
      </w:r>
      <w:r w:rsidRPr="0094422A">
        <w:rPr>
          <w:rStyle w:val="subscript"/>
          <w:b w:val="0"/>
        </w:rPr>
        <w:t>z</w:t>
      </w:r>
      <w:r w:rsidRPr="0094422A">
        <w:rPr>
          <w:b/>
        </w:rPr>
        <w:t xml:space="preserve"> solution to the Chapter 2 solution</w:t>
      </w:r>
    </w:p>
    <w:p w14:paraId="38BC22E9" w14:textId="77777777" w:rsidR="00D60C5B" w:rsidRDefault="00D60C5B"/>
    <w:p w14:paraId="2494206F" w14:textId="77777777" w:rsidR="00D60C5B" w:rsidRDefault="00D60C5B" w:rsidP="00D60C5B">
      <w:pPr>
        <w:tabs>
          <w:tab w:val="left" w:pos="7200"/>
          <w:tab w:val="left" w:pos="7920"/>
          <w:tab w:val="right" w:pos="9270"/>
        </w:tabs>
      </w:pPr>
      <w:r>
        <w:tab/>
        <w:t xml:space="preserve">E(r)  = - (jω/β)  [μI/(2πa)] 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(2.2.30)</w:t>
      </w:r>
    </w:p>
    <w:p w14:paraId="61AD095B" w14:textId="77777777" w:rsidR="00D60C5B" w:rsidRDefault="00D60C5B" w:rsidP="00D60C5B">
      <w:pPr>
        <w:tabs>
          <w:tab w:val="left" w:pos="7200"/>
          <w:tab w:val="left" w:pos="7920"/>
          <w:tab w:val="right" w:pos="9270"/>
        </w:tabs>
      </w:pPr>
    </w:p>
    <w:p w14:paraId="464CC964" w14:textId="77777777" w:rsidR="00D60C5B" w:rsidRPr="00B125B5" w:rsidRDefault="00D60C5B" w:rsidP="00D60C5B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(r,0)  = (1/2) I R</w:t>
      </w:r>
      <w:r>
        <w:rPr>
          <w:rStyle w:val="subscript"/>
        </w:rPr>
        <w:t xml:space="preserve">dc </w:t>
      </w:r>
      <w:r>
        <w:t>[</w:t>
      </w:r>
      <w:r>
        <w:fldChar w:fldCharType="begin"/>
      </w:r>
      <w:r>
        <w:instrText xml:space="preserve"> EQ \F( x</w:instrText>
      </w:r>
      <w:r>
        <w:rPr>
          <w:rStyle w:val="subscript"/>
        </w:rPr>
        <w:instrText xml:space="preserve">a </w:instrText>
      </w:r>
      <w:r>
        <w:instrText>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>]</w:t>
      </w:r>
      <w:r w:rsidR="00B125B5">
        <w:tab/>
      </w:r>
      <w:r w:rsidR="00B125B5">
        <w:tab/>
      </w:r>
      <w:r w:rsidR="00B125B5">
        <w:tab/>
        <w:t>above box m = 0</w:t>
      </w:r>
    </w:p>
    <w:p w14:paraId="0AD6D94C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</w:p>
    <w:p w14:paraId="6F5AF586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(1/2) I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β'a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</w:p>
    <w:p w14:paraId="0F8A095F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</w:p>
    <w:p w14:paraId="3D96465F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  <w:r>
        <w:t xml:space="preserve">Now </w:t>
      </w:r>
      <w:r w:rsidRPr="00D0773C">
        <w:rPr>
          <w:i/>
        </w:rPr>
        <w:t>assuming</w:t>
      </w:r>
      <w:r>
        <w:t xml:space="preserve"> β' = β, I do know that in the conductor 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μξ ≈ ω</w:t>
      </w:r>
      <w:r>
        <w:rPr>
          <w:rStyle w:val="superscript"/>
        </w:rPr>
        <w:t>2</w:t>
      </w:r>
      <w:r>
        <w:t>μ[σ/jω] = -jωμσ  which then says</w:t>
      </w:r>
    </w:p>
    <w:p w14:paraId="49168194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</w:p>
    <w:p w14:paraId="7F75E726" w14:textId="77777777" w:rsidR="00B125B5" w:rsidRPr="003319B0" w:rsidRDefault="00B125B5" w:rsidP="00D60C5B">
      <w:pPr>
        <w:tabs>
          <w:tab w:val="left" w:pos="7200"/>
          <w:tab w:val="left" w:pos="7920"/>
          <w:tab w:val="right" w:pos="9270"/>
        </w:tabs>
      </w:pPr>
      <w:r>
        <w:tab/>
        <w:t>β = (1/β)[</w:t>
      </w:r>
      <w:r w:rsidRPr="00B125B5">
        <w:t xml:space="preserve"> </w:t>
      </w:r>
      <w:r>
        <w:t>-jωμσ]</w:t>
      </w:r>
      <w:r w:rsidR="003319B0">
        <w:t xml:space="preserve">  = (-jω/β) μσ</w:t>
      </w:r>
      <w:r>
        <w:t xml:space="preserve"> </w:t>
      </w:r>
      <w:r w:rsidR="003319B0">
        <w:tab/>
      </w:r>
      <w:r w:rsidR="003319B0">
        <w:tab/>
      </w:r>
      <w:r w:rsidR="003319B0">
        <w:tab/>
        <w:t>(-jω/β) = β/(μσ)</w:t>
      </w:r>
    </w:p>
    <w:p w14:paraId="69319B95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</w:p>
    <w:p w14:paraId="2F2A89DB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  <w:r>
        <w:t>If I use this in the m=0 box result I get</w:t>
      </w:r>
    </w:p>
    <w:p w14:paraId="0DF77186" w14:textId="77777777" w:rsidR="00B125B5" w:rsidRDefault="00B125B5" w:rsidP="00D60C5B">
      <w:pPr>
        <w:tabs>
          <w:tab w:val="left" w:pos="7200"/>
          <w:tab w:val="left" w:pos="7920"/>
          <w:tab w:val="right" w:pos="9270"/>
        </w:tabs>
      </w:pPr>
    </w:p>
    <w:p w14:paraId="68CAE8C9" w14:textId="77777777" w:rsidR="00B125B5" w:rsidRDefault="00B125B5" w:rsidP="00B125B5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 xml:space="preserve">(r,0)  =  (1/2) I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(1/β)</w:t>
      </w:r>
      <w:r w:rsidRPr="00B125B5">
        <w:t xml:space="preserve"> </w:t>
      </w:r>
      <w:r>
        <w:t>[</w:t>
      </w:r>
      <w:r w:rsidRPr="00B125B5">
        <w:t xml:space="preserve"> </w:t>
      </w:r>
      <w:r>
        <w:t xml:space="preserve">-jωμσ] a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</w:p>
    <w:p w14:paraId="4B514F52" w14:textId="77777777" w:rsidR="00B125B5" w:rsidRDefault="00B125B5" w:rsidP="00B125B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tab/>
        <w:t xml:space="preserve">      =  I </w:t>
      </w:r>
      <w:r>
        <w:fldChar w:fldCharType="begin"/>
      </w:r>
      <w:r>
        <w:instrText xml:space="preserve"> EQ \F(1,2πa) </w:instrText>
      </w:r>
      <w:r>
        <w:fldChar w:fldCharType="end"/>
      </w:r>
      <w:r>
        <w:t>(1/β)</w:t>
      </w:r>
      <w:r w:rsidRPr="00B125B5">
        <w:t xml:space="preserve"> </w:t>
      </w:r>
      <w:r>
        <w:t>[</w:t>
      </w:r>
      <w:r w:rsidRPr="00B125B5">
        <w:t xml:space="preserve"> </w:t>
      </w:r>
      <w:r>
        <w:t xml:space="preserve">-jωμ]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  =  - (jω/β) [μI/(2πa)]</w:t>
      </w:r>
      <w:r w:rsidRPr="00B125B5">
        <w:t xml:space="preserve">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</w:p>
    <w:p w14:paraId="095CD0A3" w14:textId="77777777" w:rsidR="00B125B5" w:rsidRDefault="00B125B5" w:rsidP="00B125B5">
      <w:pPr>
        <w:tabs>
          <w:tab w:val="left" w:pos="7200"/>
          <w:tab w:val="left" w:pos="7920"/>
          <w:tab w:val="right" w:pos="9270"/>
        </w:tabs>
      </w:pPr>
    </w:p>
    <w:p w14:paraId="48BCBA82" w14:textId="77777777" w:rsidR="00B125B5" w:rsidRDefault="00B125B5" w:rsidP="00B125B5">
      <w:pPr>
        <w:tabs>
          <w:tab w:val="left" w:pos="7200"/>
          <w:tab w:val="left" w:pos="7920"/>
          <w:tab w:val="right" w:pos="9270"/>
        </w:tabs>
      </w:pPr>
      <w:r>
        <w:t xml:space="preserve">and I am </w:t>
      </w:r>
      <w:r w:rsidRPr="00F70B86">
        <w:rPr>
          <w:b/>
          <w:color w:val="FF0000"/>
        </w:rPr>
        <w:t>VERY HAPPY</w:t>
      </w:r>
      <w:r>
        <w:t xml:space="preserve"> to report that this then exactly matches the Chapter 2 result. </w:t>
      </w:r>
    </w:p>
    <w:p w14:paraId="0B4BD709" w14:textId="77777777" w:rsidR="00B125B5" w:rsidRDefault="00B125B5"/>
    <w:p w14:paraId="77852485" w14:textId="77777777" w:rsidR="00B125B5" w:rsidRDefault="00B125B5">
      <w:r>
        <w:t>The conclusions at this juncture are:</w:t>
      </w:r>
    </w:p>
    <w:p w14:paraId="49D7019F" w14:textId="77777777" w:rsidR="00B125B5" w:rsidRDefault="00B125B5"/>
    <w:p w14:paraId="5865FB9D" w14:textId="77777777" w:rsidR="008751D8" w:rsidRDefault="00B125B5">
      <w:r>
        <w:t>(1) The E</w:t>
      </w:r>
      <w:r>
        <w:rPr>
          <w:rStyle w:val="subscript"/>
        </w:rPr>
        <w:t>z</w:t>
      </w:r>
      <w:r>
        <w:t xml:space="preserve"> field </w:t>
      </w:r>
      <w:r w:rsidR="008751D8">
        <w:t xml:space="preserve">for the coaxial center conductor in my "meaning model" exactly agrees with the result of a detailed calculation in Appendix D.  </w:t>
      </w:r>
    </w:p>
    <w:p w14:paraId="5B72A17B" w14:textId="77777777" w:rsidR="008751D8" w:rsidRDefault="008751D8"/>
    <w:p w14:paraId="57A9D7A7" w14:textId="77777777" w:rsidR="008751D8" w:rsidRDefault="008751D8">
      <w:r>
        <w:t>(2) Only fields E</w:t>
      </w:r>
      <w:r>
        <w:rPr>
          <w:rStyle w:val="subscript"/>
        </w:rPr>
        <w:t>z</w:t>
      </w:r>
      <w:r>
        <w:t xml:space="preserve"> and E</w:t>
      </w:r>
      <w:r>
        <w:rPr>
          <w:rStyle w:val="subscript"/>
        </w:rPr>
        <w:t>r</w:t>
      </w:r>
      <w:r w:rsidR="00324E39">
        <w:t xml:space="preserve"> exist inside the wire (for m = 0) </w:t>
      </w:r>
    </w:p>
    <w:p w14:paraId="29C3180E" w14:textId="77777777" w:rsidR="008751D8" w:rsidRDefault="008751D8"/>
    <w:p w14:paraId="3C7EAAA0" w14:textId="77777777" w:rsidR="00D60C5B" w:rsidRPr="00D60C5B" w:rsidRDefault="008751D8">
      <w:r>
        <w:t>(3) The E</w:t>
      </w:r>
      <w:r>
        <w:rPr>
          <w:rStyle w:val="subscript"/>
        </w:rPr>
        <w:t>r</w:t>
      </w:r>
      <w:r>
        <w:t xml:space="preserve"> field also has a complex Bessel form as shown. </w:t>
      </w:r>
      <w:r w:rsidR="00D60C5B">
        <w:tab/>
      </w:r>
    </w:p>
    <w:p w14:paraId="62649849" w14:textId="77777777" w:rsidR="00291390" w:rsidRDefault="00291390"/>
    <w:p w14:paraId="48331265" w14:textId="77777777" w:rsidR="008751D8" w:rsidRDefault="008751D8">
      <w:r>
        <w:tab/>
        <w:t>E</w:t>
      </w:r>
      <w:r>
        <w:rPr>
          <w:rStyle w:val="subscript"/>
        </w:rPr>
        <w:t>r</w:t>
      </w:r>
      <w:r>
        <w:t>(r,0)  = (j/2) (aβ</w:t>
      </w:r>
      <w:r>
        <w:rPr>
          <w:rStyle w:val="subscript"/>
        </w:rPr>
        <w:t>d</w:t>
      </w:r>
      <w:r>
        <w:t>) I R</w:t>
      </w:r>
      <w:r>
        <w:rPr>
          <w:rStyle w:val="subscript"/>
        </w:rPr>
        <w:t xml:space="preserve">dc </w:t>
      </w:r>
      <w:r>
        <w:t xml:space="preserve">[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 </w:instrText>
      </w:r>
      <w:r>
        <w:fldChar w:fldCharType="end"/>
      </w:r>
      <w:r>
        <w:t>]</w:t>
      </w:r>
    </w:p>
    <w:p w14:paraId="6A55796A" w14:textId="77777777" w:rsidR="008751D8" w:rsidRDefault="008751D8"/>
    <w:p w14:paraId="6C1FD7B5" w14:textId="77777777" w:rsidR="008751D8" w:rsidRDefault="008751D8">
      <w:r>
        <w:t xml:space="preserve">and this is indeed "small" in the transmission line limit, a new and useful fact. </w:t>
      </w:r>
      <w:r w:rsidR="00324E39">
        <w:t xml:space="preserve">BUT, below I will show that this is the wrong thing to say about smallness! </w:t>
      </w:r>
    </w:p>
    <w:p w14:paraId="1CA332CB" w14:textId="77777777" w:rsidR="00365A71" w:rsidRDefault="00365A71" w:rsidP="008D248F">
      <w:pPr>
        <w:tabs>
          <w:tab w:val="left" w:pos="7200"/>
          <w:tab w:val="left" w:pos="7920"/>
          <w:tab w:val="right" w:pos="9270"/>
        </w:tabs>
      </w:pPr>
    </w:p>
    <w:p w14:paraId="3BE048EC" w14:textId="77777777" w:rsidR="00365A71" w:rsidRDefault="00365A71" w:rsidP="008D248F">
      <w:pPr>
        <w:tabs>
          <w:tab w:val="left" w:pos="7200"/>
          <w:tab w:val="left" w:pos="7920"/>
          <w:tab w:val="right" w:pos="9270"/>
        </w:tabs>
      </w:pPr>
      <w:r w:rsidRPr="007F5BDA">
        <w:rPr>
          <w:b/>
        </w:rPr>
        <w:t xml:space="preserve">Discussion of the m = 0 solution: </w:t>
      </w:r>
      <w:r>
        <w:t xml:space="preserve">  We get these fields</w:t>
      </w:r>
    </w:p>
    <w:p w14:paraId="265A61E6" w14:textId="77777777" w:rsidR="00365A71" w:rsidRDefault="00365A71" w:rsidP="008D248F">
      <w:pPr>
        <w:tabs>
          <w:tab w:val="left" w:pos="7200"/>
          <w:tab w:val="left" w:pos="7920"/>
          <w:tab w:val="right" w:pos="9270"/>
        </w:tabs>
      </w:pPr>
    </w:p>
    <w:p w14:paraId="746A7810" w14:textId="77777777" w:rsidR="00365A71" w:rsidRPr="00365A71" w:rsidRDefault="00365A71" w:rsidP="008D248F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 xml:space="preserve">(r,0)   =  (1/2) (aβ') </w:t>
      </w:r>
      <w:r w:rsidR="007F5BDA">
        <w:t xml:space="preserve">I </w:t>
      </w:r>
      <w:r>
        <w:t>R</w:t>
      </w:r>
      <w:r>
        <w:rPr>
          <w:rStyle w:val="subscript"/>
        </w:rPr>
        <w:t>dc</w:t>
      </w:r>
      <w:r w:rsidRPr="00365A71">
        <w:t xml:space="preserve"> </w:t>
      </w:r>
      <w:r>
        <w:t>[ J</w:t>
      </w:r>
      <w:r>
        <w:rPr>
          <w:rStyle w:val="subscript"/>
        </w:rPr>
        <w:t>0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 ]</w:t>
      </w:r>
    </w:p>
    <w:p w14:paraId="338CF0E7" w14:textId="77777777" w:rsidR="008D248F" w:rsidRDefault="00365A71" w:rsidP="00940E76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(r,0)  =  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  <w:r>
        <w:t xml:space="preserve"> [J</w:t>
      </w:r>
      <w:r>
        <w:rPr>
          <w:rStyle w:val="subscript"/>
        </w:rPr>
        <w:t>1</w:t>
      </w:r>
      <w:r>
        <w:t>(β'r)/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(β'a)]</w:t>
      </w:r>
    </w:p>
    <w:p w14:paraId="4102A7C2" w14:textId="77777777" w:rsidR="007F5BDA" w:rsidRDefault="007F5BDA" w:rsidP="00940E76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φ</w:t>
      </w:r>
      <w:r>
        <w:t>(r,0)  =  C</w:t>
      </w:r>
      <w:r>
        <w:rPr>
          <w:rStyle w:val="subscript"/>
        </w:rPr>
        <w:t>φ0</w:t>
      </w:r>
      <w:r>
        <w:t xml:space="preserve"> J</w:t>
      </w:r>
      <w:r>
        <w:rPr>
          <w:rStyle w:val="subscript"/>
        </w:rPr>
        <w:t>1</w:t>
      </w:r>
      <w:r>
        <w:t>(β'r)</w:t>
      </w:r>
      <w:r>
        <w:tab/>
      </w:r>
    </w:p>
    <w:p w14:paraId="1DEA8F27" w14:textId="77777777" w:rsidR="007F5BDA" w:rsidRDefault="007F5BDA" w:rsidP="00940E76">
      <w:pPr>
        <w:tabs>
          <w:tab w:val="left" w:pos="7200"/>
          <w:tab w:val="left" w:pos="7920"/>
          <w:tab w:val="right" w:pos="9270"/>
        </w:tabs>
      </w:pPr>
    </w:p>
    <w:p w14:paraId="4A827E32" w14:textId="77777777" w:rsidR="007F5BDA" w:rsidRDefault="007F5BDA" w:rsidP="00940E76">
      <w:pPr>
        <w:tabs>
          <w:tab w:val="left" w:pos="7200"/>
          <w:tab w:val="left" w:pos="7920"/>
          <w:tab w:val="right" w:pos="9270"/>
        </w:tabs>
      </w:pPr>
      <w:r>
        <w:t xml:space="preserve">Two of the components are fully nailed down!  I think that part of the calculation is OK, though we may still have Maxwell equation violations I suppose. </w:t>
      </w:r>
      <w:r w:rsidR="0028318A">
        <w:t>For the round wire in Chapter 2 I would just set the constant C</w:t>
      </w:r>
      <w:r w:rsidR="0028318A">
        <w:rPr>
          <w:rStyle w:val="subscript"/>
        </w:rPr>
        <w:t xml:space="preserve">φ0 </w:t>
      </w:r>
      <w:r w:rsidR="0028318A">
        <w:t>= 0 as ansatz. Then the E</w:t>
      </w:r>
      <w:r w:rsidR="0028318A">
        <w:rPr>
          <w:rStyle w:val="subscript"/>
        </w:rPr>
        <w:t>r</w:t>
      </w:r>
      <w:r w:rsidR="0028318A">
        <w:t xml:space="preserve"> seems to be "pumping charge" to the surface of the wire. I think my boundary condition E</w:t>
      </w:r>
      <w:r w:rsidR="0028318A">
        <w:rPr>
          <w:rStyle w:val="subscript"/>
        </w:rPr>
        <w:t>r</w:t>
      </w:r>
      <w:r w:rsidR="0028318A">
        <w:t>(r=a,m) = (jω/σ) N</w:t>
      </w:r>
      <w:r w:rsidR="0028318A">
        <w:rPr>
          <w:rStyle w:val="subscript"/>
        </w:rPr>
        <w:t>m</w:t>
      </w:r>
      <w:r w:rsidR="0028318A">
        <w:t xml:space="preserve"> is probably still valid, so I then have</w:t>
      </w:r>
    </w:p>
    <w:p w14:paraId="0B301265" w14:textId="77777777" w:rsidR="0028318A" w:rsidRDefault="0028318A" w:rsidP="00940E76">
      <w:pPr>
        <w:tabs>
          <w:tab w:val="left" w:pos="7200"/>
          <w:tab w:val="left" w:pos="7920"/>
          <w:tab w:val="right" w:pos="9270"/>
        </w:tabs>
      </w:pPr>
    </w:p>
    <w:p w14:paraId="4E3E5215" w14:textId="77777777" w:rsidR="0028318A" w:rsidRDefault="0028318A" w:rsidP="00940E76">
      <w:pPr>
        <w:tabs>
          <w:tab w:val="left" w:pos="7200"/>
          <w:tab w:val="left" w:pos="7920"/>
          <w:tab w:val="right" w:pos="9270"/>
        </w:tabs>
      </w:pPr>
      <w:r>
        <w:tab/>
        <w:t>(jω/σ) N</w:t>
      </w:r>
      <w:r>
        <w:rPr>
          <w:rStyle w:val="subscript"/>
        </w:rPr>
        <w:t>0</w:t>
      </w:r>
      <w:r>
        <w:t xml:space="preserve">   =  (j/2)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</w:p>
    <w:p w14:paraId="47DFBB9B" w14:textId="77777777" w:rsidR="0028318A" w:rsidRDefault="0028318A" w:rsidP="00940E76">
      <w:pPr>
        <w:tabs>
          <w:tab w:val="left" w:pos="7200"/>
          <w:tab w:val="left" w:pos="7920"/>
          <w:tab w:val="right" w:pos="9270"/>
        </w:tabs>
      </w:pPr>
    </w:p>
    <w:p w14:paraId="6D2D0A30" w14:textId="77777777" w:rsidR="0028318A" w:rsidRDefault="0028318A" w:rsidP="00940E76">
      <w:pPr>
        <w:tabs>
          <w:tab w:val="left" w:pos="7200"/>
          <w:tab w:val="left" w:pos="7920"/>
          <w:tab w:val="right" w:pos="9270"/>
        </w:tabs>
      </w:pPr>
      <w:r>
        <w:t>In this scenario with no other partial waves active, n = N</w:t>
      </w:r>
      <w:r>
        <w:rPr>
          <w:rStyle w:val="subscript"/>
        </w:rPr>
        <w:t>0</w:t>
      </w:r>
      <w:r>
        <w:t xml:space="preserve"> from (D.1.6) so this equation is actually telling me the physical surface charge on the conductor : </w:t>
      </w:r>
    </w:p>
    <w:p w14:paraId="73ECCE51" w14:textId="77777777" w:rsidR="0028318A" w:rsidRDefault="0028318A" w:rsidP="00940E76">
      <w:pPr>
        <w:tabs>
          <w:tab w:val="left" w:pos="7200"/>
          <w:tab w:val="left" w:pos="7920"/>
          <w:tab w:val="right" w:pos="9270"/>
        </w:tabs>
      </w:pPr>
    </w:p>
    <w:p w14:paraId="5EB3F56E" w14:textId="77777777" w:rsidR="0028318A" w:rsidRPr="007E2462" w:rsidRDefault="0028318A" w:rsidP="0028318A">
      <w:pPr>
        <w:tabs>
          <w:tab w:val="left" w:pos="7200"/>
          <w:tab w:val="left" w:pos="7920"/>
          <w:tab w:val="right" w:pos="9270"/>
        </w:tabs>
      </w:pPr>
      <w:r>
        <w:tab/>
        <w:t>n = N</w:t>
      </w:r>
      <w:r>
        <w:rPr>
          <w:rStyle w:val="subscript"/>
        </w:rPr>
        <w:t>0</w:t>
      </w:r>
      <w:r>
        <w:t xml:space="preserve">   =  (σ/2ω) (aβ</w:t>
      </w:r>
      <w:r>
        <w:rPr>
          <w:rStyle w:val="subscript"/>
        </w:rPr>
        <w:t>d</w:t>
      </w:r>
      <w:r>
        <w:t>)</w:t>
      </w:r>
      <w:r w:rsidRPr="008D248F">
        <w:t xml:space="preserve"> </w:t>
      </w:r>
      <w:r>
        <w:t>I R</w:t>
      </w:r>
      <w:r>
        <w:rPr>
          <w:rStyle w:val="subscript"/>
        </w:rPr>
        <w:t>dc</w:t>
      </w:r>
      <w:r w:rsidR="007E2462">
        <w:t xml:space="preserve">  = (σ/2ω) (aβ</w:t>
      </w:r>
      <w:r w:rsidR="007E2462">
        <w:rPr>
          <w:rStyle w:val="subscript"/>
        </w:rPr>
        <w:t>d</w:t>
      </w:r>
      <w:r w:rsidR="007E2462">
        <w:t>)</w:t>
      </w:r>
      <w:r w:rsidR="007E2462" w:rsidRPr="008D248F">
        <w:t xml:space="preserve"> </w:t>
      </w:r>
      <w:r w:rsidR="007E2462">
        <w:t xml:space="preserve">I </w:t>
      </w:r>
      <w:r w:rsidR="007E2462">
        <w:fldChar w:fldCharType="begin"/>
      </w:r>
      <w:r w:rsidR="007E2462">
        <w:instrText xml:space="preserve"> EQ \F(1,σπa</w:instrText>
      </w:r>
      <w:r w:rsidR="007E2462">
        <w:rPr>
          <w:rStyle w:val="superscript"/>
        </w:rPr>
        <w:instrText>2</w:instrText>
      </w:r>
      <w:r w:rsidR="007E2462">
        <w:instrText xml:space="preserve">) </w:instrText>
      </w:r>
      <w:r w:rsidR="007E2462">
        <w:fldChar w:fldCharType="end"/>
      </w:r>
      <w:r w:rsidR="007E2462">
        <w:t xml:space="preserve">  = (β</w:t>
      </w:r>
      <w:r w:rsidR="007E2462">
        <w:rPr>
          <w:rStyle w:val="subscript"/>
        </w:rPr>
        <w:t>d</w:t>
      </w:r>
      <w:r w:rsidR="007E2462">
        <w:t xml:space="preserve">/ω) I /(2πa)  = </w:t>
      </w:r>
      <w:r w:rsidR="007E2462">
        <w:fldChar w:fldCharType="begin"/>
      </w:r>
      <w:r w:rsidR="007E2462">
        <w:instrText xml:space="preserve"> EQ \r(μ</w:instrText>
      </w:r>
      <w:r w:rsidR="007E2462">
        <w:rPr>
          <w:rStyle w:val="subscript"/>
        </w:rPr>
        <w:instrText>d</w:instrText>
      </w:r>
      <w:r w:rsidR="007E2462">
        <w:rPr>
          <w:rFonts w:ascii="Symbol" w:hAnsi="Symbol"/>
        </w:rPr>
        <w:instrText>x</w:instrText>
      </w:r>
      <w:r w:rsidR="007E2462">
        <w:rPr>
          <w:rStyle w:val="subscript"/>
        </w:rPr>
        <w:instrText>d</w:instrText>
      </w:r>
      <w:r w:rsidR="007E2462">
        <w:instrText xml:space="preserve">) </w:instrText>
      </w:r>
      <w:r w:rsidR="007E2462">
        <w:fldChar w:fldCharType="end"/>
      </w:r>
      <w:r w:rsidR="007E2462">
        <w:t xml:space="preserve"> I /(2πa)</w:t>
      </w:r>
    </w:p>
    <w:p w14:paraId="38DB6E7A" w14:textId="77777777" w:rsidR="0028318A" w:rsidRDefault="0028318A" w:rsidP="0028318A">
      <w:pPr>
        <w:tabs>
          <w:tab w:val="left" w:pos="7200"/>
          <w:tab w:val="left" w:pos="7920"/>
          <w:tab w:val="right" w:pos="9270"/>
        </w:tabs>
      </w:pPr>
      <w:r>
        <w:tab/>
      </w:r>
    </w:p>
    <w:p w14:paraId="552A1F47" w14:textId="77777777" w:rsidR="0028318A" w:rsidRDefault="0028318A" w:rsidP="0028318A">
      <w:pPr>
        <w:tabs>
          <w:tab w:val="left" w:pos="7200"/>
          <w:tab w:val="left" w:pos="7920"/>
          <w:tab w:val="right" w:pos="9270"/>
        </w:tabs>
      </w:pPr>
      <w:r>
        <w:tab/>
        <w:t>n(φ,z,t) = 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n(φ)</w:t>
      </w:r>
    </w:p>
    <w:p w14:paraId="4BFEC248" w14:textId="77777777" w:rsidR="0028318A" w:rsidRDefault="0028318A" w:rsidP="0028318A">
      <w:pPr>
        <w:tabs>
          <w:tab w:val="left" w:pos="7200"/>
          <w:tab w:val="left" w:pos="7920"/>
          <w:tab w:val="right" w:pos="9270"/>
        </w:tabs>
      </w:pPr>
    </w:p>
    <w:p w14:paraId="077015AF" w14:textId="77777777" w:rsidR="0028318A" w:rsidRPr="00570C0B" w:rsidRDefault="0028318A" w:rsidP="0028318A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t xml:space="preserve">so this really is looking like my model for the Chapter 2 round wire -- center of a transmission line. It </w:t>
      </w:r>
      <w:r w:rsidRPr="00570C0B">
        <w:rPr>
          <w:u w:val="single"/>
        </w:rPr>
        <w:t xml:space="preserve">cannot operate without having this surface charge! </w:t>
      </w:r>
      <w:r w:rsidR="00183C8D">
        <w:t xml:space="preserve">This charge density is controlled by I and the exterior region quantity </w:t>
      </w:r>
      <w:r w:rsidR="00183C8D">
        <w:fldChar w:fldCharType="begin"/>
      </w:r>
      <w:r w:rsidR="00183C8D">
        <w:instrText xml:space="preserve"> EQ \r(μ</w:instrText>
      </w:r>
      <w:r w:rsidR="00183C8D">
        <w:rPr>
          <w:rStyle w:val="subscript"/>
        </w:rPr>
        <w:instrText>d</w:instrText>
      </w:r>
      <w:r w:rsidR="00183C8D">
        <w:rPr>
          <w:rFonts w:ascii="Symbol" w:hAnsi="Symbol"/>
        </w:rPr>
        <w:instrText>x</w:instrText>
      </w:r>
      <w:r w:rsidR="00183C8D">
        <w:rPr>
          <w:rStyle w:val="subscript"/>
        </w:rPr>
        <w:instrText>d</w:instrText>
      </w:r>
      <w:r w:rsidR="00183C8D">
        <w:instrText xml:space="preserve">) </w:instrText>
      </w:r>
      <w:r w:rsidR="00183C8D">
        <w:fldChar w:fldCharType="end"/>
      </w:r>
      <w:r w:rsidR="00183C8D">
        <w:t xml:space="preserve"> . </w:t>
      </w:r>
      <w:r w:rsidR="00183C8D" w:rsidRPr="00570C0B">
        <w:rPr>
          <w:u w:val="single"/>
        </w:rPr>
        <w:t xml:space="preserve">The total charge per length on the round wire is </w:t>
      </w:r>
    </w:p>
    <w:p w14:paraId="71FC7FA9" w14:textId="77777777" w:rsidR="00183C8D" w:rsidRDefault="00183C8D" w:rsidP="0028318A">
      <w:pPr>
        <w:tabs>
          <w:tab w:val="left" w:pos="7200"/>
          <w:tab w:val="left" w:pos="7920"/>
          <w:tab w:val="right" w:pos="9270"/>
        </w:tabs>
      </w:pPr>
    </w:p>
    <w:p w14:paraId="7EBA7339" w14:textId="77777777" w:rsidR="00183C8D" w:rsidRDefault="00183C8D" w:rsidP="0028318A">
      <w:pPr>
        <w:tabs>
          <w:tab w:val="left" w:pos="7200"/>
          <w:tab w:val="left" w:pos="7920"/>
          <w:tab w:val="right" w:pos="9270"/>
        </w:tabs>
      </w:pPr>
      <w:r>
        <w:tab/>
        <w:t xml:space="preserve">Q = </w:t>
      </w:r>
      <w:r>
        <w:fldChar w:fldCharType="begin"/>
      </w:r>
      <w:r>
        <w:instrText xml:space="preserve"> EQ \r(μ</w:instrText>
      </w:r>
      <w:r>
        <w:rPr>
          <w:rStyle w:val="subscript"/>
        </w:rPr>
        <w:instrText>d</w:instrText>
      </w:r>
      <w:r>
        <w:rPr>
          <w:rFonts w:ascii="Symbol" w:hAnsi="Symbol"/>
        </w:rPr>
        <w:instrText>x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I  = I/v</w:t>
      </w:r>
      <w:r w:rsidR="00BA4DC8">
        <w:rPr>
          <w:rStyle w:val="subscript"/>
        </w:rPr>
        <w:t>d</w:t>
      </w:r>
      <w:r>
        <w:t xml:space="preserve"> </w:t>
      </w:r>
      <w:r>
        <w:tab/>
      </w:r>
      <w:r>
        <w:tab/>
        <w:t xml:space="preserve">Coul/m  = </w:t>
      </w:r>
      <w:r w:rsidR="00BA4DC8">
        <w:t>Coul</w:t>
      </w:r>
      <w:r>
        <w:t>/sec * sec/m</w:t>
      </w:r>
      <w:r w:rsidR="00BA4DC8">
        <w:tab/>
        <w:t>check</w:t>
      </w:r>
    </w:p>
    <w:p w14:paraId="51E34339" w14:textId="77777777" w:rsidR="00BA4DC8" w:rsidRDefault="00BA4DC8" w:rsidP="0028318A">
      <w:pPr>
        <w:tabs>
          <w:tab w:val="left" w:pos="7200"/>
          <w:tab w:val="left" w:pos="7920"/>
          <w:tab w:val="right" w:pos="9270"/>
        </w:tabs>
      </w:pPr>
    </w:p>
    <w:p w14:paraId="1696C2BE" w14:textId="77777777" w:rsidR="00183C8D" w:rsidRPr="00183C8D" w:rsidRDefault="00BA4DC8" w:rsidP="0028318A">
      <w:pPr>
        <w:tabs>
          <w:tab w:val="left" w:pos="7200"/>
          <w:tab w:val="left" w:pos="7920"/>
          <w:tab w:val="right" w:pos="9270"/>
        </w:tabs>
      </w:pPr>
      <w:r>
        <w:t>So that is an interesting fact all in itself.  Q = I/v</w:t>
      </w:r>
      <w:r>
        <w:rPr>
          <w:rStyle w:val="subscript"/>
        </w:rPr>
        <w:t>d</w:t>
      </w:r>
      <w:r>
        <w:t xml:space="preserve">. </w:t>
      </w:r>
    </w:p>
    <w:p w14:paraId="30B9AF1E" w14:textId="77777777" w:rsidR="007E2462" w:rsidRDefault="007E2462" w:rsidP="0028318A">
      <w:pPr>
        <w:tabs>
          <w:tab w:val="left" w:pos="7200"/>
          <w:tab w:val="left" w:pos="7920"/>
          <w:tab w:val="right" w:pos="9270"/>
        </w:tabs>
      </w:pPr>
      <w:r>
        <w:tab/>
        <w:t>In Chapter 2 I ignored this charge, and I also ignored the E</w:t>
      </w:r>
      <w:r>
        <w:rPr>
          <w:rStyle w:val="subscript"/>
        </w:rPr>
        <w:t>r</w:t>
      </w:r>
      <w:r>
        <w:t xml:space="preserve"> field and we see it is very small since (aβ</w:t>
      </w:r>
      <w:r>
        <w:rPr>
          <w:rStyle w:val="subscript"/>
        </w:rPr>
        <w:t>d</w:t>
      </w:r>
      <w:r>
        <w:t>) &lt;&lt; (aβ')   or  β</w:t>
      </w:r>
      <w:r>
        <w:rPr>
          <w:rStyle w:val="subscript"/>
        </w:rPr>
        <w:t>d</w:t>
      </w:r>
      <w:r>
        <w:t xml:space="preserve"> &lt;&lt; β' which is certainly true. [ do not need to invoke "transmission line limit"] </w:t>
      </w:r>
    </w:p>
    <w:p w14:paraId="5E7FDF4C" w14:textId="77777777" w:rsidR="007E2462" w:rsidRDefault="007E2462" w:rsidP="0028318A">
      <w:pPr>
        <w:tabs>
          <w:tab w:val="left" w:pos="7200"/>
          <w:tab w:val="left" w:pos="7920"/>
          <w:tab w:val="right" w:pos="9270"/>
        </w:tabs>
      </w:pPr>
    </w:p>
    <w:p w14:paraId="6AA658CC" w14:textId="77777777" w:rsidR="00183C8D" w:rsidRPr="00BA4DC8" w:rsidRDefault="007E2462" w:rsidP="0028318A">
      <w:pPr>
        <w:tabs>
          <w:tab w:val="left" w:pos="7200"/>
          <w:tab w:val="left" w:pos="7920"/>
          <w:tab w:val="right" w:pos="9270"/>
        </w:tabs>
      </w:pPr>
      <w:r w:rsidRPr="00570C0B">
        <w:rPr>
          <w:u w:val="single"/>
        </w:rPr>
        <w:t xml:space="preserve">Can I relate this to capacitance? </w:t>
      </w:r>
      <w:r>
        <w:t xml:space="preserve"> I </w:t>
      </w:r>
      <w:r w:rsidR="00183C8D">
        <w:t>k</w:t>
      </w:r>
      <w:r>
        <w:t xml:space="preserve">now C = </w:t>
      </w:r>
      <w:r w:rsidR="00183C8D">
        <w:t>2πε</w:t>
      </w:r>
      <w:r w:rsidR="00183C8D">
        <w:rPr>
          <w:rStyle w:val="subscript"/>
        </w:rPr>
        <w:t>d</w:t>
      </w:r>
      <w:r w:rsidR="00183C8D">
        <w:t>ln(b/a) per unit length</w:t>
      </w:r>
      <w:r>
        <w:t xml:space="preserve"> for a </w:t>
      </w:r>
      <w:r w:rsidR="00183C8D">
        <w:t xml:space="preserve">coax center </w:t>
      </w:r>
      <w:r>
        <w:t>round wire</w:t>
      </w:r>
      <w:r w:rsidR="00183C8D">
        <w:t xml:space="preserve">. Suppose the inner conductor has n = </w:t>
      </w:r>
      <w:r w:rsidR="00183C8D">
        <w:fldChar w:fldCharType="begin"/>
      </w:r>
      <w:r w:rsidR="00183C8D">
        <w:instrText xml:space="preserve"> EQ \r(μ</w:instrText>
      </w:r>
      <w:r w:rsidR="00183C8D">
        <w:rPr>
          <w:rStyle w:val="subscript"/>
        </w:rPr>
        <w:instrText>d</w:instrText>
      </w:r>
      <w:r w:rsidR="00183C8D">
        <w:rPr>
          <w:rFonts w:ascii="Symbol" w:hAnsi="Symbol"/>
        </w:rPr>
        <w:instrText>x</w:instrText>
      </w:r>
      <w:r w:rsidR="00183C8D">
        <w:rPr>
          <w:rStyle w:val="subscript"/>
        </w:rPr>
        <w:instrText>d</w:instrText>
      </w:r>
      <w:r w:rsidR="00183C8D">
        <w:instrText xml:space="preserve">) </w:instrText>
      </w:r>
      <w:r w:rsidR="00183C8D">
        <w:fldChar w:fldCharType="end"/>
      </w:r>
      <w:r w:rsidR="00183C8D">
        <w:t xml:space="preserve"> I /(2πa) charge density which is then Q =  </w:t>
      </w:r>
      <w:r w:rsidR="00183C8D">
        <w:fldChar w:fldCharType="begin"/>
      </w:r>
      <w:r w:rsidR="00183C8D">
        <w:instrText xml:space="preserve"> EQ \r(μ</w:instrText>
      </w:r>
      <w:r w:rsidR="00183C8D">
        <w:rPr>
          <w:rStyle w:val="subscript"/>
        </w:rPr>
        <w:instrText>d</w:instrText>
      </w:r>
      <w:r w:rsidR="00183C8D">
        <w:rPr>
          <w:rFonts w:ascii="Symbol" w:hAnsi="Symbol"/>
        </w:rPr>
        <w:instrText>x</w:instrText>
      </w:r>
      <w:r w:rsidR="00183C8D">
        <w:rPr>
          <w:rStyle w:val="subscript"/>
        </w:rPr>
        <w:instrText>d</w:instrText>
      </w:r>
      <w:r w:rsidR="00183C8D">
        <w:instrText xml:space="preserve">) </w:instrText>
      </w:r>
      <w:r w:rsidR="00183C8D">
        <w:fldChar w:fldCharType="end"/>
      </w:r>
      <w:r w:rsidR="00183C8D">
        <w:t xml:space="preserve"> I per unit length of wire. Then Q = CV so ΔV = Q/C = </w:t>
      </w:r>
      <w:r w:rsidR="00183C8D">
        <w:fldChar w:fldCharType="begin"/>
      </w:r>
      <w:r w:rsidR="00183C8D">
        <w:instrText xml:space="preserve"> EQ \r(μ</w:instrText>
      </w:r>
      <w:r w:rsidR="00183C8D">
        <w:rPr>
          <w:rStyle w:val="subscript"/>
        </w:rPr>
        <w:instrText>d</w:instrText>
      </w:r>
      <w:r w:rsidR="00183C8D">
        <w:rPr>
          <w:rFonts w:ascii="Symbol" w:hAnsi="Symbol"/>
        </w:rPr>
        <w:instrText>x</w:instrText>
      </w:r>
      <w:r w:rsidR="00183C8D">
        <w:rPr>
          <w:rStyle w:val="subscript"/>
        </w:rPr>
        <w:instrText>d</w:instrText>
      </w:r>
      <w:r w:rsidR="00183C8D">
        <w:instrText xml:space="preserve">) </w:instrText>
      </w:r>
      <w:r w:rsidR="00183C8D">
        <w:fldChar w:fldCharType="end"/>
      </w:r>
      <w:r w:rsidR="00183C8D">
        <w:t xml:space="preserve"> I / 2πε</w:t>
      </w:r>
      <w:r w:rsidR="00183C8D">
        <w:rPr>
          <w:rStyle w:val="subscript"/>
        </w:rPr>
        <w:t>d</w:t>
      </w:r>
      <w:r w:rsidR="00183C8D">
        <w:t xml:space="preserve">ln(b/a) and all I can say is that the ratio of the radii tells you ΔV, so no great realization here. </w:t>
      </w:r>
    </w:p>
    <w:p w14:paraId="0AA9836C" w14:textId="77777777" w:rsidR="00BA4DC8" w:rsidRDefault="00BA4DC8" w:rsidP="0028318A">
      <w:pPr>
        <w:tabs>
          <w:tab w:val="left" w:pos="7200"/>
          <w:tab w:val="left" w:pos="7920"/>
          <w:tab w:val="right" w:pos="9270"/>
        </w:tabs>
      </w:pPr>
      <w:r>
        <w:tab/>
        <w:t>This charge Q is of course going to affect the exterior E</w:t>
      </w:r>
      <w:r>
        <w:rPr>
          <w:rStyle w:val="subscript"/>
        </w:rPr>
        <w:t>r</w:t>
      </w:r>
      <w:r>
        <w:t xml:space="preserve"> field for my coax problem. </w:t>
      </w:r>
    </w:p>
    <w:p w14:paraId="24237CA2" w14:textId="77777777" w:rsidR="00061171" w:rsidRDefault="00061171" w:rsidP="0028318A">
      <w:pPr>
        <w:tabs>
          <w:tab w:val="left" w:pos="7200"/>
          <w:tab w:val="left" w:pos="7920"/>
          <w:tab w:val="right" w:pos="9270"/>
        </w:tabs>
      </w:pPr>
    </w:p>
    <w:p w14:paraId="007127C0" w14:textId="77777777" w:rsidR="00061171" w:rsidRDefault="00061171" w:rsidP="0028318A">
      <w:pPr>
        <w:tabs>
          <w:tab w:val="left" w:pos="7200"/>
          <w:tab w:val="left" w:pos="7920"/>
          <w:tab w:val="right" w:pos="9270"/>
        </w:tabs>
      </w:pPr>
      <w:r w:rsidRPr="00570C0B">
        <w:rPr>
          <w:u w:val="single"/>
        </w:rPr>
        <w:t>What about E</w:t>
      </w:r>
      <w:r w:rsidRPr="00570C0B">
        <w:rPr>
          <w:rStyle w:val="subscript"/>
          <w:u w:val="single"/>
        </w:rPr>
        <w:t>φ</w:t>
      </w:r>
      <w:r w:rsidRPr="00570C0B">
        <w:rPr>
          <w:u w:val="single"/>
        </w:rPr>
        <w:t>(r,0)  =  C</w:t>
      </w:r>
      <w:r w:rsidRPr="00570C0B">
        <w:rPr>
          <w:rStyle w:val="subscript"/>
          <w:u w:val="single"/>
        </w:rPr>
        <w:t>φ0</w:t>
      </w:r>
      <w:r w:rsidRPr="00570C0B">
        <w:rPr>
          <w:u w:val="single"/>
        </w:rPr>
        <w:t xml:space="preserve"> J</w:t>
      </w:r>
      <w:r w:rsidRPr="00570C0B">
        <w:rPr>
          <w:rStyle w:val="subscript"/>
          <w:u w:val="single"/>
        </w:rPr>
        <w:t>1</w:t>
      </w:r>
      <w:r w:rsidRPr="00570C0B">
        <w:rPr>
          <w:u w:val="single"/>
        </w:rPr>
        <w:t>(β'r) ?  I</w:t>
      </w:r>
      <w:r>
        <w:t xml:space="preserve"> see easily from (D.1.18) why the E</w:t>
      </w:r>
      <w:r>
        <w:rPr>
          <w:rStyle w:val="subscript"/>
        </w:rPr>
        <w:t>φ</w:t>
      </w:r>
      <w:r>
        <w:t xml:space="preserve"> field </w:t>
      </w:r>
      <w:r w:rsidRPr="00570C0B">
        <w:rPr>
          <w:b/>
        </w:rPr>
        <w:t>decouples</w:t>
      </w:r>
      <w:r>
        <w:t xml:space="preserve"> from the other fields, and that is why it has a separate constant. If C</w:t>
      </w:r>
      <w:r>
        <w:rPr>
          <w:rStyle w:val="subscript"/>
        </w:rPr>
        <w:t xml:space="preserve">φ0 </w:t>
      </w:r>
      <w:r>
        <w:t>&gt; 0, the is an electromotive force around the wire circumference which I guess exists just under the surface and it would drive a J</w:t>
      </w:r>
      <w:r>
        <w:rPr>
          <w:rStyle w:val="subscript"/>
        </w:rPr>
        <w:t>φ</w:t>
      </w:r>
      <w:r>
        <w:t xml:space="preserve"> current.  This is basically an independent torsional wave solution that the round wire can support. Even if I = 0 and the other fields went away, you could still have this torsion wave going down the wire. One way maybe to drive such a wave would be to put a little axial cut in the wire at one end and somehow apply and AC voltage to it. Maybe you apply a B</w:t>
      </w:r>
      <w:r>
        <w:rPr>
          <w:rStyle w:val="subscript"/>
        </w:rPr>
        <w:t>z</w:t>
      </w:r>
      <w:r>
        <w:t xml:space="preserve"> magnetic AC field at the end and the Faraday's law might drive it. </w:t>
      </w:r>
    </w:p>
    <w:p w14:paraId="100E9C83" w14:textId="77777777" w:rsidR="00564C1A" w:rsidRDefault="00564C1A" w:rsidP="0028318A">
      <w:pPr>
        <w:tabs>
          <w:tab w:val="left" w:pos="7200"/>
          <w:tab w:val="left" w:pos="7920"/>
          <w:tab w:val="right" w:pos="9270"/>
        </w:tabs>
      </w:pPr>
      <w:r>
        <w:tab/>
        <w:t xml:space="preserve">I hunted for torsion wave and azimuthal wave on line, the latter appears but not in my context. </w:t>
      </w:r>
    </w:p>
    <w:p w14:paraId="1B970411" w14:textId="77777777" w:rsidR="00564C1A" w:rsidRDefault="00564C1A" w:rsidP="0028318A">
      <w:pPr>
        <w:tabs>
          <w:tab w:val="left" w:pos="7200"/>
          <w:tab w:val="left" w:pos="7920"/>
          <w:tab w:val="right" w:pos="9270"/>
        </w:tabs>
      </w:pPr>
    </w:p>
    <w:p w14:paraId="0B83C12E" w14:textId="77777777" w:rsidR="00564C1A" w:rsidRPr="00061171" w:rsidRDefault="00564C1A" w:rsidP="0028318A">
      <w:pPr>
        <w:tabs>
          <w:tab w:val="left" w:pos="7200"/>
          <w:tab w:val="left" w:pos="7920"/>
          <w:tab w:val="right" w:pos="9270"/>
        </w:tabs>
      </w:pPr>
      <w:r>
        <w:t xml:space="preserve">Now what about the m&gt; 0 modes?  </w:t>
      </w:r>
    </w:p>
    <w:p w14:paraId="5896B7FF" w14:textId="77777777" w:rsidR="0028318A" w:rsidRDefault="0028318A" w:rsidP="0028318A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</w:p>
    <w:p w14:paraId="291D8F43" w14:textId="77777777" w:rsidR="00564C1A" w:rsidRDefault="00564C1A" w:rsidP="00564C1A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= C</w:t>
      </w:r>
      <w:r>
        <w:rPr>
          <w:rStyle w:val="subscript"/>
        </w:rPr>
        <w:t>zm</w:t>
      </w:r>
      <w:r>
        <w:t xml:space="preserve"> J</w:t>
      </w:r>
      <w:r>
        <w:rPr>
          <w:rStyle w:val="subscript"/>
        </w:rPr>
        <w:t>m</w:t>
      </w:r>
      <w:r>
        <w:t>(β'r)   =  K</w:t>
      </w:r>
      <w:r>
        <w:rPr>
          <w:rStyle w:val="subscript"/>
        </w:rPr>
        <w:t>m</w:t>
      </w:r>
      <w:r>
        <w:t xml:space="preserve"> (β'/β</w:t>
      </w:r>
      <w:r>
        <w:rPr>
          <w:rStyle w:val="subscript"/>
        </w:rPr>
        <w:t>d</w:t>
      </w:r>
      <w:r>
        <w:t>)(1/2j) J</w:t>
      </w:r>
      <w:r>
        <w:rPr>
          <w:rStyle w:val="subscript"/>
        </w:rPr>
        <w:t>m</w:t>
      </w:r>
      <w:r>
        <w:t>(β'r)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(D.1.27) </w:t>
      </w:r>
    </w:p>
    <w:p w14:paraId="6E0DC26C" w14:textId="77777777" w:rsidR="00564C1A" w:rsidRPr="00932062" w:rsidRDefault="00564C1A" w:rsidP="00564C1A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>
        <w:t>E</w:t>
      </w:r>
      <w:r>
        <w:rPr>
          <w:rStyle w:val="subscript"/>
        </w:rPr>
        <w:t>r</w:t>
      </w:r>
      <w:r>
        <w:t>(r,m)  =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(D.2.11)</w:t>
      </w:r>
    </w:p>
    <w:p w14:paraId="20E89535" w14:textId="77777777" w:rsidR="00564C1A" w:rsidRDefault="00564C1A" w:rsidP="00564C1A">
      <w:pP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        x = β'r</w:t>
      </w:r>
      <w:r>
        <w:tab/>
        <w:t xml:space="preserve">  .</w:t>
      </w:r>
      <w:r>
        <w:tab/>
      </w:r>
      <w:r>
        <w:tab/>
      </w:r>
      <w:r>
        <w:tab/>
      </w:r>
      <w:r>
        <w:tab/>
        <w:t>(D.2.15)</w:t>
      </w:r>
    </w:p>
    <w:p w14:paraId="15B0E25B" w14:textId="77777777" w:rsidR="00564C1A" w:rsidRDefault="00564C1A" w:rsidP="0028318A">
      <w:pPr>
        <w:tabs>
          <w:tab w:val="left" w:pos="7200"/>
          <w:tab w:val="left" w:pos="7920"/>
          <w:tab w:val="right" w:pos="9270"/>
        </w:tabs>
      </w:pPr>
    </w:p>
    <w:p w14:paraId="3DE87734" w14:textId="77777777" w:rsidR="00564C1A" w:rsidRDefault="00564C1A" w:rsidP="0028318A">
      <w:pPr>
        <w:tabs>
          <w:tab w:val="left" w:pos="7200"/>
          <w:tab w:val="left" w:pos="7920"/>
          <w:tab w:val="right" w:pos="9270"/>
        </w:tabs>
      </w:pPr>
      <w:r>
        <w:t xml:space="preserve">Now for general m, </w:t>
      </w:r>
      <w:r w:rsidRPr="00570C0B">
        <w:rPr>
          <w:b/>
        </w:rPr>
        <w:t>the E</w:t>
      </w:r>
      <w:r w:rsidRPr="00570C0B">
        <w:rPr>
          <w:rStyle w:val="subscript"/>
          <w:b w:val="0"/>
        </w:rPr>
        <w:t>φ</w:t>
      </w:r>
      <w:r w:rsidRPr="00570C0B">
        <w:rPr>
          <w:b/>
        </w:rPr>
        <w:t>(r,m) field is coupled</w:t>
      </w:r>
      <w:r>
        <w:t xml:space="preserve"> to the other fields and you don't get that torsion wave freedom you had with m = 0. The E</w:t>
      </w:r>
      <w:r>
        <w:rPr>
          <w:rStyle w:val="subscript"/>
        </w:rPr>
        <w:t>φ</w:t>
      </w:r>
      <w:r>
        <w:t xml:space="preserve"> field just "comes out" as you see it here. All three components are now interrelated. </w:t>
      </w:r>
    </w:p>
    <w:p w14:paraId="1A31DDEF" w14:textId="77777777" w:rsidR="00564C1A" w:rsidRDefault="00564C1A" w:rsidP="0028318A">
      <w:pPr>
        <w:tabs>
          <w:tab w:val="left" w:pos="7200"/>
          <w:tab w:val="left" w:pos="7920"/>
          <w:tab w:val="right" w:pos="9270"/>
        </w:tabs>
      </w:pPr>
    </w:p>
    <w:p w14:paraId="061BDDB7" w14:textId="77777777" w:rsidR="00564C1A" w:rsidRPr="00564C1A" w:rsidRDefault="00F70B86" w:rsidP="0028318A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9. </w:t>
      </w:r>
      <w:r w:rsidR="00564C1A" w:rsidRPr="00564C1A">
        <w:rPr>
          <w:b/>
        </w:rPr>
        <w:t>Am I done with the Meaning for Chapter 2?</w:t>
      </w:r>
    </w:p>
    <w:p w14:paraId="76155852" w14:textId="77777777" w:rsidR="00564C1A" w:rsidRDefault="00564C1A" w:rsidP="0028318A">
      <w:pPr>
        <w:tabs>
          <w:tab w:val="left" w:pos="7200"/>
          <w:tab w:val="left" w:pos="7920"/>
          <w:tab w:val="right" w:pos="9270"/>
        </w:tabs>
      </w:pPr>
    </w:p>
    <w:p w14:paraId="2BEA2D63" w14:textId="77777777" w:rsidR="002969A3" w:rsidRDefault="00564C1A" w:rsidP="00940E76">
      <w:pPr>
        <w:tabs>
          <w:tab w:val="left" w:pos="7200"/>
          <w:tab w:val="left" w:pos="7920"/>
          <w:tab w:val="right" w:pos="9270"/>
        </w:tabs>
      </w:pPr>
      <w:r>
        <w:t xml:space="preserve">Let's try to spin an answer. The round wire is the center conductor of a coaxial cable, and we are only interested in the fields inside this </w:t>
      </w:r>
      <w:r w:rsidR="00A75EE3">
        <w:t xml:space="preserve">round </w:t>
      </w:r>
      <w:r>
        <w:t xml:space="preserve">wire. We </w:t>
      </w:r>
      <w:r w:rsidRPr="00A75EE3">
        <w:rPr>
          <w:i/>
        </w:rPr>
        <w:t>assume</w:t>
      </w:r>
      <w:r>
        <w:t xml:space="preserve"> this coax cable is a transmission line which carries a wave having</w:t>
      </w:r>
      <w:r w:rsidR="00A75EE3">
        <w:t xml:space="preserve"> e</w:t>
      </w:r>
      <w:r w:rsidR="00A75EE3">
        <w:rPr>
          <w:rStyle w:val="superscript"/>
        </w:rPr>
        <w:t>j(ωt-β</w:t>
      </w:r>
      <w:r w:rsidR="00A75EE3">
        <w:rPr>
          <w:rStyle w:val="superscript"/>
        </w:rPr>
        <w:fldChar w:fldCharType="begin"/>
      </w:r>
      <w:r w:rsidR="00A75EE3">
        <w:rPr>
          <w:rStyle w:val="superscript"/>
        </w:rPr>
        <w:instrText xml:space="preserve"> EQ \s\do2(d)</w:instrText>
      </w:r>
      <w:r w:rsidR="00A75EE3">
        <w:rPr>
          <w:rStyle w:val="superscript"/>
        </w:rPr>
        <w:fldChar w:fldCharType="end"/>
      </w:r>
      <w:r w:rsidR="00A75EE3">
        <w:rPr>
          <w:rStyle w:val="superscript"/>
        </w:rPr>
        <w:t>z)</w:t>
      </w:r>
      <w:r w:rsidR="00A75EE3">
        <w:t xml:space="preserve"> time and z dependence. This is our ansatz.  For a fat coax cable if we are far from the round wire, we can imagine a wave with e</w:t>
      </w:r>
      <w:r w:rsidR="00A75EE3">
        <w:rPr>
          <w:rStyle w:val="superscript"/>
        </w:rPr>
        <w:t>j(ωt-β</w:t>
      </w:r>
      <w:r w:rsidR="00A75EE3">
        <w:rPr>
          <w:rStyle w:val="superscript"/>
        </w:rPr>
        <w:fldChar w:fldCharType="begin"/>
      </w:r>
      <w:r w:rsidR="00A75EE3">
        <w:rPr>
          <w:rStyle w:val="superscript"/>
        </w:rPr>
        <w:instrText xml:space="preserve"> EQ \s\do2(d)</w:instrText>
      </w:r>
      <w:r w:rsidR="00A75EE3">
        <w:rPr>
          <w:rStyle w:val="superscript"/>
        </w:rPr>
        <w:fldChar w:fldCharType="end"/>
      </w:r>
      <w:r w:rsidR="00A75EE3">
        <w:rPr>
          <w:rStyle w:val="superscript"/>
        </w:rPr>
        <w:t>z)</w:t>
      </w:r>
      <w:r w:rsidR="00A75EE3">
        <w:t xml:space="preserve"> where β</w:t>
      </w:r>
      <w:r w:rsidR="00A75EE3">
        <w:rPr>
          <w:rStyle w:val="subscript"/>
        </w:rPr>
        <w:t>d</w:t>
      </w:r>
      <w:r w:rsidR="00A75EE3">
        <w:t xml:space="preserve"> is the dielectric's wave number. This is the nature of a plane longitudinal wave through the dielectric. At the round wire surface the dielectric wave has this e</w:t>
      </w:r>
      <w:r w:rsidR="00A75EE3">
        <w:rPr>
          <w:rStyle w:val="superscript"/>
        </w:rPr>
        <w:t>j(ωt-β</w:t>
      </w:r>
      <w:r w:rsidR="00A75EE3">
        <w:rPr>
          <w:rStyle w:val="superscript"/>
        </w:rPr>
        <w:fldChar w:fldCharType="begin"/>
      </w:r>
      <w:r w:rsidR="00A75EE3">
        <w:rPr>
          <w:rStyle w:val="superscript"/>
        </w:rPr>
        <w:instrText xml:space="preserve"> EQ \s\do2(d)</w:instrText>
      </w:r>
      <w:r w:rsidR="00A75EE3">
        <w:rPr>
          <w:rStyle w:val="superscript"/>
        </w:rPr>
        <w:fldChar w:fldCharType="end"/>
      </w:r>
      <w:r w:rsidR="00A75EE3">
        <w:rPr>
          <w:rStyle w:val="superscript"/>
        </w:rPr>
        <w:t>z)</w:t>
      </w:r>
      <w:r w:rsidR="00A75EE3">
        <w:t xml:space="preserve"> dependence and through that boundary it "rubs off" on what goes on inside the round wire. That is our ansatz. </w:t>
      </w:r>
    </w:p>
    <w:p w14:paraId="51DC0282" w14:textId="77777777" w:rsidR="00E61D79" w:rsidRDefault="00E61D79" w:rsidP="00CA3DF8">
      <w:pPr>
        <w:rPr>
          <w:b/>
          <w:color w:val="000000"/>
        </w:rPr>
      </w:pPr>
    </w:p>
    <w:p w14:paraId="00592360" w14:textId="77777777" w:rsidR="00E61D79" w:rsidRDefault="00F70B86" w:rsidP="00CA3DF8">
      <w:r>
        <w:rPr>
          <w:b/>
          <w:color w:val="FF0000"/>
        </w:rPr>
        <w:t xml:space="preserve">10. </w:t>
      </w:r>
      <w:r w:rsidR="00ED23A0" w:rsidRPr="0002282E">
        <w:rPr>
          <w:b/>
          <w:color w:val="FF0000"/>
        </w:rPr>
        <w:t>Decision</w:t>
      </w:r>
      <w:r w:rsidR="00ED23A0" w:rsidRPr="00ED23A0">
        <w:t xml:space="preserve">:  </w:t>
      </w:r>
      <w:r w:rsidR="00ED23A0">
        <w:t xml:space="preserve">The purpose of the current document was to "find a meaning for Chapter 2", and that task has now been carried out. Only the m = 0 part of the Appendix D analysis matters.  I just added more text at the front of Chapter 2 to put the round wire into its proper "coaxial cable wave context". This was really my Big Problem and I think it is now solved, so I will close this doc down. </w:t>
      </w:r>
    </w:p>
    <w:p w14:paraId="76AECDCC" w14:textId="77777777" w:rsidR="00ED23A0" w:rsidRDefault="00ED23A0" w:rsidP="00CA3DF8"/>
    <w:p w14:paraId="2B1A0698" w14:textId="77777777" w:rsidR="00ED23A0" w:rsidRPr="00ED23A0" w:rsidRDefault="00ED23A0" w:rsidP="00CA3DF8">
      <w:r>
        <w:t>The issue of this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coefficients I will put off for a future day.  You cannot solve all problems at once or you get nowhere fast! </w:t>
      </w:r>
    </w:p>
    <w:p w14:paraId="207BC445" w14:textId="77777777" w:rsidR="009165FE" w:rsidRPr="009165FE" w:rsidRDefault="009165FE" w:rsidP="00570C0B"/>
    <w:sectPr w:rsidR="009165FE" w:rsidRPr="009165F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150A" w14:textId="77777777" w:rsidR="001B13B3" w:rsidRDefault="001B13B3">
      <w:r>
        <w:separator/>
      </w:r>
    </w:p>
  </w:endnote>
  <w:endnote w:type="continuationSeparator" w:id="0">
    <w:p w14:paraId="71123377" w14:textId="77777777" w:rsidR="001B13B3" w:rsidRDefault="001B1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440D" w14:textId="77777777" w:rsidR="00F12581" w:rsidRDefault="00F1258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F54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60E16" w14:textId="77777777" w:rsidR="001B13B3" w:rsidRDefault="001B13B3">
      <w:r>
        <w:separator/>
      </w:r>
    </w:p>
  </w:footnote>
  <w:footnote w:type="continuationSeparator" w:id="0">
    <w:p w14:paraId="14E19A06" w14:textId="77777777" w:rsidR="001B13B3" w:rsidRDefault="001B1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5E57"/>
    <w:rsid w:val="0001344C"/>
    <w:rsid w:val="0002282E"/>
    <w:rsid w:val="00032790"/>
    <w:rsid w:val="0004683D"/>
    <w:rsid w:val="000522DF"/>
    <w:rsid w:val="000544B7"/>
    <w:rsid w:val="00054B07"/>
    <w:rsid w:val="00057D09"/>
    <w:rsid w:val="00061171"/>
    <w:rsid w:val="00064021"/>
    <w:rsid w:val="000765E7"/>
    <w:rsid w:val="000778B7"/>
    <w:rsid w:val="0008034B"/>
    <w:rsid w:val="00090559"/>
    <w:rsid w:val="00092C76"/>
    <w:rsid w:val="000A162F"/>
    <w:rsid w:val="000A6BDE"/>
    <w:rsid w:val="000D2080"/>
    <w:rsid w:val="000D2D5E"/>
    <w:rsid w:val="000F4AD2"/>
    <w:rsid w:val="000F7B78"/>
    <w:rsid w:val="00130273"/>
    <w:rsid w:val="00135373"/>
    <w:rsid w:val="001570C9"/>
    <w:rsid w:val="001668F7"/>
    <w:rsid w:val="001677E9"/>
    <w:rsid w:val="00181C6C"/>
    <w:rsid w:val="00183C8D"/>
    <w:rsid w:val="00186EA4"/>
    <w:rsid w:val="00190B89"/>
    <w:rsid w:val="00194C37"/>
    <w:rsid w:val="001A057A"/>
    <w:rsid w:val="001A1EFA"/>
    <w:rsid w:val="001B13B3"/>
    <w:rsid w:val="001C5399"/>
    <w:rsid w:val="001E0BB5"/>
    <w:rsid w:val="001F6671"/>
    <w:rsid w:val="0020790D"/>
    <w:rsid w:val="002170F0"/>
    <w:rsid w:val="00227FEA"/>
    <w:rsid w:val="00252488"/>
    <w:rsid w:val="00257AC0"/>
    <w:rsid w:val="0026152B"/>
    <w:rsid w:val="00265985"/>
    <w:rsid w:val="00275894"/>
    <w:rsid w:val="00280659"/>
    <w:rsid w:val="0028318A"/>
    <w:rsid w:val="00283691"/>
    <w:rsid w:val="00291390"/>
    <w:rsid w:val="002969A3"/>
    <w:rsid w:val="002A1618"/>
    <w:rsid w:val="002A48AF"/>
    <w:rsid w:val="002A53D9"/>
    <w:rsid w:val="002B1137"/>
    <w:rsid w:val="002B5F1E"/>
    <w:rsid w:val="002C2692"/>
    <w:rsid w:val="002C5CCF"/>
    <w:rsid w:val="002C5FD8"/>
    <w:rsid w:val="002D4894"/>
    <w:rsid w:val="002E5FBF"/>
    <w:rsid w:val="002F271F"/>
    <w:rsid w:val="002F6416"/>
    <w:rsid w:val="0030350C"/>
    <w:rsid w:val="003225C4"/>
    <w:rsid w:val="00324E39"/>
    <w:rsid w:val="00330E53"/>
    <w:rsid w:val="003319B0"/>
    <w:rsid w:val="00350E4B"/>
    <w:rsid w:val="00351EE4"/>
    <w:rsid w:val="00354B37"/>
    <w:rsid w:val="00356925"/>
    <w:rsid w:val="00357A93"/>
    <w:rsid w:val="00364D8B"/>
    <w:rsid w:val="00365A71"/>
    <w:rsid w:val="00365E57"/>
    <w:rsid w:val="00383554"/>
    <w:rsid w:val="00383E9C"/>
    <w:rsid w:val="00385551"/>
    <w:rsid w:val="00387D22"/>
    <w:rsid w:val="00392547"/>
    <w:rsid w:val="003A49F1"/>
    <w:rsid w:val="003A4E73"/>
    <w:rsid w:val="003B7107"/>
    <w:rsid w:val="00415211"/>
    <w:rsid w:val="00417E5B"/>
    <w:rsid w:val="00432272"/>
    <w:rsid w:val="00434FC0"/>
    <w:rsid w:val="00450A88"/>
    <w:rsid w:val="00453FB0"/>
    <w:rsid w:val="00454783"/>
    <w:rsid w:val="0046473F"/>
    <w:rsid w:val="004658B1"/>
    <w:rsid w:val="004811A4"/>
    <w:rsid w:val="004913CD"/>
    <w:rsid w:val="00491B69"/>
    <w:rsid w:val="004926F5"/>
    <w:rsid w:val="00492F5E"/>
    <w:rsid w:val="004953A2"/>
    <w:rsid w:val="004A5033"/>
    <w:rsid w:val="004C03E8"/>
    <w:rsid w:val="004C5F03"/>
    <w:rsid w:val="004E5B36"/>
    <w:rsid w:val="00510E6F"/>
    <w:rsid w:val="00511127"/>
    <w:rsid w:val="0052472D"/>
    <w:rsid w:val="005276A3"/>
    <w:rsid w:val="005506A3"/>
    <w:rsid w:val="005640CA"/>
    <w:rsid w:val="00564C1A"/>
    <w:rsid w:val="00570C0B"/>
    <w:rsid w:val="00584B53"/>
    <w:rsid w:val="0059100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3E34"/>
    <w:rsid w:val="0064710F"/>
    <w:rsid w:val="00661929"/>
    <w:rsid w:val="00667D3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1C58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462"/>
    <w:rsid w:val="007E26A4"/>
    <w:rsid w:val="007E64D2"/>
    <w:rsid w:val="007E726A"/>
    <w:rsid w:val="007F5BDA"/>
    <w:rsid w:val="008217D9"/>
    <w:rsid w:val="0082785B"/>
    <w:rsid w:val="0083105B"/>
    <w:rsid w:val="0083175C"/>
    <w:rsid w:val="00833DC4"/>
    <w:rsid w:val="0085248A"/>
    <w:rsid w:val="00855489"/>
    <w:rsid w:val="00855BAC"/>
    <w:rsid w:val="008675B1"/>
    <w:rsid w:val="008751D8"/>
    <w:rsid w:val="00886FCC"/>
    <w:rsid w:val="008917FA"/>
    <w:rsid w:val="008949E4"/>
    <w:rsid w:val="008A209E"/>
    <w:rsid w:val="008A55BF"/>
    <w:rsid w:val="008A5B7E"/>
    <w:rsid w:val="008C5E6E"/>
    <w:rsid w:val="008C653B"/>
    <w:rsid w:val="008D248F"/>
    <w:rsid w:val="008D336F"/>
    <w:rsid w:val="008F0702"/>
    <w:rsid w:val="008F073A"/>
    <w:rsid w:val="008F3D30"/>
    <w:rsid w:val="008F43C6"/>
    <w:rsid w:val="008F606C"/>
    <w:rsid w:val="008F7F5F"/>
    <w:rsid w:val="00913848"/>
    <w:rsid w:val="009165FE"/>
    <w:rsid w:val="009313DC"/>
    <w:rsid w:val="00932062"/>
    <w:rsid w:val="00934B66"/>
    <w:rsid w:val="00935C1C"/>
    <w:rsid w:val="00940E76"/>
    <w:rsid w:val="00942AAE"/>
    <w:rsid w:val="0094422A"/>
    <w:rsid w:val="00945ABF"/>
    <w:rsid w:val="00960DBC"/>
    <w:rsid w:val="00966506"/>
    <w:rsid w:val="009736C0"/>
    <w:rsid w:val="00980C36"/>
    <w:rsid w:val="009835F4"/>
    <w:rsid w:val="00985314"/>
    <w:rsid w:val="0098533C"/>
    <w:rsid w:val="009B147D"/>
    <w:rsid w:val="009B2908"/>
    <w:rsid w:val="009C2FAF"/>
    <w:rsid w:val="009C40A8"/>
    <w:rsid w:val="009E477C"/>
    <w:rsid w:val="00A062A7"/>
    <w:rsid w:val="00A10FB2"/>
    <w:rsid w:val="00A125AA"/>
    <w:rsid w:val="00A139EB"/>
    <w:rsid w:val="00A14069"/>
    <w:rsid w:val="00A2578F"/>
    <w:rsid w:val="00A333EF"/>
    <w:rsid w:val="00A37B8D"/>
    <w:rsid w:val="00A50136"/>
    <w:rsid w:val="00A54EC3"/>
    <w:rsid w:val="00A64971"/>
    <w:rsid w:val="00A711B1"/>
    <w:rsid w:val="00A75EE3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05E37"/>
    <w:rsid w:val="00B125B5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4DC8"/>
    <w:rsid w:val="00BC0108"/>
    <w:rsid w:val="00BC38C9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924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A3DF8"/>
    <w:rsid w:val="00CB2582"/>
    <w:rsid w:val="00CB6B3C"/>
    <w:rsid w:val="00CC3F55"/>
    <w:rsid w:val="00CC680B"/>
    <w:rsid w:val="00CC7D09"/>
    <w:rsid w:val="00D0545C"/>
    <w:rsid w:val="00D0773C"/>
    <w:rsid w:val="00D12023"/>
    <w:rsid w:val="00D16A0B"/>
    <w:rsid w:val="00D30172"/>
    <w:rsid w:val="00D4672D"/>
    <w:rsid w:val="00D60C5B"/>
    <w:rsid w:val="00D628A5"/>
    <w:rsid w:val="00D72B37"/>
    <w:rsid w:val="00D75654"/>
    <w:rsid w:val="00D77509"/>
    <w:rsid w:val="00D83409"/>
    <w:rsid w:val="00D86832"/>
    <w:rsid w:val="00D93762"/>
    <w:rsid w:val="00DA068D"/>
    <w:rsid w:val="00DA351B"/>
    <w:rsid w:val="00DB0235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52D1"/>
    <w:rsid w:val="00E0029E"/>
    <w:rsid w:val="00E032B2"/>
    <w:rsid w:val="00E10C75"/>
    <w:rsid w:val="00E14E32"/>
    <w:rsid w:val="00E222C3"/>
    <w:rsid w:val="00E26962"/>
    <w:rsid w:val="00E52D64"/>
    <w:rsid w:val="00E605B1"/>
    <w:rsid w:val="00E61D79"/>
    <w:rsid w:val="00E62CA9"/>
    <w:rsid w:val="00E6691C"/>
    <w:rsid w:val="00E6781A"/>
    <w:rsid w:val="00E67976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23A0"/>
    <w:rsid w:val="00ED3C46"/>
    <w:rsid w:val="00ED4D16"/>
    <w:rsid w:val="00ED4E92"/>
    <w:rsid w:val="00ED550E"/>
    <w:rsid w:val="00EE2BB7"/>
    <w:rsid w:val="00EE78F6"/>
    <w:rsid w:val="00EF5405"/>
    <w:rsid w:val="00F0218C"/>
    <w:rsid w:val="00F04E67"/>
    <w:rsid w:val="00F054CF"/>
    <w:rsid w:val="00F12581"/>
    <w:rsid w:val="00F13BDE"/>
    <w:rsid w:val="00F15287"/>
    <w:rsid w:val="00F21DBF"/>
    <w:rsid w:val="00F3578B"/>
    <w:rsid w:val="00F42D11"/>
    <w:rsid w:val="00F4438E"/>
    <w:rsid w:val="00F5114F"/>
    <w:rsid w:val="00F55448"/>
    <w:rsid w:val="00F6485D"/>
    <w:rsid w:val="00F70B86"/>
    <w:rsid w:val="00F75FF4"/>
    <w:rsid w:val="00F97418"/>
    <w:rsid w:val="00FA223C"/>
    <w:rsid w:val="00FB71C5"/>
    <w:rsid w:val="00FC305D"/>
    <w:rsid w:val="00FD018A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011B8E"/>
  <w15:chartTrackingRefBased/>
  <w15:docId w15:val="{7E4DAA0F-1BF5-4631-94A8-CB231523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3183</Words>
  <Characters>13021</Characters>
  <Application>Microsoft Office Word</Application>
  <DocSecurity>4</DocSecurity>
  <Lines>260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2026-09-07T00:12:00Z</dcterms:created>
  <dcterms:modified xsi:type="dcterms:W3CDTF">2026-09-07T00:12:00Z</dcterms:modified>
</cp:coreProperties>
</file>