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60C1E" w14:textId="77777777" w:rsidR="00291390" w:rsidRDefault="008A7BB6">
      <w:pPr>
        <w:tabs>
          <w:tab w:val="right" w:pos="9270"/>
        </w:tabs>
      </w:pPr>
      <w:r>
        <w:rPr>
          <w:b/>
        </w:rPr>
        <w:t>Section 3.4 rewrite</w:t>
      </w:r>
      <w:r w:rsidR="00291390">
        <w:rPr>
          <w:b/>
        </w:rPr>
        <w:tab/>
      </w:r>
      <w:r w:rsidR="00291390">
        <w:tab/>
      </w:r>
      <w:r w:rsidR="00291390">
        <w:tab/>
      </w:r>
      <w:r w:rsidR="00291390">
        <w:tab/>
      </w:r>
      <w:r w:rsidR="00291390">
        <w:tab/>
      </w:r>
      <w:r w:rsidR="00291390">
        <w:tab/>
        <w:t>PhL</w:t>
      </w:r>
      <w:r w:rsidR="00291390">
        <w:tab/>
      </w:r>
      <w:r w:rsidR="00291390">
        <w:tab/>
      </w:r>
      <w:r>
        <w:t>10.11.14</w:t>
      </w:r>
    </w:p>
    <w:p w14:paraId="55AB9E1C" w14:textId="77777777" w:rsidR="00291390" w:rsidRDefault="00291390">
      <w:pPr>
        <w:tabs>
          <w:tab w:val="left" w:pos="7200"/>
          <w:tab w:val="left" w:pos="7920"/>
          <w:tab w:val="right" w:pos="9270"/>
        </w:tabs>
      </w:pPr>
    </w:p>
    <w:p w14:paraId="33DD8664" w14:textId="77777777" w:rsidR="008A7BB6" w:rsidRDefault="008A7BB6" w:rsidP="008A7BB6">
      <w:pPr>
        <w:pStyle w:val="Heading3"/>
      </w:pPr>
      <w:bookmarkStart w:id="0" w:name="_Toc400733102"/>
      <w:r>
        <w:t>3.4 Size of E fields in conductor and dielectric; conservation of total current at a boundary</w:t>
      </w:r>
      <w:bookmarkEnd w:id="0"/>
    </w:p>
    <w:p w14:paraId="54798B96" w14:textId="77777777" w:rsidR="008A7BB6" w:rsidRDefault="008A7BB6" w:rsidP="008A7BB6"/>
    <w:p w14:paraId="55ECCA7D" w14:textId="77777777" w:rsidR="008A7BB6" w:rsidRDefault="008A7BB6" w:rsidP="008A7BB6">
      <w:r>
        <w:t xml:space="preserve">We know from (1.1.48) that the following E field condition applies at a boundary between two media, where n refers to the normal component, </w:t>
      </w:r>
    </w:p>
    <w:p w14:paraId="782104CF" w14:textId="77777777" w:rsidR="008A7BB6" w:rsidRDefault="008A7BB6" w:rsidP="008A7BB6"/>
    <w:p w14:paraId="25C26C84" w14:textId="77777777" w:rsidR="008A7BB6" w:rsidRDefault="008A7BB6" w:rsidP="008A7BB6">
      <w:pPr>
        <w:tabs>
          <w:tab w:val="left" w:pos="7200"/>
          <w:tab w:val="left" w:pos="7920"/>
          <w:tab w:val="right" w:pos="9270"/>
        </w:tabs>
      </w:pPr>
      <w:r>
        <w:tab/>
        <w:t>ξ</w:t>
      </w:r>
      <w:r>
        <w:rPr>
          <w:rStyle w:val="subscript"/>
        </w:rPr>
        <w:t>1</w:t>
      </w:r>
      <w:r>
        <w:t>E</w:t>
      </w:r>
      <w:r>
        <w:rPr>
          <w:rStyle w:val="subscript"/>
        </w:rPr>
        <w:t>n1</w:t>
      </w:r>
      <w:r>
        <w:t xml:space="preserve"> = ξ</w:t>
      </w:r>
      <w:r>
        <w:rPr>
          <w:rStyle w:val="subscript"/>
        </w:rPr>
        <w:t>2</w:t>
      </w:r>
      <w:r>
        <w:t>E</w:t>
      </w:r>
      <w:r>
        <w:rPr>
          <w:rStyle w:val="subscript"/>
        </w:rPr>
        <w:t>n2</w:t>
      </w:r>
      <w:r>
        <w:tab/>
      </w:r>
      <w:r>
        <w:tab/>
      </w:r>
      <w:r>
        <w:tab/>
      </w:r>
      <w:r>
        <w:tab/>
        <w:t>// frequency domain</w:t>
      </w:r>
      <w:r>
        <w:tab/>
      </w:r>
      <w:r>
        <w:tab/>
      </w:r>
      <w:r>
        <w:tab/>
      </w:r>
      <w:r>
        <w:tab/>
      </w:r>
      <w:r>
        <w:rPr>
          <w:i/>
        </w:rPr>
        <w:t>(1.1.48)</w:t>
      </w:r>
    </w:p>
    <w:p w14:paraId="2EC9CC69" w14:textId="77777777" w:rsidR="008A7BB6" w:rsidRDefault="008A7BB6" w:rsidP="008A7BB6">
      <w:r>
        <w:t>or</w:t>
      </w:r>
    </w:p>
    <w:p w14:paraId="0EB3A46D" w14:textId="77777777" w:rsidR="008A7BB6" w:rsidRDefault="008A7BB6" w:rsidP="008A7BB6">
      <w:pPr>
        <w:tabs>
          <w:tab w:val="left" w:pos="7200"/>
          <w:tab w:val="left" w:pos="7920"/>
          <w:tab w:val="right" w:pos="9270"/>
        </w:tabs>
      </w:pPr>
      <w:r>
        <w:tab/>
        <w:t>(</w:t>
      </w:r>
      <w:r>
        <w:rPr>
          <w:color w:val="000000"/>
        </w:rPr>
        <w:t>ε</w:t>
      </w:r>
      <w:r>
        <w:rPr>
          <w:rStyle w:val="subscript"/>
        </w:rPr>
        <w:t>1</w:t>
      </w:r>
      <w:r>
        <w:rPr>
          <w:color w:val="000000"/>
        </w:rPr>
        <w:t xml:space="preserve"> + σ</w:t>
      </w:r>
      <w:r>
        <w:rPr>
          <w:rStyle w:val="subscript"/>
        </w:rPr>
        <w:t>1</w:t>
      </w:r>
      <w:r>
        <w:rPr>
          <w:color w:val="000000"/>
        </w:rPr>
        <w:t>/jω</w:t>
      </w:r>
      <w:r>
        <w:t>)</w:t>
      </w:r>
      <w:r>
        <w:rPr>
          <w:color w:val="000000"/>
        </w:rPr>
        <w:t xml:space="preserve"> E</w:t>
      </w:r>
      <w:r>
        <w:rPr>
          <w:rStyle w:val="subscript"/>
          <w:color w:val="000000"/>
        </w:rPr>
        <w:t>n1</w:t>
      </w:r>
      <w:r>
        <w:t xml:space="preserve"> = (</w:t>
      </w:r>
      <w:r>
        <w:rPr>
          <w:color w:val="000000"/>
        </w:rPr>
        <w:t>ε</w:t>
      </w:r>
      <w:r>
        <w:rPr>
          <w:rStyle w:val="subscript"/>
        </w:rPr>
        <w:t>2</w:t>
      </w:r>
      <w:r>
        <w:rPr>
          <w:color w:val="000000"/>
        </w:rPr>
        <w:t xml:space="preserve"> + σ</w:t>
      </w:r>
      <w:r>
        <w:rPr>
          <w:rStyle w:val="subscript"/>
        </w:rPr>
        <w:t>2</w:t>
      </w:r>
      <w:r>
        <w:rPr>
          <w:color w:val="000000"/>
        </w:rPr>
        <w:t>/jω</w:t>
      </w:r>
      <w:r>
        <w:t>)</w:t>
      </w:r>
      <w:r>
        <w:rPr>
          <w:color w:val="000000"/>
        </w:rPr>
        <w:t xml:space="preserve"> E</w:t>
      </w:r>
      <w:r>
        <w:rPr>
          <w:rStyle w:val="subscript"/>
          <w:color w:val="000000"/>
        </w:rPr>
        <w:t>n2</w:t>
      </w:r>
      <w:r>
        <w:t xml:space="preserve"> </w:t>
      </w:r>
      <w:r>
        <w:tab/>
      </w:r>
      <w:r>
        <w:tab/>
      </w:r>
      <w:r>
        <w:tab/>
      </w:r>
      <w:r>
        <w:tab/>
      </w:r>
      <w:r>
        <w:tab/>
      </w:r>
      <w:r>
        <w:tab/>
      </w:r>
      <w:r>
        <w:tab/>
      </w:r>
      <w:r>
        <w:tab/>
        <w:t>(3.4.1)</w:t>
      </w:r>
      <w:r>
        <w:tab/>
      </w:r>
    </w:p>
    <w:p w14:paraId="1CB799A1" w14:textId="77777777" w:rsidR="008A7BB6" w:rsidRDefault="008A7BB6" w:rsidP="008A7BB6">
      <w:pPr>
        <w:tabs>
          <w:tab w:val="left" w:pos="7200"/>
          <w:tab w:val="left" w:pos="7920"/>
          <w:tab w:val="right" w:pos="9270"/>
        </w:tabs>
      </w:pPr>
      <w:r>
        <w:t>or</w:t>
      </w:r>
    </w:p>
    <w:p w14:paraId="4A8D7986" w14:textId="77777777" w:rsidR="008A7BB6" w:rsidRDefault="008A7BB6" w:rsidP="008A7BB6">
      <w:pPr>
        <w:tabs>
          <w:tab w:val="left" w:pos="7200"/>
          <w:tab w:val="left" w:pos="7920"/>
          <w:tab w:val="right" w:pos="9270"/>
        </w:tabs>
      </w:pPr>
      <w:r>
        <w:tab/>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\f(ξ</w:instrText>
      </w:r>
      <w:r>
        <w:rPr>
          <w:rStyle w:val="subscript"/>
        </w:rPr>
        <w:instrText>2</w:instrText>
      </w:r>
      <w:r>
        <w:instrText>,ξ</w:instrText>
      </w:r>
      <w:r>
        <w:rPr>
          <w:rStyle w:val="subscript"/>
        </w:rPr>
        <w:instrText>1</w:instrText>
      </w:r>
      <w:r>
        <w:instrText xml:space="preserve">) </w:instrText>
      </w:r>
      <w:r>
        <w:fldChar w:fldCharType="end"/>
      </w:r>
      <w:r>
        <w:t xml:space="preserve">  =  </w:t>
      </w:r>
      <w:r>
        <w:fldChar w:fldCharType="begin"/>
      </w:r>
      <w:r>
        <w:instrText xml:space="preserve"> EQ \f(</w:instrText>
      </w:r>
      <w:r>
        <w:rPr>
          <w:color w:val="000000"/>
        </w:rPr>
        <w:instrText>ε</w:instrText>
      </w:r>
      <w:r>
        <w:rPr>
          <w:rStyle w:val="subscript"/>
        </w:rPr>
        <w:instrText>2</w:instrText>
      </w:r>
      <w:r>
        <w:rPr>
          <w:color w:val="000000"/>
        </w:rPr>
        <w:instrText xml:space="preserve"> + σ</w:instrText>
      </w:r>
      <w:r>
        <w:rPr>
          <w:rStyle w:val="subscript"/>
        </w:rPr>
        <w:instrText>2</w:instrText>
      </w:r>
      <w:r>
        <w:rPr>
          <w:color w:val="000000"/>
        </w:rPr>
        <w:instrText>/jω</w:instrText>
      </w:r>
      <w:r>
        <w:instrText>,</w:instrText>
      </w:r>
      <w:r>
        <w:rPr>
          <w:color w:val="000000"/>
        </w:rPr>
        <w:instrText xml:space="preserve"> ε</w:instrText>
      </w:r>
      <w:r>
        <w:rPr>
          <w:rStyle w:val="subscript"/>
        </w:rPr>
        <w:instrText>1</w:instrText>
      </w:r>
      <w:r>
        <w:rPr>
          <w:color w:val="000000"/>
        </w:rPr>
        <w:instrText xml:space="preserve"> + σ</w:instrText>
      </w:r>
      <w:r>
        <w:rPr>
          <w:rStyle w:val="subscript"/>
        </w:rPr>
        <w:instrText>1</w:instrText>
      </w:r>
      <w:r>
        <w:rPr>
          <w:color w:val="000000"/>
        </w:rPr>
        <w:instrText>/jω</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(3.4.2)</w:t>
      </w:r>
    </w:p>
    <w:p w14:paraId="307BE0D3" w14:textId="77777777" w:rsidR="008A7BB6" w:rsidRDefault="008A7BB6" w:rsidP="008A7BB6">
      <w:pPr>
        <w:tabs>
          <w:tab w:val="left" w:pos="7200"/>
          <w:tab w:val="left" w:pos="7920"/>
          <w:tab w:val="right" w:pos="9270"/>
        </w:tabs>
      </w:pPr>
    </w:p>
    <w:p w14:paraId="1B6CBBA6" w14:textId="77777777" w:rsidR="008A7BB6" w:rsidRDefault="008A7BB6" w:rsidP="008A7BB6">
      <w:pPr>
        <w:tabs>
          <w:tab w:val="left" w:pos="7200"/>
          <w:tab w:val="left" w:pos="7920"/>
          <w:tab w:val="right" w:pos="9270"/>
        </w:tabs>
      </w:pPr>
      <w:r>
        <w:t>Since most dielectrics have a small imaginary part for ε</w:t>
      </w:r>
      <w:r>
        <w:rPr>
          <w:rStyle w:val="subscript"/>
        </w:rPr>
        <w:t>1</w:t>
      </w:r>
      <w:r>
        <w:t>, we must interpret σ</w:t>
      </w:r>
      <w:r>
        <w:rPr>
          <w:rStyle w:val="subscript"/>
        </w:rPr>
        <w:t>1</w:t>
      </w:r>
      <w:r>
        <w:t xml:space="preserve"> as being the </w:t>
      </w:r>
      <w:proofErr w:type="spellStart"/>
      <w:r>
        <w:t>σ</w:t>
      </w:r>
      <w:r>
        <w:rPr>
          <w:rStyle w:val="subscript"/>
        </w:rPr>
        <w:t>eff</w:t>
      </w:r>
      <w:proofErr w:type="spellEnd"/>
      <w:r>
        <w:t xml:space="preserve"> shown in (3.3.4). </w:t>
      </w:r>
    </w:p>
    <w:p w14:paraId="35677D3D" w14:textId="77777777" w:rsidR="008A7BB6" w:rsidRDefault="008A7BB6" w:rsidP="008A7BB6">
      <w:pPr>
        <w:tabs>
          <w:tab w:val="left" w:pos="7200"/>
          <w:tab w:val="left" w:pos="7920"/>
          <w:tab w:val="right" w:pos="9270"/>
        </w:tabs>
      </w:pPr>
    </w:p>
    <w:p w14:paraId="5E3C4DE6" w14:textId="77777777" w:rsidR="008A7BB6" w:rsidRPr="008A7BB6" w:rsidRDefault="008A7BB6" w:rsidP="008A7BB6">
      <w:pPr>
        <w:tabs>
          <w:tab w:val="left" w:pos="7200"/>
          <w:tab w:val="left" w:pos="7920"/>
          <w:tab w:val="right" w:pos="9270"/>
        </w:tabs>
        <w:rPr>
          <w:i/>
        </w:rPr>
      </w:pPr>
      <w:r>
        <w:tab/>
        <w:t>σ</w:t>
      </w:r>
      <w:r>
        <w:rPr>
          <w:rStyle w:val="subscript"/>
        </w:rPr>
        <w:t>1</w:t>
      </w:r>
      <w:r>
        <w:t xml:space="preserve"> ≈  ( σ</w:t>
      </w:r>
      <w:r>
        <w:rPr>
          <w:rStyle w:val="subscript"/>
        </w:rPr>
        <w:t>1DC</w:t>
      </w:r>
      <w:r>
        <w:rPr>
          <w:rFonts w:ascii="Symbol" w:hAnsi="Symbol"/>
        </w:rPr>
        <w:t></w:t>
      </w:r>
      <w:r>
        <w:rPr>
          <w:rFonts w:ascii="Symbol" w:hAnsi="Symbol"/>
        </w:rPr>
        <w:t></w:t>
      </w:r>
      <w:r>
        <w:rPr>
          <w:rFonts w:ascii="Symbol" w:hAnsi="Symbol"/>
        </w:rPr>
        <w:t></w:t>
      </w:r>
      <w:r>
        <w:t>ωε</w:t>
      </w:r>
      <w:r>
        <w:rPr>
          <w:rStyle w:val="subscript"/>
        </w:rPr>
        <w:t>1</w:t>
      </w:r>
      <w:r>
        <w:t xml:space="preserve">  </w:t>
      </w:r>
      <w:proofErr w:type="spellStart"/>
      <w:r>
        <w:t>tan</w:t>
      </w:r>
      <w:r>
        <w:rPr>
          <w:rStyle w:val="subscript"/>
        </w:rPr>
        <w:t>L</w:t>
      </w:r>
      <w:proofErr w:type="spellEnd"/>
      <w:r>
        <w:t>) .</w:t>
      </w:r>
      <w:r>
        <w:tab/>
      </w:r>
      <w:r>
        <w:tab/>
      </w:r>
      <w:r>
        <w:tab/>
      </w:r>
      <w:r>
        <w:tab/>
      </w:r>
      <w:r>
        <w:tab/>
      </w:r>
      <w:r>
        <w:tab/>
      </w:r>
      <w:r>
        <w:tab/>
      </w:r>
      <w:r>
        <w:tab/>
      </w:r>
      <w:r>
        <w:tab/>
        <w:t>(3.4.3)</w:t>
      </w:r>
    </w:p>
    <w:p w14:paraId="4A8547FF" w14:textId="77777777" w:rsidR="008A7BB6" w:rsidRDefault="008A7BB6" w:rsidP="008A7BB6">
      <w:pPr>
        <w:tabs>
          <w:tab w:val="left" w:pos="7200"/>
          <w:tab w:val="left" w:pos="7920"/>
          <w:tab w:val="right" w:pos="9270"/>
        </w:tabs>
      </w:pPr>
    </w:p>
    <w:p w14:paraId="7627DA80" w14:textId="77777777" w:rsidR="008A7BB6" w:rsidRDefault="008A7BB6" w:rsidP="008A7BB6">
      <w:r>
        <w:t>Let 1 = dielectric = polyethylene and 2 = conductor = copper with these assumed parameters</w:t>
      </w:r>
    </w:p>
    <w:p w14:paraId="71F64AAC" w14:textId="77777777" w:rsidR="008A7BB6" w:rsidRDefault="008A7BB6" w:rsidP="008A7BB6"/>
    <w:p w14:paraId="109B912A" w14:textId="77777777" w:rsidR="008A7BB6" w:rsidRDefault="008A7BB6" w:rsidP="008A7BB6">
      <w:pPr>
        <w:rPr>
          <w:rStyle w:val="superscript"/>
        </w:rPr>
      </w:pPr>
      <w:r>
        <w:tab/>
        <w:t>ε</w:t>
      </w:r>
      <w:r>
        <w:rPr>
          <w:rStyle w:val="subscript"/>
        </w:rPr>
        <w:t>1</w:t>
      </w:r>
      <w:r>
        <w:t xml:space="preserve"> = 2.3 ε</w:t>
      </w:r>
      <w:r>
        <w:rPr>
          <w:rStyle w:val="subscript"/>
        </w:rPr>
        <w:t>0</w:t>
      </w:r>
      <w:r>
        <w:rPr>
          <w:rStyle w:val="subscript"/>
        </w:rPr>
        <w:tab/>
      </w:r>
      <w:r>
        <w:rPr>
          <w:rStyle w:val="subscript"/>
        </w:rPr>
        <w:tab/>
      </w:r>
      <w:r>
        <w:tab/>
        <w:t>ε</w:t>
      </w:r>
      <w:r>
        <w:rPr>
          <w:rStyle w:val="subscript"/>
        </w:rPr>
        <w:t>2</w:t>
      </w:r>
      <w:r>
        <w:t xml:space="preserve"> = ε</w:t>
      </w:r>
      <w:r>
        <w:rPr>
          <w:rStyle w:val="subscript"/>
        </w:rPr>
        <w:t>0</w:t>
      </w:r>
      <w:r>
        <w:rPr>
          <w:rStyle w:val="subscript"/>
        </w:rPr>
        <w:tab/>
      </w:r>
      <w:r>
        <w:rPr>
          <w:rStyle w:val="subscript"/>
        </w:rPr>
        <w:tab/>
      </w:r>
      <w:r>
        <w:rPr>
          <w:rStyle w:val="subscript"/>
        </w:rPr>
        <w:tab/>
      </w:r>
      <w:r>
        <w:t>ε</w:t>
      </w:r>
      <w:r>
        <w:rPr>
          <w:rStyle w:val="subscript"/>
        </w:rPr>
        <w:t>0</w:t>
      </w:r>
      <w:r>
        <w:t xml:space="preserve"> = 8.85 x 10</w:t>
      </w:r>
      <w:r>
        <w:rPr>
          <w:rStyle w:val="superscript"/>
        </w:rPr>
        <w:t>-12</w:t>
      </w:r>
    </w:p>
    <w:p w14:paraId="3B1CA24B" w14:textId="77777777" w:rsidR="008A7BB6" w:rsidRDefault="008A7BB6" w:rsidP="008A7BB6">
      <w:pPr>
        <w:tabs>
          <w:tab w:val="left" w:pos="7200"/>
          <w:tab w:val="left" w:pos="7920"/>
          <w:tab w:val="right" w:pos="9270"/>
        </w:tabs>
      </w:pPr>
      <w:r>
        <w:tab/>
        <w:t>σ</w:t>
      </w:r>
      <w:r>
        <w:rPr>
          <w:rStyle w:val="subscript"/>
        </w:rPr>
        <w:t xml:space="preserve">1DC </w:t>
      </w:r>
      <w:r>
        <w:t>= 10</w:t>
      </w:r>
      <w:r>
        <w:rPr>
          <w:rStyle w:val="superscript"/>
        </w:rPr>
        <w:t>-15</w:t>
      </w:r>
      <w:r>
        <w:tab/>
      </w:r>
      <w:r>
        <w:tab/>
        <w:t>σ</w:t>
      </w:r>
      <w:r>
        <w:rPr>
          <w:rStyle w:val="subscript"/>
        </w:rPr>
        <w:t>2</w:t>
      </w:r>
      <w:r>
        <w:t xml:space="preserve"> = 5.81 x 10</w:t>
      </w:r>
      <w:r>
        <w:rPr>
          <w:rStyle w:val="superscript"/>
        </w:rPr>
        <w:t>7</w:t>
      </w:r>
      <w:r>
        <w:t xml:space="preserve">  .</w:t>
      </w:r>
      <w:r>
        <w:tab/>
      </w:r>
      <w:proofErr w:type="spellStart"/>
      <w:r>
        <w:t>tan</w:t>
      </w:r>
      <w:r>
        <w:rPr>
          <w:rStyle w:val="subscript"/>
        </w:rPr>
        <w:t>L</w:t>
      </w:r>
      <w:proofErr w:type="spellEnd"/>
      <w:r>
        <w:t xml:space="preserve">  = .0002</w:t>
      </w:r>
      <w:r>
        <w:tab/>
      </w:r>
      <w:r>
        <w:tab/>
      </w:r>
      <w:r>
        <w:tab/>
      </w:r>
      <w:r>
        <w:tab/>
        <w:t>(3.4.</w:t>
      </w:r>
      <w:r w:rsidR="00CD302A">
        <w:t>4</w:t>
      </w:r>
      <w:r>
        <w:t>)</w:t>
      </w:r>
    </w:p>
    <w:p w14:paraId="548AED43" w14:textId="77777777" w:rsidR="008A7BB6" w:rsidRDefault="008A7BB6" w:rsidP="008A7BB6">
      <w:pPr>
        <w:rPr>
          <w:rStyle w:val="superscript"/>
        </w:rPr>
      </w:pPr>
    </w:p>
    <w:p w14:paraId="70BD1142" w14:textId="77777777" w:rsidR="008A7BB6" w:rsidRDefault="008A7BB6" w:rsidP="008A7BB6">
      <w:r>
        <w:t>Then</w:t>
      </w:r>
    </w:p>
    <w:p w14:paraId="204BFCBA" w14:textId="77777777" w:rsidR="008A7BB6" w:rsidRDefault="008A7BB6" w:rsidP="008A7BB6">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\f(jω</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jωε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    </w:t>
      </w:r>
      <w:r>
        <w:fldChar w:fldCharType="begin"/>
      </w:r>
      <w:r>
        <w:instrText xml:space="preserve"> EQ \f(j2πf</w:instrText>
      </w:r>
      <w:r>
        <w:rPr>
          <w:color w:val="000000"/>
        </w:rPr>
        <w:instrText>ε</w:instrText>
      </w:r>
      <w:r>
        <w:rPr>
          <w:rStyle w:val="subscript"/>
        </w:rPr>
        <w:instrText>2</w:instrText>
      </w:r>
      <w:r>
        <w:rPr>
          <w:color w:val="000000"/>
        </w:rPr>
        <w:instrText xml:space="preserve"> + σ</w:instrText>
      </w:r>
      <w:r>
        <w:rPr>
          <w:rStyle w:val="subscript"/>
        </w:rPr>
        <w:instrText>2</w:instrText>
      </w:r>
      <w:r>
        <w:instrText>,</w:instrText>
      </w:r>
      <w:r>
        <w:rPr>
          <w:color w:val="000000"/>
        </w:rPr>
        <w:instrText xml:space="preserve"> j2πε</w:instrText>
      </w:r>
      <w:r>
        <w:rPr>
          <w:rStyle w:val="subscript"/>
        </w:rPr>
        <w:instrText>1</w:instrText>
      </w:r>
      <w:r>
        <w:rPr>
          <w:color w:val="000000"/>
        </w:rPr>
        <w:instrText xml:space="preserve"> + σ</w:instrText>
      </w:r>
      <w:r>
        <w:rPr>
          <w:rStyle w:val="subscript"/>
        </w:rPr>
        <w:instrText>1</w:instrText>
      </w:r>
      <w:r>
        <w:instrText xml:space="preserve">) </w:instrText>
      </w:r>
      <w:r>
        <w:fldChar w:fldCharType="end"/>
      </w:r>
      <w:r>
        <w:t xml:space="preserve"> </w:t>
      </w:r>
      <w:r>
        <w:tab/>
      </w:r>
      <w:r>
        <w:tab/>
      </w:r>
      <w:r>
        <w:tab/>
      </w:r>
      <w:r>
        <w:tab/>
      </w:r>
      <w:r>
        <w:tab/>
      </w:r>
      <w:r>
        <w:tab/>
      </w:r>
      <w:r>
        <w:tab/>
        <w:t>(3.4.</w:t>
      </w:r>
      <w:r w:rsidR="00CD302A">
        <w:t>5</w:t>
      </w:r>
      <w:r>
        <w:t>)</w:t>
      </w:r>
    </w:p>
    <w:p w14:paraId="1E2B26D7" w14:textId="77777777" w:rsidR="008A7BB6" w:rsidRDefault="008A7BB6" w:rsidP="008A7BB6"/>
    <w:p w14:paraId="787DD394" w14:textId="77777777" w:rsidR="008A7BB6" w:rsidRDefault="008A7BB6" w:rsidP="008A7BB6">
      <w:r>
        <w:pict w14:anchorId="38B97C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1.5pt;height:101.25pt">
            <v:imagedata r:id="rId6" o:title=""/>
          </v:shape>
        </w:pict>
      </w:r>
    </w:p>
    <w:p w14:paraId="0E2ACDEE" w14:textId="77777777" w:rsidR="008A7BB6" w:rsidRDefault="008A7BB6" w:rsidP="008A7BB6"/>
    <w:p w14:paraId="1B2ACC00" w14:textId="77777777" w:rsidR="008A7BB6" w:rsidRDefault="008A7BB6" w:rsidP="008A7BB6">
      <w:r>
        <w:t>Looking at this ratio, for f in the range ( 10</w:t>
      </w:r>
      <w:r>
        <w:rPr>
          <w:rStyle w:val="superscript"/>
        </w:rPr>
        <w:t xml:space="preserve"> </w:t>
      </w:r>
      <w:r>
        <w:t>Hz, 10</w:t>
      </w:r>
      <w:r>
        <w:rPr>
          <w:rStyle w:val="superscript"/>
        </w:rPr>
        <w:t>16</w:t>
      </w:r>
      <w:r>
        <w:t xml:space="preserve"> Hz)  we can approximate the ratio as</w:t>
      </w:r>
    </w:p>
    <w:p w14:paraId="53E0D9BD" w14:textId="77777777" w:rsidR="008A7BB6" w:rsidRDefault="008A7BB6" w:rsidP="008A7BB6"/>
    <w:p w14:paraId="740E1B46" w14:textId="77777777" w:rsidR="008A7BB6" w:rsidRDefault="008A7BB6" w:rsidP="008A7BB6">
      <w:pPr>
        <w:tabs>
          <w:tab w:val="left" w:pos="7200"/>
          <w:tab w:val="left" w:pos="7920"/>
          <w:tab w:val="right" w:pos="9270"/>
        </w:tabs>
      </w:pPr>
      <w:r>
        <w:tab/>
        <w:t xml:space="preserve">rat  =  </w:t>
      </w:r>
      <w:r>
        <w:fldChar w:fldCharType="begin"/>
      </w:r>
      <w:r>
        <w:instrText xml:space="preserve"> EQ \f(E</w:instrText>
      </w:r>
      <w:r>
        <w:rPr>
          <w:rStyle w:val="subscript"/>
        </w:rPr>
        <w:instrText>n1</w:instrText>
      </w:r>
      <w:r>
        <w:instrText>,E</w:instrText>
      </w:r>
      <w:r>
        <w:rPr>
          <w:rStyle w:val="subscript"/>
        </w:rPr>
        <w:instrText>n2</w:instrText>
      </w:r>
      <w:r>
        <w:instrText xml:space="preserve">) </w:instrText>
      </w:r>
      <w:r>
        <w:fldChar w:fldCharType="end"/>
      </w:r>
      <w:r>
        <w:t xml:space="preserve">  = </w:t>
      </w:r>
      <w:r>
        <w:fldChar w:fldCharType="begin"/>
      </w:r>
      <w:r>
        <w:instrText xml:space="preserve"> EQ \f(</w:instrText>
      </w:r>
      <w:r>
        <w:rPr>
          <w:color w:val="000000"/>
        </w:rPr>
        <w:instrText>σ</w:instrText>
      </w:r>
      <w:r>
        <w:rPr>
          <w:rStyle w:val="subscript"/>
        </w:rPr>
        <w:instrText>2</w:instrText>
      </w:r>
      <w:r>
        <w:instrText>,</w:instrText>
      </w:r>
      <w:r>
        <w:rPr>
          <w:color w:val="000000"/>
        </w:rPr>
        <w:instrText xml:space="preserve"> j2πfε</w:instrText>
      </w:r>
      <w:r>
        <w:rPr>
          <w:rStyle w:val="subscript"/>
        </w:rPr>
        <w:instrText>1</w:instrText>
      </w:r>
      <w:r>
        <w:instrText xml:space="preserve">) </w:instrText>
      </w:r>
      <w:r>
        <w:fldChar w:fldCharType="end"/>
      </w:r>
      <w:r>
        <w:t xml:space="preserve"> </w:t>
      </w:r>
      <w:r>
        <w:tab/>
      </w:r>
      <w:r>
        <w:tab/>
      </w:r>
      <w:r>
        <w:fldChar w:fldCharType="begin"/>
      </w:r>
      <w:r>
        <w:instrText xml:space="preserve"> EQ \b \bc\| (\A(</w:instrText>
      </w:r>
      <w:r>
        <w:fldChar w:fldCharType="begin"/>
      </w:r>
      <w:r>
        <w:instrText xml:space="preserve"> EQ \F(E</w:instrText>
      </w:r>
      <w:r>
        <w:rPr>
          <w:rStyle w:val="subscript"/>
        </w:rPr>
        <w:instrText>n1</w:instrText>
      </w:r>
      <w:r>
        <w:instrText>,E</w:instrText>
      </w:r>
      <w:r>
        <w:rPr>
          <w:rStyle w:val="subscript"/>
        </w:rPr>
        <w:instrText>n2</w:instrText>
      </w:r>
      <w:r>
        <w:instrText>)</w:instrText>
      </w:r>
      <w:r>
        <w:fldChar w:fldCharType="end"/>
      </w:r>
      <w:r>
        <w:instrText xml:space="preserve">)) </w:instrText>
      </w:r>
      <w:r>
        <w:fldChar w:fldCharType="end"/>
      </w:r>
      <w:r>
        <w:t xml:space="preserve">  ≈  </w:t>
      </w:r>
      <w:r>
        <w:fldChar w:fldCharType="begin"/>
      </w:r>
      <w:r>
        <w:instrText xml:space="preserve"> EQ \F(σ</w:instrText>
      </w:r>
      <w:r>
        <w:rPr>
          <w:rStyle w:val="subscript"/>
        </w:rPr>
        <w:instrText>2</w:instrText>
      </w:r>
      <w:r>
        <w:instrText>, 2πfε</w:instrText>
      </w:r>
      <w:r>
        <w:rPr>
          <w:rStyle w:val="subscript"/>
        </w:rPr>
        <w:instrText>1)</w:instrText>
      </w:r>
      <w:r>
        <w:instrText xml:space="preserve"> </w:instrText>
      </w:r>
      <w:r>
        <w:fldChar w:fldCharType="end"/>
      </w:r>
      <w:r>
        <w:t xml:space="preserve">  =  .45 x 10</w:t>
      </w:r>
      <w:r>
        <w:rPr>
          <w:rStyle w:val="superscript"/>
        </w:rPr>
        <w:t>18</w:t>
      </w:r>
      <w:r w:rsidR="00CD302A">
        <w:t xml:space="preserve"> / f   </w:t>
      </w:r>
      <w:r>
        <w:t>.</w:t>
      </w:r>
      <w:r>
        <w:tab/>
      </w:r>
      <w:r>
        <w:tab/>
      </w:r>
      <w:r w:rsidR="00CD302A">
        <w:tab/>
      </w:r>
      <w:r>
        <w:t>(3.4.</w:t>
      </w:r>
      <w:r w:rsidR="00CD302A">
        <w:t>6</w:t>
      </w:r>
      <w:r>
        <w:t>)</w:t>
      </w:r>
    </w:p>
    <w:p w14:paraId="5C3930AF" w14:textId="77777777" w:rsidR="008A7BB6" w:rsidRDefault="008A7BB6" w:rsidP="008A7BB6"/>
    <w:p w14:paraId="190D84EA" w14:textId="77777777" w:rsidR="008A7BB6" w:rsidRDefault="008A7BB6" w:rsidP="008A7BB6">
      <w:r>
        <w:t>Then for the "practical" range (10 Hz,  500 GHz) this ratio varies from ~10</w:t>
      </w:r>
      <w:r>
        <w:rPr>
          <w:rStyle w:val="superscript"/>
        </w:rPr>
        <w:t>17</w:t>
      </w:r>
      <w:r>
        <w:t xml:space="preserve"> to 10</w:t>
      </w:r>
      <w:r>
        <w:rPr>
          <w:rStyle w:val="superscript"/>
        </w:rPr>
        <w:t>6</w:t>
      </w:r>
      <w:r>
        <w:t xml:space="preserve">.  We conclude: </w:t>
      </w:r>
    </w:p>
    <w:p w14:paraId="36B0C898" w14:textId="77777777" w:rsidR="008A7BB6" w:rsidRDefault="008A7BB6" w:rsidP="008A7BB6"/>
    <w:p w14:paraId="370C42EA" w14:textId="77777777" w:rsidR="008A7BB6" w:rsidRDefault="008A7BB6" w:rsidP="008A7BB6">
      <w:pPr>
        <w:tabs>
          <w:tab w:val="left" w:pos="7200"/>
          <w:tab w:val="left" w:pos="7920"/>
          <w:tab w:val="right" w:pos="9270"/>
        </w:tabs>
      </w:pPr>
      <w:r>
        <w:rPr>
          <w:b/>
        </w:rPr>
        <w:lastRenderedPageBreak/>
        <w:t>Fact 1</w:t>
      </w:r>
      <w:r>
        <w:t xml:space="preserve">: At a boundary between a good dielectric and a good conductor, the normal E field is at least 1 million times larger in the dielectric than it is in the conductor for frequencies under 500 GHz. </w:t>
      </w:r>
      <w:r>
        <w:tab/>
        <w:t>(3.4.</w:t>
      </w:r>
      <w:r w:rsidR="00CD302A">
        <w:t>7</w:t>
      </w:r>
      <w:r>
        <w:t>)</w:t>
      </w:r>
    </w:p>
    <w:p w14:paraId="6C6FE0B9" w14:textId="77777777" w:rsidR="008A7BB6" w:rsidRDefault="008A7BB6" w:rsidP="008A7BB6">
      <w:pPr>
        <w:tabs>
          <w:tab w:val="left" w:pos="7200"/>
          <w:tab w:val="left" w:pos="7920"/>
          <w:tab w:val="right" w:pos="9270"/>
        </w:tabs>
      </w:pPr>
    </w:p>
    <w:p w14:paraId="1B0D119F" w14:textId="77777777" w:rsidR="008A7BB6" w:rsidRDefault="008A7BB6" w:rsidP="008A7BB6">
      <w:pPr>
        <w:tabs>
          <w:tab w:val="left" w:pos="7200"/>
          <w:tab w:val="left" w:pos="7920"/>
          <w:tab w:val="right" w:pos="9270"/>
        </w:tabs>
      </w:pPr>
      <w:r>
        <w:rPr>
          <w:b/>
        </w:rPr>
        <w:t xml:space="preserve">Fact 2: </w:t>
      </w:r>
      <w:r>
        <w:t>This large jump in E</w:t>
      </w:r>
      <w:r>
        <w:rPr>
          <w:rStyle w:val="subscript"/>
        </w:rPr>
        <w:t>n</w:t>
      </w:r>
      <w:r>
        <w:t xml:space="preserve"> at the boundary must be supported by a significant surface charge density n</w:t>
      </w:r>
      <w:r>
        <w:rPr>
          <w:rStyle w:val="subscript"/>
        </w:rPr>
        <w:t>s</w:t>
      </w:r>
      <w:r>
        <w:t xml:space="preserve"> on the boundary since, according to (1.1.47),  n</w:t>
      </w:r>
      <w:r>
        <w:rPr>
          <w:rStyle w:val="subscript"/>
        </w:rPr>
        <w:t>s</w:t>
      </w:r>
      <w:r>
        <w:t xml:space="preserve"> = ε</w:t>
      </w:r>
      <w:r>
        <w:rPr>
          <w:rStyle w:val="subscript"/>
        </w:rPr>
        <w:t>1</w:t>
      </w:r>
      <w:r>
        <w:t>E</w:t>
      </w:r>
      <w:r>
        <w:rPr>
          <w:rStyle w:val="subscript"/>
        </w:rPr>
        <w:t>n1</w:t>
      </w:r>
      <w:r>
        <w:t xml:space="preserve"> - ε</w:t>
      </w:r>
      <w:r>
        <w:rPr>
          <w:rStyle w:val="subscript"/>
        </w:rPr>
        <w:t>2</w:t>
      </w:r>
      <w:r>
        <w:t>E</w:t>
      </w:r>
      <w:r>
        <w:rPr>
          <w:rStyle w:val="subscript"/>
        </w:rPr>
        <w:t>n2</w:t>
      </w:r>
      <w:r>
        <w:t xml:space="preserve">  ≈  ε</w:t>
      </w:r>
      <w:r>
        <w:rPr>
          <w:rStyle w:val="subscript"/>
        </w:rPr>
        <w:t>1</w:t>
      </w:r>
      <w:r>
        <w:t>E</w:t>
      </w:r>
      <w:r>
        <w:rPr>
          <w:rStyle w:val="subscript"/>
        </w:rPr>
        <w:t>n1</w:t>
      </w:r>
      <w:r>
        <w:t xml:space="preserve">. </w:t>
      </w:r>
      <w:r>
        <w:tab/>
      </w:r>
      <w:r>
        <w:tab/>
      </w:r>
      <w:r>
        <w:tab/>
        <w:t>(3.4.</w:t>
      </w:r>
      <w:r w:rsidR="00CD302A">
        <w:t>8</w:t>
      </w:r>
      <w:r>
        <w:t>)</w:t>
      </w:r>
    </w:p>
    <w:p w14:paraId="5F69B057" w14:textId="77777777" w:rsidR="008A7BB6" w:rsidRDefault="008A7BB6" w:rsidP="008A7BB6"/>
    <w:p w14:paraId="749EE08E" w14:textId="77777777" w:rsidR="008A7BB6" w:rsidRDefault="008A7BB6" w:rsidP="008A7BB6">
      <w:r>
        <w:t xml:space="preserve">Using </w:t>
      </w:r>
      <w:proofErr w:type="spellStart"/>
      <w:r>
        <w:t>J</w:t>
      </w:r>
      <w:r>
        <w:rPr>
          <w:rStyle w:val="subscript"/>
        </w:rPr>
        <w:t>i</w:t>
      </w:r>
      <w:proofErr w:type="spellEnd"/>
      <w:r>
        <w:t xml:space="preserve"> = </w:t>
      </w:r>
      <w:proofErr w:type="spellStart"/>
      <w:r>
        <w:t>σ</w:t>
      </w:r>
      <w:r>
        <w:rPr>
          <w:rStyle w:val="subscript"/>
        </w:rPr>
        <w:t>i</w:t>
      </w:r>
      <w:r>
        <w:t>E</w:t>
      </w:r>
      <w:r>
        <w:rPr>
          <w:rStyle w:val="subscript"/>
        </w:rPr>
        <w:t>i</w:t>
      </w:r>
      <w:proofErr w:type="spellEnd"/>
      <w:r>
        <w:t xml:space="preserve"> we can restate the above facts in terms of current densities, </w:t>
      </w:r>
    </w:p>
    <w:p w14:paraId="0E199775" w14:textId="77777777" w:rsidR="008A7BB6" w:rsidRDefault="008A7BB6" w:rsidP="008A7BB6"/>
    <w:p w14:paraId="06D41E54" w14:textId="77777777" w:rsidR="008A7BB6" w:rsidRDefault="008A7BB6" w:rsidP="008A7BB6">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E</w:t>
      </w:r>
      <w:r>
        <w:rPr>
          <w:rStyle w:val="subscript"/>
          <w:color w:val="000000"/>
        </w:rPr>
        <w:t>n1</w:t>
      </w:r>
      <w:r>
        <w:t xml:space="preserve"> = (jω</w:t>
      </w:r>
      <w:r>
        <w:rPr>
          <w:color w:val="000000"/>
        </w:rPr>
        <w:t>ε</w:t>
      </w:r>
      <w:r>
        <w:rPr>
          <w:rStyle w:val="subscript"/>
        </w:rPr>
        <w:t>2</w:t>
      </w:r>
      <w:r>
        <w:rPr>
          <w:color w:val="000000"/>
        </w:rPr>
        <w:t xml:space="preserve"> + σ</w:t>
      </w:r>
      <w:r>
        <w:rPr>
          <w:rStyle w:val="subscript"/>
        </w:rPr>
        <w:t>2</w:t>
      </w:r>
      <w:r>
        <w:t>)</w:t>
      </w:r>
      <w:r>
        <w:rPr>
          <w:color w:val="000000"/>
        </w:rPr>
        <w:t xml:space="preserve"> E</w:t>
      </w:r>
      <w:r>
        <w:rPr>
          <w:rStyle w:val="subscript"/>
          <w:color w:val="000000"/>
        </w:rPr>
        <w:t>n2</w:t>
      </w:r>
      <w:r>
        <w:t xml:space="preserve"> .</w:t>
      </w:r>
      <w:r>
        <w:tab/>
      </w:r>
      <w:r>
        <w:tab/>
      </w:r>
      <w:r>
        <w:tab/>
      </w:r>
      <w:r>
        <w:tab/>
      </w:r>
      <w:r>
        <w:tab/>
      </w:r>
      <w:r>
        <w:tab/>
      </w:r>
      <w:r>
        <w:tab/>
      </w:r>
      <w:r>
        <w:tab/>
      </w:r>
      <w:r>
        <w:rPr>
          <w:i/>
        </w:rPr>
        <w:t>(3.4.1)</w:t>
      </w:r>
    </w:p>
    <w:p w14:paraId="129C202F" w14:textId="77777777" w:rsidR="008A7BB6" w:rsidRDefault="008A7BB6" w:rsidP="008A7BB6"/>
    <w:p w14:paraId="0A8B703D" w14:textId="77777777" w:rsidR="008A7BB6" w:rsidRDefault="008A7BB6" w:rsidP="008A7BB6">
      <w:pPr>
        <w:tabs>
          <w:tab w:val="left" w:pos="7200"/>
          <w:tab w:val="left" w:pos="7920"/>
          <w:tab w:val="right" w:pos="9270"/>
        </w:tabs>
      </w:pPr>
      <w:r>
        <w:tab/>
        <w:t>(jω</w:t>
      </w:r>
      <w:r>
        <w:rPr>
          <w:color w:val="000000"/>
        </w:rPr>
        <w:t>ε</w:t>
      </w:r>
      <w:r>
        <w:rPr>
          <w:rStyle w:val="subscript"/>
        </w:rPr>
        <w:t>1</w:t>
      </w:r>
      <w:r>
        <w:rPr>
          <w:color w:val="000000"/>
        </w:rPr>
        <w:t xml:space="preserve"> + σ</w:t>
      </w:r>
      <w:r>
        <w:rPr>
          <w:rStyle w:val="subscript"/>
        </w:rPr>
        <w:t>1</w:t>
      </w:r>
      <w:r>
        <w:rPr>
          <w:color w:val="000000"/>
        </w:rPr>
        <w:t>) (J</w:t>
      </w:r>
      <w:r>
        <w:rPr>
          <w:rStyle w:val="subscript"/>
          <w:color w:val="000000"/>
        </w:rPr>
        <w:t>n1</w:t>
      </w:r>
      <w:r>
        <w:t>/σ</w:t>
      </w:r>
      <w:r>
        <w:rPr>
          <w:rStyle w:val="subscript"/>
        </w:rPr>
        <w:t>1</w:t>
      </w:r>
      <w:r>
        <w:t>) = (jω</w:t>
      </w:r>
      <w:r>
        <w:rPr>
          <w:color w:val="000000"/>
        </w:rPr>
        <w:t>ε</w:t>
      </w:r>
      <w:r>
        <w:rPr>
          <w:rStyle w:val="subscript"/>
        </w:rPr>
        <w:t>2</w:t>
      </w:r>
      <w:r>
        <w:rPr>
          <w:color w:val="000000"/>
        </w:rPr>
        <w:t xml:space="preserve"> + σ</w:t>
      </w:r>
      <w:r>
        <w:rPr>
          <w:rStyle w:val="subscript"/>
        </w:rPr>
        <w:t>2</w:t>
      </w:r>
      <w:r>
        <w:t>)</w:t>
      </w:r>
      <w:r>
        <w:rPr>
          <w:color w:val="000000"/>
        </w:rPr>
        <w:t xml:space="preserve"> (J</w:t>
      </w:r>
      <w:r>
        <w:rPr>
          <w:rStyle w:val="subscript"/>
          <w:color w:val="000000"/>
        </w:rPr>
        <w:t>n2</w:t>
      </w:r>
      <w:r>
        <w:t>/σ</w:t>
      </w:r>
      <w:r>
        <w:rPr>
          <w:rStyle w:val="subscript"/>
        </w:rPr>
        <w:t>2</w:t>
      </w:r>
      <w:r>
        <w:t>) .</w:t>
      </w:r>
      <w:r>
        <w:tab/>
      </w:r>
    </w:p>
    <w:p w14:paraId="225D7A60" w14:textId="77777777" w:rsidR="008A7BB6" w:rsidRDefault="008A7BB6" w:rsidP="008A7BB6">
      <w:pPr>
        <w:tabs>
          <w:tab w:val="left" w:pos="7200"/>
          <w:tab w:val="left" w:pos="7920"/>
          <w:tab w:val="right" w:pos="9270"/>
        </w:tabs>
      </w:pPr>
    </w:p>
    <w:p w14:paraId="772C80C6" w14:textId="77777777" w:rsidR="00CD302A" w:rsidRDefault="008A7BB6" w:rsidP="008A7BB6">
      <w:pPr>
        <w:tabs>
          <w:tab w:val="left" w:pos="7200"/>
          <w:tab w:val="left" w:pos="7920"/>
          <w:tab w:val="right" w:pos="9270"/>
        </w:tabs>
      </w:pPr>
      <w:r>
        <w:tab/>
        <w:t xml:space="preserve">[1 + </w:t>
      </w:r>
      <w:proofErr w:type="spellStart"/>
      <w:r>
        <w:t>jω</w:t>
      </w:r>
      <w:proofErr w:type="spellEnd"/>
      <w:r>
        <w:t>(ε</w:t>
      </w:r>
      <w:r>
        <w:rPr>
          <w:rStyle w:val="subscript"/>
        </w:rPr>
        <w:t>1</w:t>
      </w:r>
      <w:r>
        <w:t>/σ</w:t>
      </w:r>
      <w:r>
        <w:rPr>
          <w:rStyle w:val="subscript"/>
        </w:rPr>
        <w:t>1</w:t>
      </w:r>
      <w:r>
        <w:t>)</w:t>
      </w:r>
      <w:r>
        <w:rPr>
          <w:color w:val="000000"/>
        </w:rPr>
        <w:t>] J</w:t>
      </w:r>
      <w:r>
        <w:rPr>
          <w:rStyle w:val="subscript"/>
          <w:color w:val="000000"/>
        </w:rPr>
        <w:t>n1</w:t>
      </w:r>
      <w:r>
        <w:t xml:space="preserve"> = [1 + </w:t>
      </w:r>
      <w:proofErr w:type="spellStart"/>
      <w:r>
        <w:t>jω</w:t>
      </w:r>
      <w:proofErr w:type="spellEnd"/>
      <w:r>
        <w:t>(ε</w:t>
      </w:r>
      <w:r>
        <w:rPr>
          <w:rStyle w:val="subscript"/>
        </w:rPr>
        <w:t>2</w:t>
      </w:r>
      <w:r>
        <w:t>/σ</w:t>
      </w:r>
      <w:r>
        <w:rPr>
          <w:rStyle w:val="subscript"/>
        </w:rPr>
        <w:t>2</w:t>
      </w:r>
      <w:r>
        <w:t>)</w:t>
      </w:r>
      <w:r>
        <w:rPr>
          <w:color w:val="000000"/>
        </w:rPr>
        <w:t>] J</w:t>
      </w:r>
      <w:r>
        <w:rPr>
          <w:rStyle w:val="subscript"/>
          <w:color w:val="000000"/>
        </w:rPr>
        <w:t>n2</w:t>
      </w:r>
      <w:r>
        <w:tab/>
      </w:r>
      <w:r>
        <w:tab/>
      </w:r>
      <w:r>
        <w:tab/>
      </w:r>
      <w:r>
        <w:tab/>
      </w:r>
      <w:r>
        <w:tab/>
      </w:r>
      <w:r>
        <w:tab/>
      </w:r>
      <w:r>
        <w:tab/>
        <w:t>(3.4.</w:t>
      </w:r>
      <w:r w:rsidR="00CD302A">
        <w:t>9</w:t>
      </w:r>
      <w:r>
        <w:t>)</w:t>
      </w:r>
    </w:p>
    <w:p w14:paraId="01552C36" w14:textId="77777777" w:rsidR="00CD302A" w:rsidRPr="00CD302A" w:rsidRDefault="00CD302A" w:rsidP="008A7BB6">
      <w:pPr>
        <w:tabs>
          <w:tab w:val="left" w:pos="7200"/>
          <w:tab w:val="left" w:pos="7920"/>
          <w:tab w:val="right" w:pos="9270"/>
        </w:tabs>
      </w:pPr>
      <w:r>
        <w:tab/>
        <w:t xml:space="preserve">[ 1 + </w:t>
      </w:r>
      <w:r>
        <w:fldChar w:fldCharType="begin"/>
      </w:r>
      <w:r>
        <w:instrText xml:space="preserve"> EQ \f(jωε</w:instrText>
      </w:r>
      <w:r>
        <w:rPr>
          <w:rStyle w:val="subscript"/>
        </w:rPr>
        <w:instrText>1</w:instrText>
      </w:r>
      <w:r>
        <w:instrText>,</w:instrText>
      </w:r>
      <w:r w:rsidRPr="00CD302A">
        <w:instrText xml:space="preserve"> </w:instrText>
      </w:r>
      <w:r>
        <w:instrText>σ</w:instrText>
      </w:r>
      <w:r>
        <w:rPr>
          <w:rStyle w:val="subscript"/>
        </w:rPr>
        <w:instrText>1DC</w:instrText>
      </w:r>
      <w:r>
        <w:rPr>
          <w:rFonts w:ascii="Symbol" w:hAnsi="Symbol"/>
        </w:rPr>
        <w:instrText></w:instrText>
      </w:r>
      <w:r>
        <w:rPr>
          <w:rFonts w:ascii="Symbol" w:hAnsi="Symbol"/>
        </w:rPr>
        <w:instrText></w:instrText>
      </w:r>
      <w:r>
        <w:rPr>
          <w:rFonts w:ascii="Symbol" w:hAnsi="Symbol"/>
        </w:rPr>
        <w:instrText></w:instrText>
      </w:r>
      <w:r>
        <w:instrText>ωε</w:instrText>
      </w:r>
      <w:r>
        <w:rPr>
          <w:rStyle w:val="subscript"/>
        </w:rPr>
        <w:instrText>1</w:instrText>
      </w:r>
      <w:r>
        <w:instrText>tan</w:instrText>
      </w:r>
      <w:r>
        <w:rPr>
          <w:rStyle w:val="subscript"/>
        </w:rPr>
        <w:instrText>L</w:instrText>
      </w:r>
      <w:r>
        <w:instrText xml:space="preserve">) </w:instrText>
      </w:r>
      <w:r>
        <w:fldChar w:fldCharType="end"/>
      </w:r>
      <w:r>
        <w:t>]</w:t>
      </w:r>
      <w:r w:rsidRPr="00CD302A">
        <w:rPr>
          <w:color w:val="000000"/>
        </w:rPr>
        <w:t xml:space="preserve"> </w:t>
      </w:r>
      <w:r>
        <w:rPr>
          <w:color w:val="000000"/>
        </w:rPr>
        <w:t>J</w:t>
      </w:r>
      <w:r>
        <w:rPr>
          <w:rStyle w:val="subscript"/>
          <w:color w:val="000000"/>
        </w:rPr>
        <w:t>n1</w:t>
      </w:r>
      <w:r>
        <w:t xml:space="preserve"> = [1 + </w:t>
      </w:r>
      <w:proofErr w:type="spellStart"/>
      <w:r>
        <w:t>jω</w:t>
      </w:r>
      <w:proofErr w:type="spellEnd"/>
      <w:r>
        <w:t>(ε</w:t>
      </w:r>
      <w:r>
        <w:rPr>
          <w:rStyle w:val="subscript"/>
        </w:rPr>
        <w:t>2</w:t>
      </w:r>
      <w:r>
        <w:t>/σ</w:t>
      </w:r>
      <w:r>
        <w:rPr>
          <w:rStyle w:val="subscript"/>
        </w:rPr>
        <w:t>2</w:t>
      </w:r>
      <w:r>
        <w:t>)</w:t>
      </w:r>
      <w:r>
        <w:rPr>
          <w:color w:val="000000"/>
        </w:rPr>
        <w:t>] J</w:t>
      </w:r>
      <w:r>
        <w:rPr>
          <w:rStyle w:val="subscript"/>
          <w:color w:val="000000"/>
        </w:rPr>
        <w:t>n2</w:t>
      </w:r>
      <w:r>
        <w:tab/>
      </w:r>
      <w:r>
        <w:tab/>
        <w:t xml:space="preserve">// using (3.4.3) </w:t>
      </w:r>
    </w:p>
    <w:p w14:paraId="3B8DC5E5" w14:textId="77777777" w:rsidR="00CD302A" w:rsidRPr="00CD302A" w:rsidRDefault="00CD302A" w:rsidP="00CD302A">
      <w:pPr>
        <w:tabs>
          <w:tab w:val="left" w:pos="7200"/>
          <w:tab w:val="left" w:pos="7920"/>
          <w:tab w:val="right" w:pos="9270"/>
        </w:tabs>
      </w:pPr>
      <w:r>
        <w:tab/>
        <w:t xml:space="preserve">[ 1 + </w:t>
      </w:r>
      <w:r>
        <w:fldChar w:fldCharType="begin"/>
      </w:r>
      <w:r>
        <w:instrText xml:space="preserve"> EQ \f(j2πfε</w:instrText>
      </w:r>
      <w:r>
        <w:rPr>
          <w:rStyle w:val="subscript"/>
        </w:rPr>
        <w:instrText>1</w:instrText>
      </w:r>
      <w:r>
        <w:instrText>,</w:instrText>
      </w:r>
      <w:r w:rsidRPr="00CD302A">
        <w:instrText xml:space="preserve"> </w:instrText>
      </w:r>
      <w:r>
        <w:instrText>σ</w:instrText>
      </w:r>
      <w:r>
        <w:rPr>
          <w:rStyle w:val="subscript"/>
        </w:rPr>
        <w:instrText>1DC</w:instrText>
      </w:r>
      <w:r>
        <w:rPr>
          <w:rFonts w:ascii="Symbol" w:hAnsi="Symbol"/>
        </w:rPr>
        <w:instrText></w:instrText>
      </w:r>
      <w:r>
        <w:rPr>
          <w:rFonts w:ascii="Symbol" w:hAnsi="Symbol"/>
        </w:rPr>
        <w:instrText></w:instrText>
      </w:r>
      <w:r>
        <w:rPr>
          <w:rFonts w:ascii="Symbol" w:hAnsi="Symbol"/>
        </w:rPr>
        <w:instrText></w:instrText>
      </w:r>
      <w:r>
        <w:instrText>2πfε</w:instrText>
      </w:r>
      <w:r>
        <w:rPr>
          <w:rStyle w:val="subscript"/>
        </w:rPr>
        <w:instrText>1</w:instrText>
      </w:r>
      <w:r>
        <w:instrText xml:space="preserve"> tan</w:instrText>
      </w:r>
      <w:r>
        <w:rPr>
          <w:rStyle w:val="subscript"/>
        </w:rPr>
        <w:instrText>L</w:instrText>
      </w:r>
      <w:r>
        <w:instrText xml:space="preserve">) </w:instrText>
      </w:r>
      <w:r>
        <w:fldChar w:fldCharType="end"/>
      </w:r>
      <w:r>
        <w:t>]</w:t>
      </w:r>
      <w:r w:rsidRPr="00CD302A">
        <w:rPr>
          <w:color w:val="000000"/>
        </w:rPr>
        <w:t xml:space="preserve"> </w:t>
      </w:r>
      <w:r>
        <w:rPr>
          <w:color w:val="000000"/>
        </w:rPr>
        <w:t>J</w:t>
      </w:r>
      <w:r>
        <w:rPr>
          <w:rStyle w:val="subscript"/>
          <w:color w:val="000000"/>
        </w:rPr>
        <w:t>n1</w:t>
      </w:r>
      <w:r>
        <w:t xml:space="preserve"> = [1 + j2πf(ε</w:t>
      </w:r>
      <w:r>
        <w:rPr>
          <w:rStyle w:val="subscript"/>
        </w:rPr>
        <w:t>2</w:t>
      </w:r>
      <w:r>
        <w:t>/σ</w:t>
      </w:r>
      <w:r>
        <w:rPr>
          <w:rStyle w:val="subscript"/>
        </w:rPr>
        <w:t>2</w:t>
      </w:r>
      <w:r>
        <w:t>)</w:t>
      </w:r>
      <w:r>
        <w:rPr>
          <w:color w:val="000000"/>
        </w:rPr>
        <w:t>] J</w:t>
      </w:r>
      <w:r>
        <w:rPr>
          <w:rStyle w:val="subscript"/>
          <w:color w:val="000000"/>
        </w:rPr>
        <w:t>n2</w:t>
      </w:r>
      <w:r>
        <w:tab/>
      </w:r>
      <w:r>
        <w:tab/>
        <w:t>// ω = 2πf</w:t>
      </w:r>
      <w:r>
        <w:tab/>
      </w:r>
      <w:r>
        <w:tab/>
      </w:r>
      <w:r>
        <w:tab/>
        <w:t>(3.4.10)</w:t>
      </w:r>
    </w:p>
    <w:p w14:paraId="48EDB776" w14:textId="77777777" w:rsidR="00CD302A" w:rsidRDefault="00CD302A" w:rsidP="00CD302A">
      <w:pPr>
        <w:tabs>
          <w:tab w:val="left" w:pos="7200"/>
          <w:tab w:val="left" w:pos="7920"/>
          <w:tab w:val="right" w:pos="9270"/>
        </w:tabs>
        <w:rPr>
          <w:rStyle w:val="subscript"/>
          <w:color w:val="000000"/>
        </w:rPr>
      </w:pPr>
    </w:p>
    <w:p w14:paraId="62A403EE" w14:textId="77777777" w:rsidR="00CD302A" w:rsidRDefault="00CD302A" w:rsidP="008A7BB6">
      <w:pPr>
        <w:tabs>
          <w:tab w:val="left" w:pos="7200"/>
          <w:tab w:val="left" w:pos="7920"/>
          <w:tab w:val="right" w:pos="9270"/>
        </w:tabs>
      </w:pPr>
      <w:r>
        <w:t>For f &gt;&gt; σ</w:t>
      </w:r>
      <w:r>
        <w:rPr>
          <w:rStyle w:val="subscript"/>
        </w:rPr>
        <w:t>1DC</w:t>
      </w:r>
      <w:r>
        <w:t>/(2πε</w:t>
      </w:r>
      <w:r>
        <w:rPr>
          <w:rStyle w:val="subscript"/>
        </w:rPr>
        <w:t>1</w:t>
      </w:r>
      <w:r>
        <w:t>tan</w:t>
      </w:r>
      <w:r>
        <w:rPr>
          <w:rStyle w:val="subscript"/>
        </w:rPr>
        <w:t>L</w:t>
      </w:r>
      <w:r>
        <w:t>)  = .04 Hz, one can ignore σ</w:t>
      </w:r>
      <w:r>
        <w:rPr>
          <w:rStyle w:val="subscript"/>
        </w:rPr>
        <w:t xml:space="preserve">1DC </w:t>
      </w:r>
      <w:r>
        <w:t>on the left to get</w:t>
      </w:r>
    </w:p>
    <w:p w14:paraId="4937A80A" w14:textId="77777777" w:rsidR="00CD302A" w:rsidRDefault="00CD302A" w:rsidP="008A7BB6">
      <w:pPr>
        <w:tabs>
          <w:tab w:val="left" w:pos="7200"/>
          <w:tab w:val="left" w:pos="7920"/>
          <w:tab w:val="right" w:pos="9270"/>
        </w:tabs>
      </w:pPr>
    </w:p>
    <w:p w14:paraId="773654A8" w14:textId="77777777" w:rsidR="00CD302A" w:rsidRDefault="00CD302A" w:rsidP="008A7BB6">
      <w:pPr>
        <w:tabs>
          <w:tab w:val="left" w:pos="7200"/>
          <w:tab w:val="left" w:pos="7920"/>
          <w:tab w:val="right" w:pos="9270"/>
        </w:tabs>
      </w:pPr>
      <w:r>
        <w:tab/>
        <w:t xml:space="preserve">    dielectric</w:t>
      </w:r>
      <w:r>
        <w:tab/>
      </w:r>
      <w:r>
        <w:tab/>
      </w:r>
      <w:r>
        <w:tab/>
        <w:t>conductor</w:t>
      </w:r>
    </w:p>
    <w:p w14:paraId="7A5AA6BE" w14:textId="77777777" w:rsidR="00CD302A" w:rsidRPr="00CD302A" w:rsidRDefault="00CD302A" w:rsidP="00CD302A">
      <w:pPr>
        <w:tabs>
          <w:tab w:val="left" w:pos="7200"/>
          <w:tab w:val="left" w:pos="7920"/>
          <w:tab w:val="right" w:pos="9270"/>
        </w:tabs>
      </w:pPr>
      <w:r>
        <w:tab/>
        <w:t>[ 1   +    j/</w:t>
      </w:r>
      <w:proofErr w:type="spellStart"/>
      <w:r>
        <w:t>tan</w:t>
      </w:r>
      <w:r>
        <w:rPr>
          <w:rStyle w:val="subscript"/>
        </w:rPr>
        <w:t>L</w:t>
      </w:r>
      <w:proofErr w:type="spellEnd"/>
      <w:r>
        <w:t>]</w:t>
      </w:r>
      <w:r w:rsidRPr="00CD302A">
        <w:rPr>
          <w:color w:val="000000"/>
        </w:rPr>
        <w:t xml:space="preserve"> </w:t>
      </w:r>
      <w:r>
        <w:rPr>
          <w:color w:val="000000"/>
        </w:rPr>
        <w:t>J</w:t>
      </w:r>
      <w:r>
        <w:rPr>
          <w:rStyle w:val="subscript"/>
          <w:color w:val="000000"/>
        </w:rPr>
        <w:t>n1</w:t>
      </w:r>
      <w:r>
        <w:t xml:space="preserve"> =  [1   +   j2πf (ε</w:t>
      </w:r>
      <w:r>
        <w:rPr>
          <w:rStyle w:val="subscript"/>
        </w:rPr>
        <w:t>2</w:t>
      </w:r>
      <w:r>
        <w:t>/σ</w:t>
      </w:r>
      <w:r>
        <w:rPr>
          <w:rStyle w:val="subscript"/>
        </w:rPr>
        <w:t>2</w:t>
      </w:r>
      <w:r>
        <w:t>)</w:t>
      </w:r>
      <w:r>
        <w:rPr>
          <w:color w:val="000000"/>
        </w:rPr>
        <w:t>] J</w:t>
      </w:r>
      <w:r>
        <w:rPr>
          <w:rStyle w:val="subscript"/>
          <w:color w:val="000000"/>
        </w:rPr>
        <w:t>n2</w:t>
      </w:r>
      <w:r>
        <w:tab/>
        <w:t>f &gt;&gt; σ</w:t>
      </w:r>
      <w:r>
        <w:rPr>
          <w:rStyle w:val="subscript"/>
        </w:rPr>
        <w:t>1DC</w:t>
      </w:r>
      <w:r>
        <w:t>/(2πε</w:t>
      </w:r>
      <w:r>
        <w:rPr>
          <w:rStyle w:val="subscript"/>
        </w:rPr>
        <w:t>1</w:t>
      </w:r>
      <w:r>
        <w:t>tan</w:t>
      </w:r>
      <w:r>
        <w:rPr>
          <w:rStyle w:val="subscript"/>
        </w:rPr>
        <w:t>L</w:t>
      </w:r>
      <w:r>
        <w:t>)</w:t>
      </w:r>
      <w:r>
        <w:tab/>
      </w:r>
      <w:r>
        <w:tab/>
      </w:r>
      <w:r>
        <w:tab/>
        <w:t>(3.4.11)</w:t>
      </w:r>
    </w:p>
    <w:p w14:paraId="02BBAEA7" w14:textId="77777777" w:rsidR="00CD302A" w:rsidRPr="00CD302A" w:rsidRDefault="00CD302A" w:rsidP="00CD302A">
      <w:r>
        <w:rPr>
          <w:color w:val="000000"/>
        </w:rPr>
        <w:tab/>
      </w:r>
      <w:proofErr w:type="spellStart"/>
      <w:r>
        <w:rPr>
          <w:color w:val="000000"/>
        </w:rPr>
        <w:t>cond</w:t>
      </w:r>
      <w:proofErr w:type="spellEnd"/>
      <w:r>
        <w:rPr>
          <w:color w:val="000000"/>
        </w:rPr>
        <w:t xml:space="preserve">        </w:t>
      </w:r>
      <w:proofErr w:type="spellStart"/>
      <w:r>
        <w:rPr>
          <w:color w:val="000000"/>
        </w:rPr>
        <w:t>disp</w:t>
      </w:r>
      <w:proofErr w:type="spellEnd"/>
      <w:r>
        <w:rPr>
          <w:color w:val="000000"/>
        </w:rPr>
        <w:tab/>
        <w:t xml:space="preserve">   </w:t>
      </w:r>
      <w:proofErr w:type="spellStart"/>
      <w:r>
        <w:rPr>
          <w:color w:val="000000"/>
        </w:rPr>
        <w:t>cond</w:t>
      </w:r>
      <w:proofErr w:type="spellEnd"/>
      <w:r>
        <w:rPr>
          <w:color w:val="000000"/>
        </w:rPr>
        <w:tab/>
        <w:t xml:space="preserve">        </w:t>
      </w:r>
      <w:proofErr w:type="spellStart"/>
      <w:r>
        <w:rPr>
          <w:color w:val="000000"/>
        </w:rPr>
        <w:t>disp</w:t>
      </w:r>
      <w:proofErr w:type="spellEnd"/>
    </w:p>
    <w:p w14:paraId="7527F83C" w14:textId="77777777" w:rsidR="00CD302A" w:rsidRDefault="00CD302A" w:rsidP="00CD302A">
      <w:pPr>
        <w:rPr>
          <w:color w:val="000000"/>
        </w:rPr>
      </w:pPr>
    </w:p>
    <w:p w14:paraId="196AFF27" w14:textId="77777777" w:rsidR="00CD302A" w:rsidRDefault="00CD302A" w:rsidP="00CD302A">
      <w:r>
        <w:t xml:space="preserve">where we have now labeled the conduction current and displacement current terms. Using the numbers above one finds, </w:t>
      </w:r>
    </w:p>
    <w:p w14:paraId="38CB2E32" w14:textId="77777777" w:rsidR="00CD302A" w:rsidRDefault="00CD302A" w:rsidP="00CD302A"/>
    <w:p w14:paraId="65B80263" w14:textId="77777777" w:rsidR="00CD302A" w:rsidRDefault="00CD302A" w:rsidP="00CD302A">
      <w:pPr>
        <w:tabs>
          <w:tab w:val="left" w:pos="7200"/>
          <w:tab w:val="left" w:pos="7920"/>
          <w:tab w:val="right" w:pos="9270"/>
        </w:tabs>
      </w:pPr>
      <w:r>
        <w:tab/>
        <w:t xml:space="preserve">    dielectric</w:t>
      </w:r>
      <w:r>
        <w:tab/>
      </w:r>
      <w:r>
        <w:tab/>
      </w:r>
      <w:r>
        <w:tab/>
        <w:t>conductor</w:t>
      </w:r>
    </w:p>
    <w:p w14:paraId="5F408214" w14:textId="77777777" w:rsidR="00CD302A" w:rsidRPr="00CD302A" w:rsidRDefault="00CD302A" w:rsidP="00CD302A">
      <w:pPr>
        <w:tabs>
          <w:tab w:val="left" w:pos="7200"/>
          <w:tab w:val="left" w:pos="7920"/>
          <w:tab w:val="right" w:pos="9270"/>
        </w:tabs>
      </w:pPr>
      <w:r>
        <w:tab/>
        <w:t>[ 1   +</w:t>
      </w:r>
      <w:r w:rsidRPr="00CD302A">
        <w:rPr>
          <w:color w:val="000000"/>
        </w:rPr>
        <w:t xml:space="preserve">   5000 j </w:t>
      </w:r>
      <w:r>
        <w:t>] J</w:t>
      </w:r>
      <w:r>
        <w:rPr>
          <w:rStyle w:val="subscript"/>
        </w:rPr>
        <w:t>n1</w:t>
      </w:r>
      <w:r>
        <w:t xml:space="preserve">  =   [ 1   +   10</w:t>
      </w:r>
      <w:r>
        <w:rPr>
          <w:rStyle w:val="superscript"/>
        </w:rPr>
        <w:t>-18</w:t>
      </w:r>
      <w:r>
        <w:t xml:space="preserve"> f ] J</w:t>
      </w:r>
      <w:r>
        <w:rPr>
          <w:rStyle w:val="subscript"/>
        </w:rPr>
        <w:t>n2</w:t>
      </w:r>
      <w:r>
        <w:tab/>
      </w:r>
      <w:r>
        <w:tab/>
      </w:r>
      <w:r>
        <w:tab/>
      </w:r>
      <w:r>
        <w:tab/>
      </w:r>
      <w:r>
        <w:tab/>
      </w:r>
      <w:r>
        <w:tab/>
      </w:r>
      <w:r>
        <w:tab/>
        <w:t>(3.4.12)</w:t>
      </w:r>
    </w:p>
    <w:p w14:paraId="48CB2B9B" w14:textId="77777777" w:rsidR="00CD302A" w:rsidRPr="00CD302A" w:rsidRDefault="00CD302A" w:rsidP="00CD302A">
      <w:r>
        <w:rPr>
          <w:color w:val="000000"/>
        </w:rPr>
        <w:tab/>
      </w:r>
      <w:proofErr w:type="spellStart"/>
      <w:r>
        <w:rPr>
          <w:color w:val="000000"/>
        </w:rPr>
        <w:t>cond</w:t>
      </w:r>
      <w:proofErr w:type="spellEnd"/>
      <w:r>
        <w:rPr>
          <w:color w:val="000000"/>
        </w:rPr>
        <w:t xml:space="preserve">      </w:t>
      </w:r>
      <w:proofErr w:type="spellStart"/>
      <w:r>
        <w:rPr>
          <w:color w:val="000000"/>
        </w:rPr>
        <w:t>disp</w:t>
      </w:r>
      <w:proofErr w:type="spellEnd"/>
      <w:r>
        <w:rPr>
          <w:color w:val="000000"/>
        </w:rPr>
        <w:tab/>
        <w:t xml:space="preserve">       </w:t>
      </w:r>
      <w:proofErr w:type="spellStart"/>
      <w:r>
        <w:rPr>
          <w:color w:val="000000"/>
        </w:rPr>
        <w:t>cond</w:t>
      </w:r>
      <w:proofErr w:type="spellEnd"/>
      <w:r>
        <w:rPr>
          <w:color w:val="000000"/>
        </w:rPr>
        <w:t xml:space="preserve">      </w:t>
      </w:r>
      <w:proofErr w:type="spellStart"/>
      <w:r>
        <w:rPr>
          <w:color w:val="000000"/>
        </w:rPr>
        <w:t>disp</w:t>
      </w:r>
      <w:proofErr w:type="spellEnd"/>
    </w:p>
    <w:p w14:paraId="3554BA31" w14:textId="77777777" w:rsidR="00CD302A" w:rsidRPr="00CD302A" w:rsidRDefault="00CD302A" w:rsidP="008A7BB6">
      <w:pPr>
        <w:tabs>
          <w:tab w:val="left" w:pos="7200"/>
          <w:tab w:val="left" w:pos="7920"/>
          <w:tab w:val="right" w:pos="9270"/>
        </w:tabs>
      </w:pPr>
    </w:p>
    <w:p w14:paraId="0E77BE53" w14:textId="77777777" w:rsidR="008A7BB6" w:rsidRDefault="00CD302A" w:rsidP="008A7BB6">
      <w:r>
        <w:rPr>
          <w:color w:val="000000"/>
        </w:rPr>
        <w:t xml:space="preserve">For f in the range (10 </w:t>
      </w:r>
      <w:r>
        <w:t>Hz, 10</w:t>
      </w:r>
      <w:r>
        <w:rPr>
          <w:rStyle w:val="superscript"/>
        </w:rPr>
        <w:t>16</w:t>
      </w:r>
      <w:r>
        <w:t xml:space="preserve"> Hz) it is clear that in the dielectric, essentially all the current is displacement current, while in the conductor it is essentially all conduction current. We conclude:</w:t>
      </w:r>
    </w:p>
    <w:p w14:paraId="22CD256F" w14:textId="77777777" w:rsidR="008A7BB6" w:rsidRDefault="008A7BB6" w:rsidP="008A7BB6"/>
    <w:p w14:paraId="3321DE67" w14:textId="77777777" w:rsidR="008A7BB6" w:rsidRDefault="008A7BB6" w:rsidP="008A7BB6">
      <w:pPr>
        <w:tabs>
          <w:tab w:val="left" w:pos="7200"/>
          <w:tab w:val="left" w:pos="7920"/>
          <w:tab w:val="right" w:pos="9270"/>
        </w:tabs>
      </w:pPr>
      <w:r>
        <w:rPr>
          <w:b/>
        </w:rPr>
        <w:t>Fact 3:</w:t>
      </w:r>
      <w:r>
        <w:t xml:space="preserve">  For any practical frequency</w:t>
      </w:r>
      <w:r w:rsidR="00CD302A">
        <w:t xml:space="preserve"> and good dielectric</w:t>
      </w:r>
      <w:r>
        <w:t xml:space="preserve">, the total current in </w:t>
      </w:r>
      <w:r w:rsidR="00CD302A">
        <w:t>the</w:t>
      </w:r>
      <w:r>
        <w:t xml:space="preserve"> dielectric is almost all displacement current, while that in </w:t>
      </w:r>
      <w:r w:rsidR="00CD302A">
        <w:t>the</w:t>
      </w:r>
      <w:r>
        <w:t xml:space="preserve"> conductor it is almost all cond</w:t>
      </w:r>
      <w:r w:rsidR="00CD302A">
        <w:t xml:space="preserve">uction current. </w:t>
      </w:r>
      <w:r w:rsidR="00CD302A">
        <w:tab/>
      </w:r>
      <w:r w:rsidR="00CD302A">
        <w:tab/>
      </w:r>
      <w:r>
        <w:t>(3.4.</w:t>
      </w:r>
      <w:r w:rsidR="00CD302A">
        <w:t>13</w:t>
      </w:r>
      <w:r>
        <w:t>)</w:t>
      </w:r>
    </w:p>
    <w:p w14:paraId="355DEF68" w14:textId="77777777" w:rsidR="008A7BB6" w:rsidRDefault="008A7BB6" w:rsidP="008A7BB6"/>
    <w:p w14:paraId="6FB64863" w14:textId="77777777" w:rsidR="008A7BB6" w:rsidRDefault="008A7BB6" w:rsidP="008A7BB6">
      <w:r>
        <w:t xml:space="preserve">Imagine now a tiny patch of area (bordered in red) on the surface between a conductor and a dielectric, </w:t>
      </w:r>
    </w:p>
    <w:p w14:paraId="3F03F57A" w14:textId="77777777" w:rsidR="008A7BB6" w:rsidRDefault="008A7BB6" w:rsidP="008A7BB6"/>
    <w:p w14:paraId="15ED185F" w14:textId="77777777" w:rsidR="008A7BB6" w:rsidRDefault="008A7BB6" w:rsidP="008A7BB6">
      <w:pPr>
        <w:tabs>
          <w:tab w:val="left" w:pos="7200"/>
          <w:tab w:val="left" w:pos="7920"/>
          <w:tab w:val="right" w:pos="9270"/>
        </w:tabs>
      </w:pPr>
      <w:r>
        <w:lastRenderedPageBreak/>
        <w:tab/>
      </w:r>
      <w:r>
        <w:tab/>
      </w:r>
      <w:r>
        <w:tab/>
      </w:r>
      <w:r>
        <w:tab/>
      </w:r>
      <w:r>
        <w:tab/>
      </w:r>
      <w:r>
        <w:pict w14:anchorId="3EF34649">
          <v:shape id="_x0000_i1026" type="#_x0000_t75" style="width:132.75pt;height:99.75pt">
            <v:imagedata r:id="rId7" o:title=""/>
          </v:shape>
        </w:pict>
      </w:r>
      <w:r>
        <w:tab/>
      </w:r>
      <w:r>
        <w:tab/>
      </w:r>
      <w:r>
        <w:tab/>
      </w:r>
      <w:r>
        <w:tab/>
      </w:r>
      <w:r>
        <w:tab/>
        <w:t xml:space="preserve"> Fig 3.2</w:t>
      </w:r>
    </w:p>
    <w:p w14:paraId="43CCC030" w14:textId="77777777" w:rsidR="008A7BB6" w:rsidRDefault="008A7BB6" w:rsidP="008A7BB6"/>
    <w:p w14:paraId="20F5DCD0" w14:textId="77777777" w:rsidR="008A7BB6" w:rsidRDefault="008A7BB6" w:rsidP="008A7BB6">
      <w:r>
        <w:t xml:space="preserve">Defining a total current </w:t>
      </w:r>
      <w:proofErr w:type="spellStart"/>
      <w:r>
        <w:t>J</w:t>
      </w:r>
      <w:r>
        <w:rPr>
          <w:rStyle w:val="subscript"/>
        </w:rPr>
        <w:t>tot,n</w:t>
      </w:r>
      <w:proofErr w:type="spellEnd"/>
      <w:r>
        <w:t xml:space="preserve"> ≡  </w:t>
      </w:r>
      <w:proofErr w:type="spellStart"/>
      <w:r>
        <w:t>jωεE</w:t>
      </w:r>
      <w:r>
        <w:rPr>
          <w:rStyle w:val="subscript"/>
        </w:rPr>
        <w:t>n</w:t>
      </w:r>
      <w:proofErr w:type="spellEnd"/>
      <w:r>
        <w:t xml:space="preserve"> + </w:t>
      </w:r>
      <w:proofErr w:type="spellStart"/>
      <w:r>
        <w:t>σE</w:t>
      </w:r>
      <w:r>
        <w:rPr>
          <w:rStyle w:val="subscript"/>
        </w:rPr>
        <w:t>n</w:t>
      </w:r>
      <w:proofErr w:type="spellEnd"/>
      <w:r>
        <w:t xml:space="preserve">, as in (2.2.1), we have shown that this total current flows right through the patch but changes its nature from nearly all conduction current in the conductor to nearly all displacement current in the dielectric. In the next section, we identify the normal direction with the local radial direction. Then the total current passing through a tiny square patch like that in Fig 3.2 can be regarded as being "fed" by the radial conduction current </w:t>
      </w:r>
      <w:proofErr w:type="spellStart"/>
      <w:r>
        <w:t>J</w:t>
      </w:r>
      <w:r>
        <w:rPr>
          <w:rStyle w:val="subscript"/>
        </w:rPr>
        <w:t>r</w:t>
      </w:r>
      <w:proofErr w:type="spellEnd"/>
      <w:r>
        <w:t xml:space="preserve"> just inside the conductor where </w:t>
      </w:r>
      <w:proofErr w:type="spellStart"/>
      <w:r>
        <w:t>J</w:t>
      </w:r>
      <w:r>
        <w:rPr>
          <w:rStyle w:val="subscript"/>
        </w:rPr>
        <w:t>r</w:t>
      </w:r>
      <w:proofErr w:type="spellEnd"/>
      <w:r>
        <w:t xml:space="preserve"> = </w:t>
      </w:r>
      <w:proofErr w:type="spellStart"/>
      <w:r>
        <w:t>σE</w:t>
      </w:r>
      <w:r>
        <w:rPr>
          <w:rStyle w:val="subscript"/>
        </w:rPr>
        <w:t>r</w:t>
      </w:r>
      <w:proofErr w:type="spellEnd"/>
      <w:r>
        <w:t>.  This current feeds the surface charge on the boundary which creates a large E field and thus a large displacement current in the dielectric. We sometimes refer to this mechanism as "charge pumping".</w:t>
      </w:r>
    </w:p>
    <w:p w14:paraId="1324D635" w14:textId="77777777" w:rsidR="008A7BB6" w:rsidRDefault="008A7BB6" w:rsidP="008A7BB6"/>
    <w:p w14:paraId="073A5D0A" w14:textId="77777777" w:rsidR="008A7BB6" w:rsidRDefault="008A7BB6" w:rsidP="008A7BB6">
      <w:r>
        <w:t xml:space="preserve">Recall now some results from Section 1.5, </w:t>
      </w:r>
    </w:p>
    <w:p w14:paraId="650FFB6F" w14:textId="77777777" w:rsidR="008A7BB6" w:rsidRDefault="008A7BB6" w:rsidP="008A7BB6"/>
    <w:p w14:paraId="312DB102" w14:textId="77777777" w:rsidR="008A7BB6" w:rsidRDefault="008A7BB6" w:rsidP="008A7BB6">
      <w:r>
        <w:tab/>
        <w:t>J</w:t>
      </w:r>
      <w:r>
        <w:rPr>
          <w:rStyle w:val="subscript"/>
        </w:rPr>
        <w:t>n1</w:t>
      </w:r>
      <w:r>
        <w:t xml:space="preserve">  = n</w:t>
      </w:r>
      <w:r>
        <w:rPr>
          <w:rStyle w:val="subscript"/>
        </w:rPr>
        <w:t>s</w:t>
      </w:r>
      <w:r>
        <w:t>(σ</w:t>
      </w:r>
      <w:r>
        <w:rPr>
          <w:rStyle w:val="subscript"/>
        </w:rPr>
        <w:t>1</w:t>
      </w:r>
      <w:r>
        <w:t>/ε</w:t>
      </w:r>
      <w:r>
        <w:rPr>
          <w:rStyle w:val="subscript"/>
        </w:rPr>
        <w:t>1</w:t>
      </w:r>
      <w:r>
        <w:t>)</w:t>
      </w:r>
      <w:r>
        <w:tab/>
      </w:r>
      <w:r>
        <w:tab/>
      </w:r>
      <w:r>
        <w:tab/>
      </w:r>
      <w:r>
        <w:tab/>
      </w:r>
      <w:r>
        <w:tab/>
      </w:r>
      <w:r>
        <w:tab/>
      </w:r>
      <w:r>
        <w:tab/>
      </w:r>
      <w:r>
        <w:tab/>
      </w:r>
      <w:r>
        <w:tab/>
      </w:r>
      <w:r>
        <w:tab/>
      </w:r>
      <w:r>
        <w:rPr>
          <w:i/>
        </w:rPr>
        <w:t>(1.5.15)</w:t>
      </w:r>
    </w:p>
    <w:p w14:paraId="40EC71D8" w14:textId="77777777" w:rsidR="008A7BB6" w:rsidRDefault="008A7BB6" w:rsidP="008A7BB6"/>
    <w:p w14:paraId="49D83652" w14:textId="77777777" w:rsidR="008A7BB6" w:rsidRDefault="008A7BB6" w:rsidP="008A7BB6">
      <w:r>
        <w:tab/>
        <w:t>J</w:t>
      </w:r>
      <w:r>
        <w:rPr>
          <w:rStyle w:val="subscript"/>
        </w:rPr>
        <w:t>2n</w:t>
      </w:r>
      <w:r>
        <w:t xml:space="preserve">  = (ξ</w:t>
      </w:r>
      <w:r>
        <w:rPr>
          <w:rStyle w:val="subscript"/>
        </w:rPr>
        <w:t>1</w:t>
      </w:r>
      <w:r>
        <w:t>/ε</w:t>
      </w:r>
      <w:r>
        <w:rPr>
          <w:rStyle w:val="subscript"/>
        </w:rPr>
        <w:t>1</w:t>
      </w:r>
      <w:r>
        <w:t>) (</w:t>
      </w:r>
      <w:proofErr w:type="spellStart"/>
      <w:r>
        <w:t>jω</w:t>
      </w:r>
      <w:proofErr w:type="spellEnd"/>
      <w:r>
        <w:t>) n</w:t>
      </w:r>
      <w:r>
        <w:rPr>
          <w:rStyle w:val="subscript"/>
        </w:rPr>
        <w:t>s</w:t>
      </w:r>
      <w:r>
        <w:t xml:space="preserve">  = [ </w:t>
      </w:r>
      <w:proofErr w:type="spellStart"/>
      <w:r>
        <w:t>jω</w:t>
      </w:r>
      <w:proofErr w:type="spellEnd"/>
      <w:r>
        <w:t xml:space="preserve"> + (σ</w:t>
      </w:r>
      <w:r>
        <w:rPr>
          <w:rStyle w:val="subscript"/>
        </w:rPr>
        <w:t>1</w:t>
      </w:r>
      <w:r>
        <w:t>/ε</w:t>
      </w:r>
      <w:r>
        <w:rPr>
          <w:rStyle w:val="subscript"/>
        </w:rPr>
        <w:t>1</w:t>
      </w:r>
      <w:r>
        <w:t>) ] n</w:t>
      </w:r>
      <w:r>
        <w:rPr>
          <w:rStyle w:val="subscript"/>
        </w:rPr>
        <w:t>s</w:t>
      </w:r>
      <w:r>
        <w:tab/>
        <w:t>.</w:t>
      </w:r>
      <w:r>
        <w:tab/>
      </w:r>
      <w:r>
        <w:tab/>
      </w:r>
      <w:r>
        <w:tab/>
      </w:r>
      <w:r>
        <w:tab/>
      </w:r>
      <w:r>
        <w:tab/>
      </w:r>
      <w:r>
        <w:tab/>
      </w:r>
      <w:r>
        <w:rPr>
          <w:i/>
        </w:rPr>
        <w:t>(1.5.16)</w:t>
      </w:r>
    </w:p>
    <w:p w14:paraId="06A8D33D" w14:textId="77777777" w:rsidR="008A7BB6" w:rsidRDefault="008A7BB6" w:rsidP="008A7BB6"/>
    <w:p w14:paraId="15BC90C5" w14:textId="77777777" w:rsidR="008A7BB6" w:rsidRDefault="008A7BB6" w:rsidP="008A7BB6">
      <w:r>
        <w:t xml:space="preserve">It follows that (remember that these J's are conduction currents) </w:t>
      </w:r>
    </w:p>
    <w:p w14:paraId="7E0AA596" w14:textId="77777777" w:rsidR="008A7BB6" w:rsidRDefault="008A7BB6" w:rsidP="008A7BB6"/>
    <w:p w14:paraId="797F6B64" w14:textId="77777777" w:rsidR="008A7BB6" w:rsidRDefault="008A7BB6" w:rsidP="008A7BB6">
      <w:pPr>
        <w:tabs>
          <w:tab w:val="left" w:pos="7200"/>
          <w:tab w:val="left" w:pos="7920"/>
          <w:tab w:val="right" w:pos="9270"/>
        </w:tabs>
      </w:pPr>
      <w:r>
        <w:tab/>
        <w:t>J</w:t>
      </w:r>
      <w:r>
        <w:rPr>
          <w:rStyle w:val="subscript"/>
        </w:rPr>
        <w:t>2n</w:t>
      </w:r>
      <w:r>
        <w:t xml:space="preserve"> =  </w:t>
      </w:r>
      <w:proofErr w:type="spellStart"/>
      <w:r>
        <w:t>jωn</w:t>
      </w:r>
      <w:r>
        <w:rPr>
          <w:rStyle w:val="subscript"/>
        </w:rPr>
        <w:t>s</w:t>
      </w:r>
      <w:proofErr w:type="spellEnd"/>
      <w:r>
        <w:t xml:space="preserve"> + J</w:t>
      </w:r>
      <w:r>
        <w:rPr>
          <w:rStyle w:val="subscript"/>
        </w:rPr>
        <w:t>n1</w:t>
      </w:r>
      <w:r>
        <w:t xml:space="preserve">  .</w:t>
      </w:r>
      <w:r>
        <w:tab/>
      </w:r>
      <w:r>
        <w:tab/>
      </w:r>
      <w:r>
        <w:tab/>
      </w:r>
      <w:r>
        <w:tab/>
      </w:r>
      <w:r>
        <w:tab/>
      </w:r>
      <w:r>
        <w:tab/>
      </w:r>
      <w:r>
        <w:tab/>
      </w:r>
      <w:r>
        <w:tab/>
      </w:r>
      <w:r>
        <w:tab/>
      </w:r>
      <w:r>
        <w:tab/>
        <w:t>(3.4.1</w:t>
      </w:r>
      <w:r w:rsidR="00CD302A">
        <w:t>4</w:t>
      </w:r>
      <w:r>
        <w:t>)</w:t>
      </w:r>
    </w:p>
    <w:p w14:paraId="2847DDEE" w14:textId="77777777" w:rsidR="008A7BB6" w:rsidRDefault="008A7BB6" w:rsidP="008A7BB6"/>
    <w:p w14:paraId="6819BE03" w14:textId="77777777" w:rsidR="008A7BB6" w:rsidRDefault="008A7BB6" w:rsidP="008A7BB6">
      <w:r>
        <w:t>We interpret this to say that during the charge pumping process, some of J</w:t>
      </w:r>
      <w:r>
        <w:rPr>
          <w:rStyle w:val="subscript"/>
        </w:rPr>
        <w:t>2n</w:t>
      </w:r>
      <w:r>
        <w:t xml:space="preserve"> is used to feed the change in the surface charge n</w:t>
      </w:r>
      <w:r>
        <w:rPr>
          <w:rStyle w:val="subscript"/>
        </w:rPr>
        <w:t>s</w:t>
      </w:r>
      <w:r>
        <w:t xml:space="preserve"> (think ∂</w:t>
      </w:r>
      <w:proofErr w:type="spellStart"/>
      <w:r>
        <w:rPr>
          <w:rStyle w:val="subscript"/>
        </w:rPr>
        <w:t>t</w:t>
      </w:r>
      <w:r>
        <w:t>n</w:t>
      </w:r>
      <w:r>
        <w:rPr>
          <w:rStyle w:val="subscript"/>
        </w:rPr>
        <w:t>s</w:t>
      </w:r>
      <w:proofErr w:type="spellEnd"/>
      <w:r>
        <w:t>), and the rest flows through into the dielectric as J</w:t>
      </w:r>
      <w:r>
        <w:rPr>
          <w:rStyle w:val="subscript"/>
        </w:rPr>
        <w:t>n1</w:t>
      </w:r>
      <w:r>
        <w:t xml:space="preserve">. This last equation is just an application of continuity (1.1.35) at the boundary. </w:t>
      </w:r>
    </w:p>
    <w:p w14:paraId="3E9B6F07" w14:textId="77777777" w:rsidR="00291390" w:rsidRDefault="00291390"/>
    <w:p w14:paraId="6BFF35A2" w14:textId="77777777" w:rsidR="00291390" w:rsidRDefault="00291390"/>
    <w:sectPr w:rsidR="00291390">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2CD0E" w14:textId="77777777" w:rsidR="00704CA8" w:rsidRDefault="00704CA8">
      <w:r>
        <w:separator/>
      </w:r>
    </w:p>
  </w:endnote>
  <w:endnote w:type="continuationSeparator" w:id="0">
    <w:p w14:paraId="28257860" w14:textId="77777777" w:rsidR="00704CA8" w:rsidRDefault="00704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09F34" w14:textId="77777777" w:rsidR="006B02EE" w:rsidRDefault="006B02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D302A">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BA60B" w14:textId="77777777" w:rsidR="00704CA8" w:rsidRDefault="00704CA8">
      <w:r>
        <w:separator/>
      </w:r>
    </w:p>
  </w:footnote>
  <w:footnote w:type="continuationSeparator" w:id="0">
    <w:p w14:paraId="52AE479C" w14:textId="77777777" w:rsidR="00704CA8" w:rsidRDefault="00704C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A7BB6"/>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C59F3"/>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02EE"/>
    <w:rsid w:val="006B7AA1"/>
    <w:rsid w:val="006C2FB2"/>
    <w:rsid w:val="006C3D2C"/>
    <w:rsid w:val="006C7F46"/>
    <w:rsid w:val="006D2437"/>
    <w:rsid w:val="006D4393"/>
    <w:rsid w:val="006E630C"/>
    <w:rsid w:val="006F2C71"/>
    <w:rsid w:val="00704CA8"/>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7BB6"/>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D302A"/>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85791"/>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E812F"/>
  <w15:chartTrackingRefBased/>
  <w15:docId w15:val="{9947EF51-4895-4848-B623-09DB028BA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locked/>
    <w:rsid w:val="008A7BB6"/>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954495">
      <w:bodyDiv w:val="1"/>
      <w:marLeft w:val="0"/>
      <w:marRight w:val="0"/>
      <w:marTop w:val="0"/>
      <w:marBottom w:val="0"/>
      <w:divBdr>
        <w:top w:val="none" w:sz="0" w:space="0" w:color="auto"/>
        <w:left w:val="none" w:sz="0" w:space="0" w:color="auto"/>
        <w:bottom w:val="none" w:sz="0" w:space="0" w:color="auto"/>
        <w:right w:val="none" w:sz="0" w:space="0" w:color="auto"/>
      </w:divBdr>
    </w:div>
    <w:div w:id="1113287679">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854</Words>
  <Characters>3625</Characters>
  <Application>Microsoft Office Word</Application>
  <DocSecurity>4</DocSecurity>
  <Lines>106</Lines>
  <Paragraphs>61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2026-09-07T00:13:00Z</dcterms:created>
  <dcterms:modified xsi:type="dcterms:W3CDTF">2026-09-07T00:13:00Z</dcterms:modified>
</cp:coreProperties>
</file>