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1E3AA" w14:textId="77777777" w:rsidR="00291390" w:rsidRDefault="00915D4C">
      <w:pPr>
        <w:tabs>
          <w:tab w:val="right" w:pos="9270"/>
        </w:tabs>
      </w:pPr>
      <w:r>
        <w:rPr>
          <w:b/>
        </w:rPr>
        <w:t>K calculation for symmetric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1.8.14</w:t>
      </w:r>
    </w:p>
    <w:p w14:paraId="2ED7A43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1C46379" w14:textId="77777777" w:rsidR="00560E69" w:rsidRPr="00560E69" w:rsidRDefault="00560E6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60E69">
        <w:rPr>
          <w:color w:val="FF0000"/>
        </w:rPr>
        <w:t xml:space="preserve">This example is installed. </w:t>
      </w:r>
    </w:p>
    <w:p w14:paraId="0628CBFD" w14:textId="77777777" w:rsidR="00560E69" w:rsidRDefault="00560E69">
      <w:pPr>
        <w:tabs>
          <w:tab w:val="left" w:pos="7200"/>
          <w:tab w:val="left" w:pos="7920"/>
          <w:tab w:val="right" w:pos="9270"/>
        </w:tabs>
      </w:pPr>
    </w:p>
    <w:p w14:paraId="662650C5" w14:textId="77777777" w:rsidR="00291390" w:rsidRDefault="00915D4C">
      <w:r>
        <w:t>We are supposed to have K = K</w:t>
      </w:r>
      <w:r>
        <w:rPr>
          <w:rStyle w:val="subscript"/>
        </w:rPr>
        <w:t>L</w:t>
      </w:r>
      <w:r>
        <w:t xml:space="preserve"> in general, but I don't see how that will work in simple symmetric cases. </w:t>
      </w:r>
    </w:p>
    <w:p w14:paraId="66F587AE" w14:textId="77777777" w:rsidR="00915D4C" w:rsidRDefault="00915D4C">
      <w:r>
        <w:t xml:space="preserve">Here I will try some examples. </w:t>
      </w:r>
    </w:p>
    <w:p w14:paraId="7463108C" w14:textId="77777777" w:rsidR="00915D4C" w:rsidRDefault="00915D4C"/>
    <w:p w14:paraId="177ED21C" w14:textId="77777777" w:rsidR="00915D4C" w:rsidRDefault="00915D4C">
      <w:r>
        <w:t>1. The widely space unequal round wire transmission line.</w:t>
      </w:r>
    </w:p>
    <w:p w14:paraId="774F2A66" w14:textId="77777777" w:rsidR="00915D4C" w:rsidRDefault="00915D4C"/>
    <w:p w14:paraId="331A8E08" w14:textId="77777777" w:rsidR="00915D4C" w:rsidRDefault="00915D4C">
      <w:r>
        <w:t>Need a new picture, so</w:t>
      </w:r>
    </w:p>
    <w:p w14:paraId="1CC78FDE" w14:textId="77777777" w:rsidR="00915D4C" w:rsidRDefault="00915D4C"/>
    <w:p w14:paraId="2EE6EBA6" w14:textId="77777777" w:rsidR="00915D4C" w:rsidRDefault="00915D4C">
      <w:r>
        <w:tab/>
      </w:r>
      <w:r>
        <w:tab/>
      </w:r>
      <w:r>
        <w:pict w14:anchorId="7A6DB9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1.5pt;height:171.75pt">
            <v:imagedata r:id="rId6" o:title=""/>
          </v:shape>
        </w:pict>
      </w:r>
    </w:p>
    <w:p w14:paraId="6BEB1B64" w14:textId="77777777" w:rsidR="00915D4C" w:rsidRPr="00915D4C" w:rsidRDefault="00915D4C"/>
    <w:p w14:paraId="3586AE3C" w14:textId="77777777" w:rsidR="00915D4C" w:rsidRPr="00AD56E0" w:rsidRDefault="00915D4C" w:rsidP="00915D4C">
      <w:r>
        <w:tab/>
        <w:t>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- 2 r</w:t>
      </w:r>
      <w:r>
        <w:rPr>
          <w:rStyle w:val="subscript"/>
        </w:rPr>
        <w:t>1</w:t>
      </w:r>
      <w:r>
        <w:t>(b-a</w:t>
      </w:r>
      <w:r>
        <w:rPr>
          <w:rStyle w:val="subscript"/>
        </w:rPr>
        <w:t>1</w:t>
      </w:r>
      <w:r>
        <w:t>) cos(θ</w:t>
      </w:r>
      <w:r>
        <w:rPr>
          <w:rStyle w:val="subscript"/>
        </w:rPr>
        <w:t>1</w:t>
      </w:r>
      <w:r>
        <w:t>)</w:t>
      </w:r>
    </w:p>
    <w:p w14:paraId="0AD704A6" w14:textId="77777777" w:rsidR="00915D4C" w:rsidRDefault="00915D4C" w:rsidP="00915D4C">
      <w:r>
        <w:tab/>
      </w:r>
    </w:p>
    <w:p w14:paraId="75DA0767" w14:textId="77777777" w:rsidR="00915D4C" w:rsidRDefault="00915D4C" w:rsidP="00915D4C">
      <w:r>
        <w:tab/>
        <w:t>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 xml:space="preserve"> =</w:t>
      </w:r>
      <w:r w:rsidRPr="00AD56E0">
        <w:t xml:space="preserve"> 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- 2 r</w:t>
      </w:r>
      <w:r>
        <w:rPr>
          <w:rStyle w:val="subscript"/>
        </w:rPr>
        <w:t>1</w:t>
      </w:r>
      <w:r w:rsidRPr="00AD56E0">
        <w:t xml:space="preserve"> </w:t>
      </w:r>
      <w:r>
        <w:t>a</w:t>
      </w:r>
      <w:r>
        <w:rPr>
          <w:rStyle w:val="subscript"/>
        </w:rPr>
        <w:t>1</w:t>
      </w:r>
      <w:r>
        <w:t xml:space="preserve"> cos(θ</w:t>
      </w:r>
      <w:r>
        <w:rPr>
          <w:rStyle w:val="subscript"/>
        </w:rPr>
        <w:t>1</w:t>
      </w:r>
      <w:r>
        <w:t>)</w:t>
      </w:r>
    </w:p>
    <w:p w14:paraId="485AF5F9" w14:textId="77777777" w:rsidR="00915D4C" w:rsidRDefault="00915D4C" w:rsidP="00915D4C"/>
    <w:p w14:paraId="649B3F86" w14:textId="77777777" w:rsidR="00915D4C" w:rsidRPr="005D759B" w:rsidRDefault="00915D4C" w:rsidP="00915D4C">
      <w:r>
        <w:tab/>
        <w:t>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+ 2 r</w:t>
      </w:r>
      <w:r>
        <w:rPr>
          <w:rStyle w:val="subscript"/>
        </w:rPr>
        <w:t>2</w:t>
      </w:r>
      <w:r w:rsidRPr="00AD56E0">
        <w:t xml:space="preserve"> </w:t>
      </w:r>
      <w:r>
        <w:t>a</w:t>
      </w:r>
      <w:r>
        <w:rPr>
          <w:rStyle w:val="subscript"/>
        </w:rPr>
        <w:t>2</w:t>
      </w:r>
      <w:r>
        <w:t xml:space="preserve"> cos(θ</w:t>
      </w:r>
      <w:r>
        <w:rPr>
          <w:rStyle w:val="subscript"/>
        </w:rPr>
        <w:t>2</w:t>
      </w:r>
      <w:r>
        <w:t>)</w:t>
      </w:r>
    </w:p>
    <w:p w14:paraId="32E0F15D" w14:textId="77777777" w:rsidR="00915D4C" w:rsidRDefault="00915D4C" w:rsidP="00915D4C">
      <w:pPr>
        <w:tabs>
          <w:tab w:val="left" w:pos="7200"/>
          <w:tab w:val="left" w:pos="7920"/>
          <w:tab w:val="right" w:pos="9270"/>
        </w:tabs>
      </w:pPr>
      <w:r>
        <w:tab/>
      </w:r>
    </w:p>
    <w:p w14:paraId="7A985606" w14:textId="77777777" w:rsidR="00915D4C" w:rsidRDefault="00915D4C" w:rsidP="00915D4C">
      <w:r>
        <w:tab/>
        <w:t>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(b-a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+ 2 r</w:t>
      </w:r>
      <w:r>
        <w:rPr>
          <w:rStyle w:val="subscript"/>
        </w:rPr>
        <w:t>2</w:t>
      </w:r>
      <w:r>
        <w:t>(b-a</w:t>
      </w:r>
      <w:r>
        <w:rPr>
          <w:rStyle w:val="subscript"/>
        </w:rPr>
        <w:t>2</w:t>
      </w:r>
      <w:r>
        <w:t>) cos(θ</w:t>
      </w:r>
      <w:r>
        <w:rPr>
          <w:rStyle w:val="sub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(4.5.4)</w:t>
      </w:r>
    </w:p>
    <w:p w14:paraId="41290AD5" w14:textId="77777777" w:rsidR="00915D4C" w:rsidRDefault="00915D4C" w:rsidP="00915D4C"/>
    <w:p w14:paraId="5E916186" w14:textId="77777777" w:rsidR="00915D4C" w:rsidRDefault="00915D4C" w:rsidP="00915D4C">
      <w:r>
        <w:t>The general rule is</w:t>
      </w:r>
    </w:p>
    <w:p w14:paraId="0A572AD9" w14:textId="77777777" w:rsidR="00915D4C" w:rsidRDefault="00915D4C" w:rsidP="00915D4C"/>
    <w:p w14:paraId="4D138027" w14:textId="77777777" w:rsidR="00915D4C" w:rsidRPr="009E2C55" w:rsidRDefault="00915D4C" w:rsidP="00915D4C">
      <w:r>
        <w:tab/>
      </w:r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ln (A ± Bcosθ)  = 2π ln[(1/2)(A +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ab/>
      </w:r>
      <w:r>
        <w:t>)]  .</w:t>
      </w:r>
      <w:r>
        <w:tab/>
      </w:r>
      <w:r>
        <w:tab/>
      </w:r>
      <w:r>
        <w:tab/>
      </w:r>
      <w:r>
        <w:tab/>
        <w:t>(4.5.5)</w:t>
      </w:r>
    </w:p>
    <w:p w14:paraId="0028304A" w14:textId="77777777" w:rsidR="00915D4C" w:rsidRPr="004A1CFE" w:rsidRDefault="00915D4C" w:rsidP="00915D4C"/>
    <w:p w14:paraId="20D12B60" w14:textId="77777777" w:rsidR="00291390" w:rsidRDefault="00915D4C">
      <w:r>
        <w:t>The θ  integrals of interest are:</w:t>
      </w:r>
    </w:p>
    <w:p w14:paraId="1379C6F7" w14:textId="77777777" w:rsidR="00915D4C" w:rsidRDefault="00915D4C"/>
    <w:p w14:paraId="41D29F5D" w14:textId="77777777" w:rsidR="00915D4C" w:rsidRDefault="00915D4C" w:rsidP="00915D4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</w:t>
      </w:r>
      <w:r>
        <w:rPr>
          <w:rStyle w:val="subscript"/>
        </w:rPr>
        <w:t>1</w:t>
      </w:r>
      <w:r>
        <w:t xml:space="preserve">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 xml:space="preserve">)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</w:t>
      </w:r>
      <w:r>
        <w:rPr>
          <w:rStyle w:val="subscript"/>
        </w:rPr>
        <w:t>1</w:t>
      </w:r>
      <w:r>
        <w:t>ln([r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- 2 r</w:t>
      </w:r>
      <w:r>
        <w:rPr>
          <w:rStyle w:val="subscript"/>
        </w:rPr>
        <w:t>1</w:t>
      </w:r>
      <w:r>
        <w:t>(b-a</w:t>
      </w:r>
      <w:r>
        <w:rPr>
          <w:rStyle w:val="subscript"/>
        </w:rPr>
        <w:t>1</w:t>
      </w:r>
      <w:r>
        <w:t>) cos(θ</w:t>
      </w:r>
      <w:r>
        <w:rPr>
          <w:rStyle w:val="subscript"/>
        </w:rPr>
        <w:t>1</w:t>
      </w:r>
      <w:r>
        <w:t>)]</w:t>
      </w:r>
      <w:r>
        <w:tab/>
        <w:t xml:space="preserve">   </w:t>
      </w:r>
    </w:p>
    <w:p w14:paraId="48387E03" w14:textId="77777777" w:rsidR="00915D4C" w:rsidRDefault="00915D4C" w:rsidP="00915D4C"/>
    <w:p w14:paraId="3A472104" w14:textId="77777777" w:rsidR="00915D4C" w:rsidRDefault="00915D4C" w:rsidP="00915D4C">
      <w:r>
        <w:tab/>
        <w:t xml:space="preserve">A = </w:t>
      </w:r>
      <w:r w:rsidR="00807D74"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ab/>
      </w:r>
      <w:r>
        <w:tab/>
        <w:t xml:space="preserve">B =  2 </w:t>
      </w:r>
      <w:r w:rsidR="00807D74">
        <w:t>r</w:t>
      </w:r>
      <w:r>
        <w:rPr>
          <w:rStyle w:val="subscript"/>
        </w:rPr>
        <w:t>1</w:t>
      </w:r>
      <w:r>
        <w:t>(b-a</w:t>
      </w:r>
      <w:r>
        <w:rPr>
          <w:rStyle w:val="subscript"/>
        </w:rPr>
        <w:t>1</w:t>
      </w:r>
      <w:r>
        <w:t>)</w:t>
      </w:r>
    </w:p>
    <w:p w14:paraId="55CA6DD2" w14:textId="77777777" w:rsidR="00915D4C" w:rsidRDefault="00915D4C" w:rsidP="00915D4C"/>
    <w:p w14:paraId="51E3E32F" w14:textId="77777777" w:rsidR="00915D4C" w:rsidRPr="009E2C55" w:rsidRDefault="00915D4C" w:rsidP="00915D4C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  <w:t>A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 xml:space="preserve"> = [</w:t>
      </w:r>
      <w:r w:rsidR="00807D74"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- 4</w:t>
      </w:r>
      <w:r w:rsidRPr="005D759B">
        <w:t xml:space="preserve"> </w:t>
      </w:r>
      <w:r w:rsidR="00807D74"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 = [</w:t>
      </w:r>
      <w:r w:rsidR="00807D74"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2</w:t>
      </w:r>
      <w:r>
        <w:t xml:space="preserve">  =&gt;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= 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- </w:t>
      </w:r>
      <w:r w:rsidR="00807D74"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&gt; 0</w:t>
      </w:r>
      <w:r>
        <w:tab/>
        <w:t xml:space="preserve"> b &gt;&gt; a</w:t>
      </w:r>
      <w:r>
        <w:rPr>
          <w:rStyle w:val="subscript"/>
        </w:rPr>
        <w:t>1</w:t>
      </w:r>
    </w:p>
    <w:p w14:paraId="2E8F705F" w14:textId="77777777" w:rsidR="00915D4C" w:rsidRDefault="00915D4C" w:rsidP="00915D4C"/>
    <w:p w14:paraId="4FD6AE60" w14:textId="77777777" w:rsidR="00915D4C" w:rsidRDefault="00915D4C" w:rsidP="00915D4C">
      <w:r>
        <w:tab/>
        <w:t>=&gt;</w:t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</w:t>
      </w:r>
      <w:r>
        <w:rPr>
          <w:rStyle w:val="subscript"/>
        </w:rPr>
        <w:t>1</w:t>
      </w:r>
      <w:r>
        <w:t xml:space="preserve">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 xml:space="preserve">)   = 2π ln[(1/2)( </w:t>
      </w:r>
      <w:r w:rsidR="00807D74"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 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-</w:t>
      </w:r>
      <w:r w:rsidR="00807D74">
        <w:t xml:space="preserve">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)  =  2π ln[(b-a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  .</w:t>
      </w:r>
      <w:r w:rsidR="00807D74">
        <w:t>// same</w:t>
      </w:r>
    </w:p>
    <w:p w14:paraId="79EC65C0" w14:textId="77777777" w:rsidR="00915D4C" w:rsidRDefault="00915D4C"/>
    <w:p w14:paraId="7D085E86" w14:textId="77777777" w:rsidR="00807D74" w:rsidRDefault="00807D74" w:rsidP="00807D74">
      <w:r>
        <w:t>The fourth integral is the same with 1↔ 2, and the different sign of the second term in 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makes no difference,</w:t>
      </w:r>
    </w:p>
    <w:p w14:paraId="451F2A8C" w14:textId="77777777" w:rsidR="00807D74" w:rsidRDefault="00807D74" w:rsidP="00807D74"/>
    <w:p w14:paraId="57B01E0A" w14:textId="77777777" w:rsidR="00807D74" w:rsidRDefault="00807D74" w:rsidP="00807D74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</w:t>
      </w:r>
      <w:r>
        <w:rPr>
          <w:rStyle w:val="subscript"/>
        </w:rPr>
        <w:t>2</w:t>
      </w:r>
      <w:r>
        <w:t xml:space="preserve"> ln(s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 = 2π ln[(b-a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>]  .</w:t>
      </w:r>
    </w:p>
    <w:p w14:paraId="1A7D5607" w14:textId="77777777" w:rsidR="00807D74" w:rsidRDefault="00807D74" w:rsidP="00807D74"/>
    <w:p w14:paraId="555A0FB3" w14:textId="77777777" w:rsidR="00807D74" w:rsidRDefault="00807D74" w:rsidP="00807D74">
      <w:r>
        <w:t>The second integral is the first with b-a</w:t>
      </w:r>
      <w:r>
        <w:rPr>
          <w:rStyle w:val="subscript"/>
        </w:rPr>
        <w:t>1</w:t>
      </w:r>
      <w:r>
        <w:t xml:space="preserve"> → a</w:t>
      </w:r>
      <w:r>
        <w:rPr>
          <w:rStyle w:val="subscript"/>
        </w:rPr>
        <w:t>1</w:t>
      </w:r>
      <w:r>
        <w:t xml:space="preserve"> so</w:t>
      </w:r>
    </w:p>
    <w:p w14:paraId="7B1938F7" w14:textId="77777777" w:rsidR="00807D74" w:rsidRDefault="00807D74" w:rsidP="00807D74"/>
    <w:p w14:paraId="11AB4E00" w14:textId="77777777" w:rsidR="00807D74" w:rsidRPr="00807D74" w:rsidRDefault="00807D74" w:rsidP="00807D74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</w:t>
      </w:r>
      <w:r>
        <w:rPr>
          <w:rStyle w:val="subscript"/>
        </w:rPr>
        <w:t>1</w:t>
      </w:r>
      <w:r>
        <w:t xml:space="preserve"> ln(s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= 2π ln(a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</w:p>
    <w:p w14:paraId="73DC099F" w14:textId="77777777" w:rsidR="00807D74" w:rsidRDefault="00807D74" w:rsidP="00807D74"/>
    <w:p w14:paraId="5B6A1EBB" w14:textId="77777777" w:rsidR="00807D74" w:rsidRDefault="00807D74" w:rsidP="00807D74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</w:t>
      </w:r>
      <w:r>
        <w:rPr>
          <w:rStyle w:val="subscript"/>
        </w:rPr>
        <w:t>2</w:t>
      </w:r>
      <w:r>
        <w:t xml:space="preserve">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) = 2π ln(a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</w:p>
    <w:p w14:paraId="1129E373" w14:textId="77777777" w:rsidR="00807D74" w:rsidRDefault="00807D74" w:rsidP="00807D74"/>
    <w:p w14:paraId="0F075B64" w14:textId="77777777" w:rsidR="00807D74" w:rsidRDefault="00807D74" w:rsidP="00807D74">
      <w:r>
        <w:t xml:space="preserve">So all four integrals are exactly this same!  I was not expecting that result. </w:t>
      </w:r>
    </w:p>
    <w:p w14:paraId="2849D00A" w14:textId="77777777" w:rsidR="00807D74" w:rsidRDefault="00807D74" w:rsidP="00807D74"/>
    <w:p w14:paraId="32BED8C4" w14:textId="77777777" w:rsidR="00807D74" w:rsidRDefault="00807D74" w:rsidP="00807D74">
      <w:r>
        <w:t>Now let's look at the K</w:t>
      </w:r>
      <w:r>
        <w:rPr>
          <w:rStyle w:val="subscript"/>
        </w:rPr>
        <w:t>L</w:t>
      </w:r>
      <w:r>
        <w:t xml:space="preserve"> calculation</w:t>
      </w:r>
    </w:p>
    <w:p w14:paraId="5E8E9578" w14:textId="77777777" w:rsidR="00807D74" w:rsidRDefault="00807D74" w:rsidP="00807D74"/>
    <w:p w14:paraId="1F08F443" w14:textId="77777777" w:rsidR="00807D74" w:rsidRPr="0094289E" w:rsidRDefault="00807D74" w:rsidP="00807D74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L</w:t>
      </w:r>
      <w:r>
        <w:t xml:space="preserve"> ≡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 w:rsidRPr="000F14F5">
        <w:rPr>
          <w:i/>
        </w:rPr>
        <w:t>(4.10.9)</w:t>
      </w:r>
    </w:p>
    <w:p w14:paraId="358F75BF" w14:textId="77777777" w:rsidR="00807D74" w:rsidRDefault="00807D74" w:rsidP="00807D74"/>
    <w:p w14:paraId="5BA4FE32" w14:textId="77777777" w:rsidR="00807D74" w:rsidRDefault="00807D74" w:rsidP="00807D74">
      <w:r>
        <w:t>In a case where each b</w:t>
      </w:r>
      <w:r>
        <w:rPr>
          <w:rStyle w:val="subscript"/>
        </w:rPr>
        <w:t>i</w:t>
      </w:r>
      <w:r>
        <w:t xml:space="preserve"> is axially symmetric for its round wire we have</w:t>
      </w:r>
    </w:p>
    <w:p w14:paraId="63B8ADE3" w14:textId="77777777" w:rsidR="00807D74" w:rsidRDefault="00807D74" w:rsidP="00807D74"/>
    <w:p w14:paraId="3EF3C29E" w14:textId="77777777" w:rsidR="00807D74" w:rsidRPr="00807D74" w:rsidRDefault="00807D74" w:rsidP="00807D74">
      <w:r>
        <w:tab/>
      </w:r>
    </w:p>
    <w:p w14:paraId="287E097B" w14:textId="77777777" w:rsidR="00807D74" w:rsidRPr="00807D74" w:rsidRDefault="00807D74">
      <w:r>
        <w:tab/>
        <w:t>b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</w:t>
      </w:r>
      <w:r>
        <w:t>,θ</w:t>
      </w:r>
      <w:r>
        <w:rPr>
          <w:rStyle w:val="subscript"/>
        </w:rPr>
        <w:t>1</w:t>
      </w:r>
      <w:r>
        <w:t>) = b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</w:t>
      </w:r>
      <w:r>
        <w:t>)</w:t>
      </w:r>
    </w:p>
    <w:p w14:paraId="063E849C" w14:textId="77777777" w:rsidR="00807D74" w:rsidRDefault="00807D74">
      <w:pPr>
        <w:rPr>
          <w:rStyle w:val="superscript"/>
        </w:rPr>
      </w:pPr>
    </w:p>
    <w:p w14:paraId="27720EBE" w14:textId="77777777" w:rsidR="00807D74" w:rsidRDefault="00807D74">
      <w:r>
        <w:t>where</w:t>
      </w:r>
    </w:p>
    <w:p w14:paraId="5DAC6018" w14:textId="77777777" w:rsidR="00807D74" w:rsidRDefault="00807D74"/>
    <w:p w14:paraId="38EF6717" w14:textId="77777777" w:rsidR="00807D74" w:rsidRDefault="00807D74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</w:t>
      </w:r>
      <w:r w:rsidR="00646256">
        <w:rPr>
          <w:rStyle w:val="subscript"/>
        </w:rPr>
        <w:t>1</w:t>
      </w:r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>
        <w:rPr>
          <w:rStyle w:val="subscript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</w:t>
      </w:r>
      <w:r w:rsidR="00646256">
        <w:rPr>
          <w:rStyle w:val="subscript"/>
        </w:rPr>
        <w:t>1</w:t>
      </w:r>
      <w:r>
        <w:rPr>
          <w:color w:val="000000"/>
        </w:rPr>
        <w:t>dr</w:t>
      </w:r>
      <w:r w:rsidR="00646256">
        <w:rPr>
          <w:rStyle w:val="subscript"/>
        </w:rPr>
        <w:t>1</w:t>
      </w:r>
      <w:r>
        <w:rPr>
          <w:color w:val="000000"/>
        </w:rPr>
        <w:t xml:space="preserve"> </w:t>
      </w:r>
      <w:r>
        <w:t>b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</w:t>
      </w:r>
      <w:r>
        <w:t>) = 1</w:t>
      </w:r>
      <w:r w:rsidR="00646256">
        <w:tab/>
      </w:r>
      <w:r w:rsidR="00646256">
        <w:tab/>
        <w:t>=&gt;</w:t>
      </w:r>
      <w:r w:rsidR="00646256">
        <w:tab/>
      </w:r>
      <w:r w:rsidR="00646256" w:rsidRPr="001D0D05">
        <w:rPr>
          <w:color w:val="000000"/>
        </w:rPr>
        <w:fldChar w:fldCharType="begin"/>
      </w:r>
      <w:r w:rsidR="00646256" w:rsidRPr="001D0D05">
        <w:rPr>
          <w:color w:val="000000"/>
        </w:rPr>
        <w:instrText>EQ \s\up4( \i \fc\</w:instrText>
      </w:r>
      <w:r w:rsidR="00646256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46256" w:rsidRPr="001D0D05">
        <w:rPr>
          <w:color w:val="000000"/>
        </w:rPr>
        <w:instrText>\in</w:instrText>
      </w:r>
      <w:r w:rsidR="00646256" w:rsidRPr="001D0D05">
        <w:rPr>
          <w:color w:val="000000"/>
          <w:szCs w:val="22"/>
        </w:rPr>
        <w:instrText>(</w:instrText>
      </w:r>
      <w:r w:rsidR="00646256">
        <w:rPr>
          <w:b/>
          <w:color w:val="000000"/>
          <w:sz w:val="18"/>
          <w:szCs w:val="18"/>
        </w:rPr>
        <w:instrText>0</w:instrText>
      </w:r>
      <w:r w:rsidR="00646256" w:rsidRPr="001D0D05">
        <w:rPr>
          <w:b/>
          <w:color w:val="000000"/>
          <w:sz w:val="18"/>
          <w:szCs w:val="18"/>
        </w:rPr>
        <w:instrText xml:space="preserve">, </w:instrText>
      </w:r>
      <w:r w:rsidR="00646256">
        <w:rPr>
          <w:b/>
          <w:color w:val="000000"/>
          <w:sz w:val="18"/>
          <w:szCs w:val="18"/>
        </w:rPr>
        <w:instrText>a</w:instrText>
      </w:r>
      <w:r w:rsidR="00646256">
        <w:rPr>
          <w:rStyle w:val="subscript"/>
        </w:rPr>
        <w:instrText>1</w:instrText>
      </w:r>
      <w:r w:rsidR="00646256" w:rsidRPr="001D0D05">
        <w:rPr>
          <w:color w:val="000000"/>
          <w:szCs w:val="22"/>
        </w:rPr>
        <w:instrText>, )</w:instrText>
      </w:r>
      <w:r w:rsidR="00646256" w:rsidRPr="001D0D05">
        <w:rPr>
          <w:color w:val="000000"/>
        </w:rPr>
        <w:instrText>)</w:instrText>
      </w:r>
      <w:r w:rsidR="00646256" w:rsidRPr="001D0D05">
        <w:rPr>
          <w:color w:val="000000"/>
        </w:rPr>
        <w:fldChar w:fldCharType="separate"/>
      </w:r>
      <w:r w:rsidR="00646256" w:rsidRPr="001D0D05">
        <w:rPr>
          <w:b/>
          <w:noProof/>
          <w:color w:val="000000"/>
        </w:rPr>
        <w:t>!Syntax Error, I</w:t>
      </w:r>
      <w:r w:rsidR="00646256" w:rsidRPr="001D0D05">
        <w:rPr>
          <w:color w:val="000000"/>
        </w:rPr>
        <w:fldChar w:fldCharType="end"/>
      </w:r>
      <w:r w:rsidR="00646256">
        <w:rPr>
          <w:color w:val="000000"/>
        </w:rPr>
        <w:t>r</w:t>
      </w:r>
      <w:r w:rsidR="00646256">
        <w:rPr>
          <w:rStyle w:val="subscript"/>
        </w:rPr>
        <w:t>1</w:t>
      </w:r>
      <w:r w:rsidR="00646256">
        <w:rPr>
          <w:color w:val="000000"/>
        </w:rPr>
        <w:t>dr</w:t>
      </w:r>
      <w:r w:rsidR="00646256">
        <w:rPr>
          <w:rStyle w:val="subscript"/>
        </w:rPr>
        <w:t>1</w:t>
      </w:r>
      <w:r w:rsidR="00646256">
        <w:rPr>
          <w:color w:val="000000"/>
        </w:rPr>
        <w:t xml:space="preserve"> </w:t>
      </w:r>
      <w:r w:rsidR="00646256">
        <w:t>b</w:t>
      </w:r>
      <w:r w:rsidR="00646256">
        <w:rPr>
          <w:rStyle w:val="subscript"/>
        </w:rPr>
        <w:t>1</w:t>
      </w:r>
      <w:r w:rsidR="00646256">
        <w:t>(r</w:t>
      </w:r>
      <w:r w:rsidR="00646256">
        <w:rPr>
          <w:rStyle w:val="subscript"/>
        </w:rPr>
        <w:t>1</w:t>
      </w:r>
      <w:r w:rsidR="00646256">
        <w:t>) = 1/2π</w:t>
      </w:r>
      <w:r w:rsidR="00646256">
        <w:tab/>
      </w:r>
    </w:p>
    <w:p w14:paraId="5352A62F" w14:textId="77777777" w:rsidR="00807D74" w:rsidRDefault="00807D74"/>
    <w:p w14:paraId="24BE4832" w14:textId="77777777" w:rsidR="00807D74" w:rsidRDefault="00807D74">
      <w:r>
        <w:t xml:space="preserve">Then, </w:t>
      </w:r>
    </w:p>
    <w:p w14:paraId="32E467F4" w14:textId="77777777" w:rsidR="00807D74" w:rsidRDefault="00807D74"/>
    <w:p w14:paraId="7F74C18C" w14:textId="77777777" w:rsidR="00807D74" w:rsidRDefault="00807D74">
      <w:r>
        <w:tab/>
        <w:t>K</w:t>
      </w:r>
      <w:r>
        <w:rPr>
          <w:rStyle w:val="subscript"/>
        </w:rPr>
        <w:t>L</w:t>
      </w:r>
      <w:r>
        <w:t xml:space="preserve">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>
        <w:rPr>
          <w:rStyle w:val="subscript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</w:t>
      </w:r>
      <w:r>
        <w:rPr>
          <w:rStyle w:val="subscript"/>
        </w:rPr>
        <w:t>1</w:t>
      </w:r>
      <w:r>
        <w:rPr>
          <w:color w:val="000000"/>
        </w:rPr>
        <w:t>dr</w:t>
      </w:r>
      <w:r>
        <w:rPr>
          <w:rStyle w:val="subscript"/>
        </w:rPr>
        <w:t>1</w:t>
      </w:r>
      <w:r>
        <w:t xml:space="preserve"> b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</w:t>
      </w:r>
      <w:r>
        <w:t>)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="00646256" w:rsidRPr="001D0D05">
        <w:rPr>
          <w:color w:val="000000"/>
        </w:rPr>
        <w:fldChar w:fldCharType="begin"/>
      </w:r>
      <w:r w:rsidR="00646256" w:rsidRPr="001D0D05">
        <w:rPr>
          <w:color w:val="000000"/>
        </w:rPr>
        <w:instrText>EQ \s\up4( \i \fc\</w:instrText>
      </w:r>
      <w:r w:rsidR="00646256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46256" w:rsidRPr="001D0D05">
        <w:rPr>
          <w:color w:val="000000"/>
        </w:rPr>
        <w:instrText>\in</w:instrText>
      </w:r>
      <w:r w:rsidR="00646256" w:rsidRPr="001D0D05">
        <w:rPr>
          <w:color w:val="000000"/>
          <w:szCs w:val="22"/>
        </w:rPr>
        <w:instrText>(</w:instrText>
      </w:r>
      <w:r w:rsidR="00646256">
        <w:rPr>
          <w:b/>
          <w:color w:val="000000"/>
          <w:sz w:val="18"/>
          <w:szCs w:val="18"/>
        </w:rPr>
        <w:instrText>0</w:instrText>
      </w:r>
      <w:r w:rsidR="00646256" w:rsidRPr="001D0D05">
        <w:rPr>
          <w:b/>
          <w:color w:val="000000"/>
          <w:sz w:val="18"/>
          <w:szCs w:val="18"/>
        </w:rPr>
        <w:instrText xml:space="preserve">, </w:instrText>
      </w:r>
      <w:r w:rsidR="00646256">
        <w:rPr>
          <w:b/>
          <w:color w:val="000000"/>
          <w:sz w:val="18"/>
          <w:szCs w:val="18"/>
        </w:rPr>
        <w:instrText>2π</w:instrText>
      </w:r>
      <w:r w:rsidR="00646256" w:rsidRPr="001D0D05">
        <w:rPr>
          <w:color w:val="000000"/>
          <w:szCs w:val="22"/>
        </w:rPr>
        <w:instrText>, )</w:instrText>
      </w:r>
      <w:r w:rsidR="00646256" w:rsidRPr="001D0D05">
        <w:rPr>
          <w:color w:val="000000"/>
        </w:rPr>
        <w:instrText>)</w:instrText>
      </w:r>
      <w:r w:rsidR="00646256" w:rsidRPr="001D0D05">
        <w:rPr>
          <w:color w:val="000000"/>
        </w:rPr>
        <w:fldChar w:fldCharType="separate"/>
      </w:r>
      <w:r w:rsidR="00646256" w:rsidRPr="001D0D05">
        <w:rPr>
          <w:b/>
          <w:noProof/>
          <w:color w:val="000000"/>
        </w:rPr>
        <w:t>!Syntax Error, I</w:t>
      </w:r>
      <w:r w:rsidR="00646256" w:rsidRPr="001D0D05">
        <w:rPr>
          <w:color w:val="000000"/>
        </w:rPr>
        <w:fldChar w:fldCharType="end"/>
      </w:r>
      <w:r w:rsidR="00646256">
        <w:rPr>
          <w:color w:val="000000"/>
        </w:rPr>
        <w:t>dθ</w:t>
      </w:r>
      <w:r w:rsidR="00646256">
        <w:rPr>
          <w:rStyle w:val="subscript"/>
        </w:rPr>
        <w:t>2</w:t>
      </w:r>
      <w:r w:rsidR="00646256">
        <w:rPr>
          <w:color w:val="000000"/>
        </w:rPr>
        <w:t xml:space="preserve"> </w:t>
      </w:r>
      <w:r w:rsidR="00646256" w:rsidRPr="001D0D05">
        <w:rPr>
          <w:color w:val="000000"/>
        </w:rPr>
        <w:fldChar w:fldCharType="begin"/>
      </w:r>
      <w:r w:rsidR="00646256" w:rsidRPr="001D0D05">
        <w:rPr>
          <w:color w:val="000000"/>
        </w:rPr>
        <w:instrText>EQ \s\up4( \i \fc\</w:instrText>
      </w:r>
      <w:r w:rsidR="00646256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46256" w:rsidRPr="001D0D05">
        <w:rPr>
          <w:color w:val="000000"/>
        </w:rPr>
        <w:instrText>\in</w:instrText>
      </w:r>
      <w:r w:rsidR="00646256" w:rsidRPr="001D0D05">
        <w:rPr>
          <w:color w:val="000000"/>
          <w:szCs w:val="22"/>
        </w:rPr>
        <w:instrText>(</w:instrText>
      </w:r>
      <w:r w:rsidR="00646256">
        <w:rPr>
          <w:b/>
          <w:color w:val="000000"/>
          <w:sz w:val="18"/>
          <w:szCs w:val="18"/>
        </w:rPr>
        <w:instrText>0</w:instrText>
      </w:r>
      <w:r w:rsidR="00646256" w:rsidRPr="001D0D05">
        <w:rPr>
          <w:b/>
          <w:color w:val="000000"/>
          <w:sz w:val="18"/>
          <w:szCs w:val="18"/>
        </w:rPr>
        <w:instrText xml:space="preserve">, </w:instrText>
      </w:r>
      <w:r w:rsidR="00646256">
        <w:rPr>
          <w:b/>
          <w:color w:val="000000"/>
          <w:sz w:val="18"/>
          <w:szCs w:val="18"/>
        </w:rPr>
        <w:instrText>a</w:instrText>
      </w:r>
      <w:r w:rsidR="00646256">
        <w:rPr>
          <w:rStyle w:val="subscript"/>
        </w:rPr>
        <w:instrText>2</w:instrText>
      </w:r>
      <w:r w:rsidR="00646256" w:rsidRPr="001D0D05">
        <w:rPr>
          <w:color w:val="000000"/>
          <w:szCs w:val="22"/>
        </w:rPr>
        <w:instrText>, )</w:instrText>
      </w:r>
      <w:r w:rsidR="00646256" w:rsidRPr="001D0D05">
        <w:rPr>
          <w:color w:val="000000"/>
        </w:rPr>
        <w:instrText>)</w:instrText>
      </w:r>
      <w:r w:rsidR="00646256" w:rsidRPr="001D0D05">
        <w:rPr>
          <w:color w:val="000000"/>
        </w:rPr>
        <w:fldChar w:fldCharType="separate"/>
      </w:r>
      <w:r w:rsidR="00646256" w:rsidRPr="001D0D05">
        <w:rPr>
          <w:b/>
          <w:noProof/>
          <w:color w:val="000000"/>
        </w:rPr>
        <w:t>!Syntax Error, I</w:t>
      </w:r>
      <w:r w:rsidR="00646256" w:rsidRPr="001D0D05">
        <w:rPr>
          <w:color w:val="000000"/>
        </w:rPr>
        <w:fldChar w:fldCharType="end"/>
      </w:r>
      <w:r w:rsidR="00646256">
        <w:rPr>
          <w:color w:val="000000"/>
        </w:rPr>
        <w:t>r</w:t>
      </w:r>
      <w:r w:rsidR="00646256">
        <w:rPr>
          <w:rStyle w:val="subscript"/>
        </w:rPr>
        <w:t>2</w:t>
      </w:r>
      <w:r w:rsidR="00646256">
        <w:rPr>
          <w:color w:val="000000"/>
        </w:rPr>
        <w:t>dr</w:t>
      </w:r>
      <w:r w:rsidR="00646256">
        <w:rPr>
          <w:rStyle w:val="subscript"/>
        </w:rPr>
        <w:t>2</w:t>
      </w:r>
      <w:r>
        <w:t>b</w:t>
      </w:r>
      <w:r>
        <w:rPr>
          <w:rStyle w:val="subscript"/>
        </w:rPr>
        <w:t>2</w:t>
      </w:r>
      <w:r>
        <w:t>(r</w:t>
      </w:r>
      <w:r>
        <w:rPr>
          <w:rStyle w:val="subscript"/>
        </w:rPr>
        <w:t>2</w:t>
      </w:r>
      <w:r>
        <w:t>)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</w:t>
      </w:r>
      <w:r>
        <w:tab/>
      </w:r>
    </w:p>
    <w:p w14:paraId="3D3203C2" w14:textId="77777777" w:rsidR="00646256" w:rsidRDefault="00646256"/>
    <w:p w14:paraId="42C6F288" w14:textId="77777777" w:rsidR="00646256" w:rsidRDefault="00646256"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>
        <w:rPr>
          <w:rStyle w:val="subscript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</w:t>
      </w:r>
      <w:r>
        <w:rPr>
          <w:rStyle w:val="subscript"/>
        </w:rPr>
        <w:t>1</w:t>
      </w:r>
      <w:r>
        <w:rPr>
          <w:color w:val="000000"/>
        </w:rPr>
        <w:t>dr</w:t>
      </w:r>
      <w:r>
        <w:rPr>
          <w:rStyle w:val="subscript"/>
        </w:rPr>
        <w:t>1</w:t>
      </w:r>
      <w:r>
        <w:t xml:space="preserve"> b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</w:t>
      </w:r>
      <w:r>
        <w:rPr>
          <w:rStyle w:val="subscript"/>
        </w:rPr>
        <w:t>1</w:t>
      </w:r>
      <w:r>
        <w:t xml:space="preserve">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 xml:space="preserve">)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>
        <w:rPr>
          <w:rStyle w:val="subscript"/>
        </w:rPr>
        <w:instrText>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</w:t>
      </w:r>
      <w:r>
        <w:rPr>
          <w:rStyle w:val="subscript"/>
        </w:rPr>
        <w:t>2</w:t>
      </w:r>
      <w:r>
        <w:rPr>
          <w:color w:val="000000"/>
        </w:rPr>
        <w:t>dr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2</w:t>
      </w:r>
      <w:r>
        <w:t>(r</w:t>
      </w:r>
      <w:r>
        <w:rPr>
          <w:rStyle w:val="subscript"/>
        </w:rPr>
        <w:t>2</w:t>
      </w:r>
      <w:r>
        <w:t>)</w:t>
      </w:r>
      <w:r w:rsidRPr="00646256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</w:t>
      </w:r>
      <w:r>
        <w:rPr>
          <w:rStyle w:val="subscript"/>
        </w:rPr>
        <w:t>2</w:t>
      </w:r>
      <w:r w:rsidRPr="00646256">
        <w:t xml:space="preserve"> </w:t>
      </w:r>
      <w:r>
        <w:t>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</w:t>
      </w:r>
    </w:p>
    <w:p w14:paraId="65532911" w14:textId="77777777" w:rsidR="00646256" w:rsidRDefault="00646256"/>
    <w:p w14:paraId="425B4CF7" w14:textId="77777777" w:rsidR="00646256" w:rsidRPr="00807D74" w:rsidRDefault="00646256" w:rsidP="00646256">
      <w:r>
        <w:tab/>
      </w:r>
      <w:r>
        <w:tab/>
        <w:t xml:space="preserve">= 2π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>
        <w:rPr>
          <w:rStyle w:val="subscript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</w:t>
      </w:r>
      <w:r>
        <w:rPr>
          <w:rStyle w:val="subscript"/>
        </w:rPr>
        <w:t>1</w:t>
      </w:r>
      <w:r>
        <w:rPr>
          <w:color w:val="000000"/>
        </w:rPr>
        <w:t>dr</w:t>
      </w:r>
      <w:r>
        <w:rPr>
          <w:rStyle w:val="subscript"/>
        </w:rPr>
        <w:t>1</w:t>
      </w:r>
      <w:r>
        <w:t xml:space="preserve"> b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</w:t>
      </w:r>
      <w:r>
        <w:t>) [ln[(b-a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]- ln(a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)]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>
        <w:rPr>
          <w:rStyle w:val="subscript"/>
        </w:rPr>
        <w:instrText>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</w:t>
      </w:r>
      <w:r>
        <w:rPr>
          <w:rStyle w:val="subscript"/>
        </w:rPr>
        <w:t>2</w:t>
      </w:r>
      <w:r>
        <w:rPr>
          <w:color w:val="000000"/>
        </w:rPr>
        <w:t>dr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2</w:t>
      </w:r>
      <w:r>
        <w:t>(r</w:t>
      </w:r>
      <w:r>
        <w:rPr>
          <w:rStyle w:val="subscript"/>
        </w:rPr>
        <w:t>2</w:t>
      </w:r>
      <w:r>
        <w:t>)</w:t>
      </w:r>
      <w:r w:rsidRPr="00646256">
        <w:rPr>
          <w:color w:val="000000"/>
        </w:rPr>
        <w:t xml:space="preserve"> </w:t>
      </w:r>
      <w:r>
        <w:rPr>
          <w:color w:val="000000"/>
        </w:rPr>
        <w:t>[</w:t>
      </w:r>
      <w:r>
        <w:t xml:space="preserve"> ln[(b-a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>] -   ln(a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)]</w:t>
      </w:r>
    </w:p>
    <w:p w14:paraId="43A466C3" w14:textId="77777777" w:rsidR="00646256" w:rsidRDefault="00646256"/>
    <w:p w14:paraId="1507282D" w14:textId="77777777" w:rsidR="00646256" w:rsidRDefault="00646256">
      <w:r>
        <w:tab/>
        <w:t xml:space="preserve">  </w:t>
      </w:r>
      <w:r>
        <w:tab/>
        <w:t>=  2π [ln[(b-a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/a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]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>
        <w:rPr>
          <w:rStyle w:val="subscript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</w:t>
      </w:r>
      <w:r>
        <w:rPr>
          <w:rStyle w:val="subscript"/>
        </w:rPr>
        <w:t>1</w:t>
      </w:r>
      <w:r>
        <w:rPr>
          <w:color w:val="000000"/>
        </w:rPr>
        <w:t>dr</w:t>
      </w:r>
      <w:r>
        <w:rPr>
          <w:rStyle w:val="subscript"/>
        </w:rPr>
        <w:t>1</w:t>
      </w:r>
      <w:r>
        <w:t xml:space="preserve"> b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</w:t>
      </w:r>
      <w:r>
        <w:t>) - 2π [ln[(b-a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>/a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]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>
        <w:rPr>
          <w:rStyle w:val="subscript"/>
        </w:rPr>
        <w:instrText>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</w:t>
      </w:r>
      <w:r>
        <w:rPr>
          <w:rStyle w:val="subscript"/>
        </w:rPr>
        <w:t>2</w:t>
      </w:r>
      <w:r>
        <w:rPr>
          <w:color w:val="000000"/>
        </w:rPr>
        <w:t>dr</w:t>
      </w:r>
      <w:r>
        <w:rPr>
          <w:rStyle w:val="subscript"/>
        </w:rPr>
        <w:t>2</w:t>
      </w:r>
      <w:r>
        <w:t xml:space="preserve"> b</w:t>
      </w:r>
      <w:r>
        <w:rPr>
          <w:rStyle w:val="subscript"/>
        </w:rPr>
        <w:t>2</w:t>
      </w:r>
      <w:r>
        <w:t>(r</w:t>
      </w:r>
      <w:r>
        <w:rPr>
          <w:rStyle w:val="subscript"/>
        </w:rPr>
        <w:t>2</w:t>
      </w:r>
      <w:r>
        <w:t>)</w:t>
      </w:r>
    </w:p>
    <w:p w14:paraId="4E9CF7F3" w14:textId="77777777" w:rsidR="00646256" w:rsidRDefault="00646256"/>
    <w:p w14:paraId="76E1088E" w14:textId="77777777" w:rsidR="00646256" w:rsidRDefault="00646256" w:rsidP="00646256">
      <w:pPr>
        <w:rPr>
          <w:color w:val="000000"/>
        </w:rPr>
      </w:pPr>
      <w:r>
        <w:tab/>
        <w:t xml:space="preserve">  </w:t>
      </w:r>
      <w:r>
        <w:tab/>
        <w:t>=  [ln[(b-a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/a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] - [ln[(b-a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>/a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]</w:t>
      </w:r>
    </w:p>
    <w:p w14:paraId="32122347" w14:textId="77777777" w:rsidR="00646256" w:rsidRDefault="00646256" w:rsidP="00646256">
      <w:pPr>
        <w:rPr>
          <w:color w:val="000000"/>
        </w:rPr>
      </w:pPr>
    </w:p>
    <w:p w14:paraId="7CE01FA6" w14:textId="77777777" w:rsidR="00646256" w:rsidRDefault="00646256" w:rsidP="00646256">
      <w:r>
        <w:rPr>
          <w:color w:val="000000"/>
        </w:rPr>
        <w:tab/>
      </w:r>
      <w:r>
        <w:rPr>
          <w:color w:val="000000"/>
        </w:rPr>
        <w:tab/>
      </w:r>
      <w:r>
        <w:t xml:space="preserve">  = 2π ln [</w:t>
      </w:r>
      <w:r>
        <w:fldChar w:fldCharType="begin"/>
      </w:r>
      <w:r>
        <w:instrText xml:space="preserve"> EQ \f((b-a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>(b-a</w:instrText>
      </w:r>
      <w:r>
        <w:rPr>
          <w:rStyle w:val="sub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>,a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a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 </w:t>
      </w:r>
    </w:p>
    <w:p w14:paraId="3D2B20BC" w14:textId="77777777" w:rsidR="00646256" w:rsidRDefault="00646256" w:rsidP="00646256"/>
    <w:p w14:paraId="3A93A8D5" w14:textId="77777777" w:rsidR="00646256" w:rsidRDefault="00646256" w:rsidP="00646256">
      <w:r>
        <w:tab/>
      </w:r>
      <w:r>
        <w:tab/>
        <w:t>= K</w:t>
      </w:r>
    </w:p>
    <w:p w14:paraId="4DC0D9BB" w14:textId="77777777" w:rsidR="00646256" w:rsidRPr="00646256" w:rsidRDefault="00646256">
      <w:r>
        <w:tab/>
      </w:r>
      <w:r>
        <w:tab/>
      </w:r>
    </w:p>
    <w:sectPr w:rsidR="00646256" w:rsidRPr="00646256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40338" w14:textId="77777777" w:rsidR="00624350" w:rsidRDefault="00624350">
      <w:r>
        <w:separator/>
      </w:r>
    </w:p>
  </w:endnote>
  <w:endnote w:type="continuationSeparator" w:id="0">
    <w:p w14:paraId="35B0A0DA" w14:textId="77777777" w:rsidR="00624350" w:rsidRDefault="00624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4D732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60E6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DC8D1" w14:textId="77777777" w:rsidR="00624350" w:rsidRDefault="00624350">
      <w:r>
        <w:separator/>
      </w:r>
    </w:p>
  </w:footnote>
  <w:footnote w:type="continuationSeparator" w:id="0">
    <w:p w14:paraId="24AA7DA4" w14:textId="77777777" w:rsidR="00624350" w:rsidRDefault="00624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D4C"/>
    <w:rsid w:val="0001344C"/>
    <w:rsid w:val="00032790"/>
    <w:rsid w:val="000522DF"/>
    <w:rsid w:val="000544B7"/>
    <w:rsid w:val="00054B07"/>
    <w:rsid w:val="00056828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0E69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24350"/>
    <w:rsid w:val="006415F0"/>
    <w:rsid w:val="00643A57"/>
    <w:rsid w:val="00646256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72C15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7D74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15D4C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2EEF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1E2F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844DA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6F6F4D"/>
  <w15:chartTrackingRefBased/>
  <w15:docId w15:val="{7D704980-5BA2-48E8-9DB4-E05FD08E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2534</Characters>
  <Application>Microsoft Office Word</Application>
  <DocSecurity>4</DocSecurity>
  <Lines>133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2026-09-07T00:16:00Z</dcterms:created>
  <dcterms:modified xsi:type="dcterms:W3CDTF">2026-09-07T00:16:00Z</dcterms:modified>
</cp:coreProperties>
</file>