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80F6" w14:textId="77777777" w:rsidR="00291390" w:rsidRDefault="00740823">
      <w:pPr>
        <w:tabs>
          <w:tab w:val="right" w:pos="9270"/>
        </w:tabs>
      </w:pPr>
      <w:r>
        <w:rPr>
          <w:b/>
        </w:rPr>
        <w:t>Debye Surface Currents</w:t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5.19.14</w:t>
      </w:r>
    </w:p>
    <w:p w14:paraId="4E4A1C88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C356BF8" w14:textId="77777777" w:rsidR="00922528" w:rsidRPr="00922528" w:rsidRDefault="0092252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22528">
        <w:rPr>
          <w:color w:val="FF0000"/>
        </w:rPr>
        <w:t xml:space="preserve">Today is 10.8.14 and I don't really feel like reviewing the stuff below. I think I have put this topic to bed in Appendix D.9 (b). But if it comes back, below is a review of my various pieces of work on this topic. </w:t>
      </w:r>
    </w:p>
    <w:p w14:paraId="787BC568" w14:textId="77777777" w:rsidR="00922528" w:rsidRDefault="00922528">
      <w:pPr>
        <w:tabs>
          <w:tab w:val="left" w:pos="7200"/>
          <w:tab w:val="left" w:pos="7920"/>
          <w:tab w:val="right" w:pos="9270"/>
        </w:tabs>
      </w:pPr>
    </w:p>
    <w:p w14:paraId="3F512F73" w14:textId="77777777" w:rsidR="00740823" w:rsidRDefault="00740823">
      <w:r>
        <w:t xml:space="preserve">I thought this issue was resolved, but now it is back. It has come and gone several times already. </w:t>
      </w:r>
    </w:p>
    <w:p w14:paraId="2896349B" w14:textId="77777777" w:rsidR="00922528" w:rsidRDefault="00922528"/>
    <w:p w14:paraId="256CF261" w14:textId="77777777" w:rsidR="00922528" w:rsidRDefault="0092252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0556124" w:history="1">
        <w:r w:rsidRPr="00656DCC">
          <w:rPr>
            <w:rStyle w:val="Hyperlink"/>
            <w:noProof/>
          </w:rPr>
          <w:t>Part I:  Review of Past Work on Debye Surface Currents.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F9B456F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25" w:history="1">
        <w:r w:rsidRPr="00656DCC">
          <w:rPr>
            <w:rStyle w:val="Hyperlink"/>
            <w:noProof/>
          </w:rPr>
          <w:t>1. bull by the horns doc Section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2C39720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26" w:history="1">
        <w:r w:rsidRPr="00656DCC">
          <w:rPr>
            <w:rStyle w:val="Hyperlink"/>
            <w:noProof/>
          </w:rPr>
          <w:t>2. Continuity at conductor surface doc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489A4BC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27" w:history="1">
        <w:r w:rsidRPr="00656DCC">
          <w:rPr>
            <w:rStyle w:val="Hyperlink"/>
            <w:noProof/>
          </w:rPr>
          <w:t>3. Computation of A</w:t>
        </w:r>
        <w:r w:rsidRPr="00656DCC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656DCC">
          <w:rPr>
            <w:rStyle w:val="Hyperlink"/>
            <w:noProof/>
          </w:rPr>
          <w:t xml:space="preserve"> for the two cylinders.... (Section 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F81684F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28" w:history="1">
        <w:r w:rsidRPr="00656DCC">
          <w:rPr>
            <w:rStyle w:val="Hyperlink"/>
            <w:noProof/>
          </w:rPr>
          <w:t>4. The Surface Currents Issue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28B7864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29" w:history="1">
        <w:r w:rsidRPr="00656DCC">
          <w:rPr>
            <w:rStyle w:val="Hyperlink"/>
            <w:noProof/>
          </w:rPr>
          <w:t>5. Work done in Appendix A below in this document.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_Toc400556129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B965811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30" w:history="1">
        <w:r w:rsidRPr="00656DCC">
          <w:rPr>
            <w:rStyle w:val="Hyperlink"/>
            <w:noProof/>
          </w:rPr>
          <w:t>6. Bug to deal with.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_Toc400556130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1BD3F72" w14:textId="77777777" w:rsidR="00922528" w:rsidRDefault="00922528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00556131" w:history="1">
        <w:r w:rsidRPr="00656DCC">
          <w:rPr>
            <w:rStyle w:val="Hyperlink"/>
            <w:noProof/>
          </w:rPr>
          <w:t>Appendix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_Toc400556131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437C5E3" w14:textId="77777777" w:rsidR="00922528" w:rsidRDefault="00922528">
      <w:r>
        <w:fldChar w:fldCharType="end"/>
      </w:r>
    </w:p>
    <w:p w14:paraId="1AAF8EA0" w14:textId="77777777" w:rsidR="000B612E" w:rsidRDefault="000B612E"/>
    <w:p w14:paraId="5BFF5F06" w14:textId="77777777" w:rsidR="000B612E" w:rsidRPr="000B612E" w:rsidRDefault="002B1B71" w:rsidP="002B1B71">
      <w:pPr>
        <w:pStyle w:val="Heading2"/>
      </w:pPr>
      <w:bookmarkStart w:id="0" w:name="_Toc400556124"/>
      <w:r>
        <w:t xml:space="preserve">Part I:  </w:t>
      </w:r>
      <w:r w:rsidR="000B612E" w:rsidRPr="000B612E">
        <w:t>Review of Past Work on Debye Surface Currents.</w:t>
      </w:r>
      <w:bookmarkEnd w:id="0"/>
      <w:r w:rsidR="000B612E" w:rsidRPr="000B612E">
        <w:t xml:space="preserve"> </w:t>
      </w:r>
    </w:p>
    <w:p w14:paraId="6EED4D48" w14:textId="77777777" w:rsidR="000B612E" w:rsidRDefault="000B612E"/>
    <w:p w14:paraId="20BAB6C6" w14:textId="77777777" w:rsidR="000B612E" w:rsidRPr="000B612E" w:rsidRDefault="000B612E" w:rsidP="002B1B71">
      <w:pPr>
        <w:pStyle w:val="Heading3"/>
      </w:pPr>
      <w:bookmarkStart w:id="1" w:name="_Toc400556125"/>
      <w:r w:rsidRPr="000B612E">
        <w:t>1. bull by the horns doc</w:t>
      </w:r>
      <w:r w:rsidR="00B33419">
        <w:t xml:space="preserve"> Section 2</w:t>
      </w:r>
      <w:bookmarkEnd w:id="1"/>
    </w:p>
    <w:p w14:paraId="360287E5" w14:textId="77777777" w:rsidR="000B612E" w:rsidRDefault="000B612E"/>
    <w:p w14:paraId="1A243E5A" w14:textId="77777777" w:rsidR="000B612E" w:rsidRDefault="000B612E">
      <w:r>
        <w:t xml:space="preserve">Here I consider the cpbc situation including surface currents, and if I include the surface currents in the two directions, the boundary condition becomes: </w:t>
      </w:r>
    </w:p>
    <w:p w14:paraId="7B78B438" w14:textId="77777777" w:rsidR="000B612E" w:rsidRDefault="000B612E"/>
    <w:p w14:paraId="60A6CB04" w14:textId="77777777" w:rsidR="000B612E" w:rsidRDefault="000B612E">
      <w:r>
        <w:t>-jωn(θ)a  = -J</w:t>
      </w:r>
      <w:r>
        <w:rPr>
          <w:rStyle w:val="subscript"/>
        </w:rPr>
        <w:t>r</w:t>
      </w:r>
      <w:r>
        <w:t>(a-ε)a +  (∂</w:t>
      </w:r>
      <w:r>
        <w:rPr>
          <w:rStyle w:val="subscript"/>
        </w:rPr>
        <w:t>z</w:t>
      </w:r>
      <w:r>
        <w:t>K</w:t>
      </w:r>
      <w:r>
        <w:rPr>
          <w:rStyle w:val="subscript"/>
        </w:rPr>
        <w:t>z</w:t>
      </w:r>
      <w:r>
        <w:t>)a  +  (∂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t>)</w:t>
      </w:r>
    </w:p>
    <w:p w14:paraId="79C75043" w14:textId="77777777" w:rsidR="000B612E" w:rsidRDefault="000B612E"/>
    <w:p w14:paraId="6E5F052F" w14:textId="77777777" w:rsidR="000B612E" w:rsidRDefault="000B612E">
      <w:r>
        <w:t>In this doc I am convinced that K</w:t>
      </w:r>
      <w:r>
        <w:rPr>
          <w:rStyle w:val="subscript"/>
        </w:rPr>
        <w:t>z</w:t>
      </w:r>
      <w:r>
        <w:t xml:space="preserve"> and K</w:t>
      </w:r>
      <w:r>
        <w:rPr>
          <w:rStyle w:val="subscript"/>
        </w:rPr>
        <w:t>θ</w:t>
      </w:r>
      <w:r>
        <w:t xml:space="preserve"> are important and theory needs to be completely redone. I note that a free surface current K</w:t>
      </w:r>
      <w:r>
        <w:rPr>
          <w:rStyle w:val="subscript"/>
        </w:rPr>
        <w:t>z</w:t>
      </w:r>
      <w:r>
        <w:t xml:space="preserve"> also appears in 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2</w:t>
      </w:r>
      <w:r>
        <w:t xml:space="preserve"> -  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(∂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>1</w:t>
      </w:r>
      <w:r>
        <w:t xml:space="preserve">  = K</w:t>
      </w:r>
      <w:r>
        <w:rPr>
          <w:rStyle w:val="subscript"/>
        </w:rPr>
        <w:t>z</w:t>
      </w:r>
      <w:r>
        <w:rPr>
          <w:rStyle w:val="superscript"/>
        </w:rPr>
        <w:t>free</w:t>
      </w:r>
      <w:r>
        <w:t xml:space="preserve"> which then seems to wreck my earlier work regarding A</w:t>
      </w:r>
      <w:r>
        <w:rPr>
          <w:rStyle w:val="subscript"/>
        </w:rPr>
        <w:t>z</w:t>
      </w:r>
      <w:r>
        <w:t xml:space="preserve"> and μ boundaries. Argghhhh! it says. This led me to do a web search on such surface currents. I thought I had a hit with Pozar, but </w:t>
      </w:r>
      <w:r w:rsidR="00B33419">
        <w:t xml:space="preserve">he </w:t>
      </w:r>
      <w:r>
        <w:t>was a red herring. I then review what sections of lines doc are threatened by the addition of K</w:t>
      </w:r>
      <w:r>
        <w:rPr>
          <w:rStyle w:val="subscript"/>
        </w:rPr>
        <w:t>z</w:t>
      </w:r>
      <w:r>
        <w:t xml:space="preserve"> and K</w:t>
      </w:r>
      <w:r>
        <w:rPr>
          <w:rStyle w:val="subscript"/>
        </w:rPr>
        <w:t>θ</w:t>
      </w:r>
      <w:r>
        <w:t xml:space="preserve">. End of doc. </w:t>
      </w:r>
    </w:p>
    <w:p w14:paraId="4E56DD2D" w14:textId="77777777" w:rsidR="000B612E" w:rsidRDefault="000B612E"/>
    <w:p w14:paraId="756FDFFC" w14:textId="77777777" w:rsidR="000B612E" w:rsidRPr="000B612E" w:rsidRDefault="000B612E" w:rsidP="002B1B71">
      <w:pPr>
        <w:pStyle w:val="Heading3"/>
      </w:pPr>
      <w:bookmarkStart w:id="2" w:name="_Toc400556126"/>
      <w:r w:rsidRPr="000B612E">
        <w:t>2. Continuity at conductor surface doc</w:t>
      </w:r>
      <w:bookmarkEnd w:id="2"/>
    </w:p>
    <w:p w14:paraId="5FF0C22D" w14:textId="77777777" w:rsidR="000B612E" w:rsidRDefault="000B612E"/>
    <w:p w14:paraId="32562D76" w14:textId="77777777" w:rsidR="000B612E" w:rsidRDefault="000B612E">
      <w:r>
        <w:t xml:space="preserve">This seems to be a very careful analysis of the subject of Debye surface currents, probably the best thing I have on the subject, and I added a little to it just now. It argues strongly that the surface currents can be neglected in doing the cpbc. </w:t>
      </w:r>
      <w:r w:rsidR="00B33419">
        <w:t xml:space="preserve">Case 3 has my best direct argument for the validity of the cpbc !!! </w:t>
      </w:r>
    </w:p>
    <w:p w14:paraId="2F1ADE09" w14:textId="77777777" w:rsidR="000B612E" w:rsidRDefault="000B612E"/>
    <w:p w14:paraId="34C4D4C4" w14:textId="77777777" w:rsidR="000B612E" w:rsidRDefault="000B612E" w:rsidP="002B1B71">
      <w:pPr>
        <w:pStyle w:val="Heading3"/>
      </w:pPr>
      <w:bookmarkStart w:id="3" w:name="_Toc400556127"/>
      <w:r w:rsidRPr="000B612E">
        <w:t>3.</w:t>
      </w:r>
      <w:r w:rsidR="00B33419">
        <w:t xml:space="preserve"> </w:t>
      </w:r>
      <w:r w:rsidRPr="000B612E">
        <w:t>Computation of A</w:t>
      </w:r>
      <w:r w:rsidRPr="00922528">
        <w:rPr>
          <w:rStyle w:val="subscript"/>
        </w:rPr>
        <w:t>z</w:t>
      </w:r>
      <w:r w:rsidRPr="000B612E">
        <w:t xml:space="preserve"> for the two cylinders.... (Section 11)</w:t>
      </w:r>
      <w:bookmarkEnd w:id="3"/>
    </w:p>
    <w:p w14:paraId="7E232057" w14:textId="77777777" w:rsidR="00B33419" w:rsidRDefault="00B33419">
      <w:pPr>
        <w:rPr>
          <w:b/>
        </w:rPr>
      </w:pPr>
    </w:p>
    <w:p w14:paraId="249CB234" w14:textId="77777777" w:rsidR="00B33419" w:rsidRPr="00B33419" w:rsidRDefault="00B33419">
      <w:r w:rsidRPr="00B33419">
        <w:t>This is not really about Debye surface currents</w:t>
      </w:r>
      <w:r>
        <w:t xml:space="preserve"> since "deep box"</w:t>
      </w:r>
      <w:r w:rsidRPr="00B33419">
        <w:t xml:space="preserve">, but the ideas are </w:t>
      </w:r>
      <w:r>
        <w:t>worth noting.</w:t>
      </w:r>
    </w:p>
    <w:p w14:paraId="2A6D2D77" w14:textId="77777777" w:rsidR="000B612E" w:rsidRDefault="000B612E"/>
    <w:p w14:paraId="3975E707" w14:textId="77777777" w:rsidR="000B612E" w:rsidRDefault="000B612E">
      <w:r>
        <w:t>If I take the deep box of the previous section and now define K</w:t>
      </w:r>
      <w:r>
        <w:rPr>
          <w:rStyle w:val="subscript"/>
        </w:rPr>
        <w:t>z</w:t>
      </w:r>
      <w:r>
        <w:t xml:space="preserve"> as the TOTAL surface current over depth δ (not just the Debye), and if I assume E</w:t>
      </w:r>
      <w:r>
        <w:rPr>
          <w:rStyle w:val="subscript"/>
        </w:rPr>
        <w:t>θ</w:t>
      </w:r>
      <w:r>
        <w:t xml:space="preserve"> = 0 over the entire δ depth so the two θ sides of the box give no contribution since J</w:t>
      </w:r>
      <w:r>
        <w:rPr>
          <w:rStyle w:val="subscript"/>
        </w:rPr>
        <w:t>θ</w:t>
      </w:r>
      <w:r>
        <w:t>= 0, I find these results</w:t>
      </w:r>
    </w:p>
    <w:p w14:paraId="7B2CC53E" w14:textId="77777777" w:rsidR="000B612E" w:rsidRDefault="000B612E"/>
    <w:p w14:paraId="7F97C338" w14:textId="77777777" w:rsidR="000B612E" w:rsidRPr="00B33419" w:rsidRDefault="000B612E" w:rsidP="000B612E">
      <w:pPr>
        <w:rPr>
          <w:color w:val="000000"/>
        </w:rPr>
      </w:pPr>
      <w:r>
        <w:tab/>
      </w:r>
      <w:r w:rsidR="00B33419">
        <w:t>K</w:t>
      </w:r>
      <w:r w:rsidR="00B33419">
        <w:rPr>
          <w:rStyle w:val="subscript"/>
        </w:rPr>
        <w:t>z</w:t>
      </w:r>
      <w:r w:rsidR="00B33419">
        <w:t>(φ,z) = (j+1)v</w:t>
      </w:r>
      <w:r w:rsidR="00B33419">
        <w:rPr>
          <w:rStyle w:val="subscript"/>
        </w:rPr>
        <w:t>d</w:t>
      </w:r>
      <w:r w:rsidR="00B33419">
        <w:t xml:space="preserve"> n(φ,z)</w:t>
      </w:r>
      <w:r>
        <w:tab/>
      </w:r>
      <w:r>
        <w:tab/>
        <w:t>K</w:t>
      </w:r>
      <w:r>
        <w:rPr>
          <w:rStyle w:val="subscript"/>
        </w:rPr>
        <w:t>z</w:t>
      </w:r>
      <w:r>
        <w:t>(θ,z) = δ J</w:t>
      </w:r>
      <w:r>
        <w:rPr>
          <w:rStyle w:val="subscript"/>
        </w:rPr>
        <w:t>z</w:t>
      </w:r>
      <w:r w:rsidR="00B33419">
        <w:t>(a,θ,z)</w:t>
      </w:r>
      <w:r w:rsidR="00B33419" w:rsidRPr="00B33419">
        <w:rPr>
          <w:color w:val="000000"/>
        </w:rPr>
        <w:tab/>
        <w:t xml:space="preserve">   -jω n(θ) =  [δ/(j+1)] [-jβ</w:t>
      </w:r>
      <w:r w:rsidR="00B33419" w:rsidRPr="00B33419">
        <w:rPr>
          <w:rStyle w:val="subscript"/>
          <w:color w:val="000000"/>
        </w:rPr>
        <w:t xml:space="preserve">d </w:t>
      </w:r>
      <w:r w:rsidR="00B33419" w:rsidRPr="00B33419">
        <w:rPr>
          <w:color w:val="000000"/>
        </w:rPr>
        <w:t>J</w:t>
      </w:r>
      <w:r w:rsidR="00B33419" w:rsidRPr="00B33419">
        <w:rPr>
          <w:rStyle w:val="subscript"/>
          <w:color w:val="000000"/>
        </w:rPr>
        <w:t>z</w:t>
      </w:r>
      <w:r w:rsidR="00B33419" w:rsidRPr="00B33419">
        <w:rPr>
          <w:color w:val="000000"/>
        </w:rPr>
        <w:t>(a,θ)]</w:t>
      </w:r>
    </w:p>
    <w:p w14:paraId="7C294A87" w14:textId="77777777" w:rsidR="000B612E" w:rsidRPr="000B612E" w:rsidRDefault="000B612E"/>
    <w:p w14:paraId="571D21BD" w14:textId="77777777" w:rsidR="000B612E" w:rsidRDefault="000B612E">
      <w:r>
        <w:t>The first and last are really the same as they say this</w:t>
      </w:r>
    </w:p>
    <w:p w14:paraId="13A443E1" w14:textId="77777777" w:rsidR="000B612E" w:rsidRDefault="000B612E"/>
    <w:p w14:paraId="1FCCB7A7" w14:textId="77777777" w:rsidR="000B612E" w:rsidRDefault="000B612E">
      <w:r>
        <w:tab/>
        <w:t>J</w:t>
      </w:r>
      <w:r>
        <w:rPr>
          <w:rStyle w:val="subscript"/>
        </w:rPr>
        <w:t>z</w:t>
      </w:r>
      <w:r>
        <w:t xml:space="preserve">(a,θ) = </w:t>
      </w:r>
      <w:r w:rsidR="00B33419">
        <w:t xml:space="preserve">(j+1) </w:t>
      </w:r>
      <w:r>
        <w:t>(v</w:t>
      </w:r>
      <w:r>
        <w:rPr>
          <w:rStyle w:val="subscript"/>
        </w:rPr>
        <w:t>d</w:t>
      </w:r>
      <w:r>
        <w:t>/δ) n(θ,z)</w:t>
      </w:r>
      <w:r>
        <w:tab/>
      </w:r>
    </w:p>
    <w:p w14:paraId="0BAE3BE4" w14:textId="77777777" w:rsidR="000B612E" w:rsidRDefault="000B612E"/>
    <w:p w14:paraId="363C527A" w14:textId="77777777" w:rsidR="000B612E" w:rsidRDefault="000B612E">
      <w:r>
        <w:t>and this is perhaps my earliest derivation of the fact that "</w:t>
      </w:r>
      <w:r w:rsidRPr="000B612E">
        <w:t xml:space="preserve"> </w:t>
      </w:r>
      <w:r>
        <w:t>J</w:t>
      </w:r>
      <w:r>
        <w:rPr>
          <w:rStyle w:val="subscript"/>
        </w:rPr>
        <w:t>z</w:t>
      </w:r>
      <w:r>
        <w:t>(a,θ) at the surface tracks n(θ)". This thing comes from div J = -∂</w:t>
      </w:r>
      <w:r>
        <w:rPr>
          <w:rStyle w:val="subscript"/>
        </w:rPr>
        <w:t>t</w:t>
      </w:r>
      <w:r>
        <w:t>ρ evaluated for the "deep box"</w:t>
      </w:r>
      <w:r w:rsidR="00B33419">
        <w:t xml:space="preserve"> assuming E</w:t>
      </w:r>
      <w:r w:rsidR="00B33419">
        <w:rPr>
          <w:rStyle w:val="subscript"/>
        </w:rPr>
        <w:t>θ</w:t>
      </w:r>
      <w:r w:rsidR="00B33419">
        <w:t xml:space="preserve"> = 0 on box sides</w:t>
      </w:r>
      <w:r>
        <w:t>. Later in lines doc Section 6.5 (d) I derive a different result using both div E = 0 and the cpbc and I get</w:t>
      </w:r>
    </w:p>
    <w:p w14:paraId="4334D216" w14:textId="77777777" w:rsidR="000B612E" w:rsidRDefault="000B612E"/>
    <w:p w14:paraId="5C6C5F92" w14:textId="77777777" w:rsidR="000B612E" w:rsidRDefault="000B612E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 =  </w:t>
      </w:r>
      <w:r w:rsidRPr="00DD38C5">
        <w:rPr>
          <w:color w:val="000000"/>
        </w:rPr>
        <w:t xml:space="preserve"> </w:t>
      </w:r>
      <w:r>
        <w:t>(-jω/σ)</w:t>
      </w:r>
      <w:r w:rsidRPr="00B94C9C">
        <w:t xml:space="preserve"> </w:t>
      </w:r>
      <w:r>
        <w:t>(β/β</w:t>
      </w:r>
      <w:r>
        <w:rPr>
          <w:rStyle w:val="subscript"/>
        </w:rPr>
        <w:t>d</w:t>
      </w:r>
      <w:r>
        <w:t>)</w:t>
      </w:r>
      <w:r w:rsidRPr="00B94C9C">
        <w:t xml:space="preserve"> </w:t>
      </w:r>
      <w:r>
        <w:t xml:space="preserve">n(θ) </w:t>
      </w:r>
    </w:p>
    <w:p w14:paraId="449B4C1D" w14:textId="77777777" w:rsidR="000B612E" w:rsidRDefault="000B612E"/>
    <w:p w14:paraId="14C3D9D7" w14:textId="77777777" w:rsidR="000B612E" w:rsidRDefault="000B612E">
      <w:r>
        <w:t xml:space="preserve">but right now I see this is the same thing: </w:t>
      </w:r>
    </w:p>
    <w:p w14:paraId="3888D6C3" w14:textId="77777777" w:rsidR="000B612E" w:rsidRDefault="000B612E"/>
    <w:p w14:paraId="74A3BF84" w14:textId="77777777" w:rsidR="000B612E" w:rsidRDefault="000B612E">
      <w:r>
        <w:tab/>
        <w:t xml:space="preserve"> </w:t>
      </w:r>
      <w:r>
        <w:rPr>
          <w:color w:val="000000"/>
        </w:rPr>
        <w:t>J</w:t>
      </w:r>
      <w:r w:rsidRPr="000A326A">
        <w:rPr>
          <w:rStyle w:val="subscript"/>
          <w:color w:val="000000"/>
        </w:rPr>
        <w:t>z</w:t>
      </w:r>
      <w:r>
        <w:t>(a,θ</w:t>
      </w:r>
      <w:r w:rsidRPr="000A326A">
        <w:rPr>
          <w:color w:val="000000"/>
        </w:rPr>
        <w:t>)</w:t>
      </w:r>
      <w:r>
        <w:t xml:space="preserve">  = </w:t>
      </w:r>
      <w:r w:rsidRPr="00DD38C5">
        <w:rPr>
          <w:color w:val="000000"/>
        </w:rPr>
        <w:t xml:space="preserve"> </w:t>
      </w:r>
      <w:r>
        <w:t>(-jω)</w:t>
      </w:r>
      <w:r w:rsidRPr="00B94C9C">
        <w:t xml:space="preserve"> </w:t>
      </w:r>
      <w:r>
        <w:t>(β/β</w:t>
      </w:r>
      <w:r>
        <w:rPr>
          <w:rStyle w:val="subscript"/>
        </w:rPr>
        <w:t>d</w:t>
      </w:r>
      <w:r>
        <w:t>)</w:t>
      </w:r>
      <w:r w:rsidRPr="00B94C9C">
        <w:t xml:space="preserve"> </w:t>
      </w:r>
      <w:r>
        <w:t>n(θ)  = (-jω) [e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] / (ω/v</w:t>
      </w:r>
      <w:r>
        <w:rPr>
          <w:rStyle w:val="subscript"/>
        </w:rPr>
        <w:t>d</w:t>
      </w:r>
      <w:r>
        <w:t>) n(θ)</w:t>
      </w:r>
    </w:p>
    <w:p w14:paraId="48F73280" w14:textId="77777777" w:rsidR="000B612E" w:rsidRDefault="000B612E"/>
    <w:p w14:paraId="4E59229B" w14:textId="77777777" w:rsidR="000B612E" w:rsidRDefault="000B612E">
      <w:r>
        <w:tab/>
      </w:r>
      <w:r>
        <w:tab/>
        <w:t>=  (-j) v</w:t>
      </w:r>
      <w:r>
        <w:rPr>
          <w:rStyle w:val="subscript"/>
        </w:rPr>
        <w:t>d</w:t>
      </w:r>
      <w:r>
        <w:t xml:space="preserve"> [e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] n(θ)  =  (-j) v</w:t>
      </w:r>
      <w:r>
        <w:rPr>
          <w:rStyle w:val="subscript"/>
        </w:rPr>
        <w:t>d</w:t>
      </w:r>
      <w:r>
        <w:t xml:space="preserve"> (j-1)/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*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 ] n(θ)</w:t>
      </w:r>
    </w:p>
    <w:p w14:paraId="4C91606F" w14:textId="77777777" w:rsidR="000B612E" w:rsidRDefault="000B612E"/>
    <w:p w14:paraId="002D7126" w14:textId="77777777" w:rsidR="000B612E" w:rsidRDefault="000B612E">
      <w:r>
        <w:tab/>
      </w:r>
      <w:r>
        <w:tab/>
        <w:t>= (1+j) v</w:t>
      </w:r>
      <w:r>
        <w:rPr>
          <w:rStyle w:val="subscript"/>
        </w:rPr>
        <w:t>d</w:t>
      </w:r>
      <w:r>
        <w:t xml:space="preserve">  (1/</w:t>
      </w:r>
      <w:r w:rsidRPr="002C3552">
        <w:t>δ</w:t>
      </w:r>
      <w:r>
        <w:t>) ] n(θ)   = (1+j) (v</w:t>
      </w:r>
      <w:r>
        <w:rPr>
          <w:rStyle w:val="subscript"/>
        </w:rPr>
        <w:t>d</w:t>
      </w:r>
      <w:r>
        <w:t xml:space="preserve">/δ) n(θ) </w:t>
      </w:r>
    </w:p>
    <w:p w14:paraId="6A5A64B7" w14:textId="77777777" w:rsidR="000B612E" w:rsidRDefault="000B612E"/>
    <w:p w14:paraId="28D6BD3D" w14:textId="77777777" w:rsidR="000B612E" w:rsidRDefault="000B612E">
      <w:r>
        <w:t xml:space="preserve">which is the same! </w:t>
      </w:r>
      <w:r w:rsidR="00B33419">
        <w:t xml:space="preserve"> So this is perhaps a better way to get this result! </w:t>
      </w:r>
    </w:p>
    <w:p w14:paraId="51269F95" w14:textId="77777777" w:rsidR="00B33419" w:rsidRDefault="00B33419"/>
    <w:p w14:paraId="51C4E979" w14:textId="77777777" w:rsidR="00B33419" w:rsidRDefault="00B33419" w:rsidP="002B1B71">
      <w:pPr>
        <w:pStyle w:val="Heading3"/>
      </w:pPr>
      <w:bookmarkStart w:id="4" w:name="_Toc400556128"/>
      <w:r w:rsidRPr="00B33419">
        <w:t>4. The Surface Currents Issue</w:t>
      </w:r>
      <w:bookmarkEnd w:id="4"/>
    </w:p>
    <w:p w14:paraId="0A3DB8B4" w14:textId="77777777" w:rsidR="00B33419" w:rsidRDefault="00B33419">
      <w:pPr>
        <w:rPr>
          <w:b/>
        </w:rPr>
      </w:pPr>
    </w:p>
    <w:p w14:paraId="7CE37A86" w14:textId="77777777" w:rsidR="00B33419" w:rsidRDefault="00B33419">
      <w:r>
        <w:t>This is an earlier summary of the Debye a</w:t>
      </w:r>
      <w:r w:rsidR="002B1B71">
        <w:t>nd other issues. Sections 1,7,8,10</w:t>
      </w:r>
      <w:r>
        <w:t xml:space="preserve"> involve Debye. </w:t>
      </w:r>
    </w:p>
    <w:p w14:paraId="3DE05C2B" w14:textId="77777777" w:rsidR="00B33419" w:rsidRDefault="00B33419">
      <w:r>
        <w:tab/>
        <w:t xml:space="preserve">In </w:t>
      </w:r>
      <w:r w:rsidRPr="002B1B71">
        <w:rPr>
          <w:b/>
        </w:rPr>
        <w:t>Section 1</w:t>
      </w:r>
      <w:r>
        <w:t xml:space="preserve"> I look again on the web for surface currents but find nothing on Debye. </w:t>
      </w:r>
    </w:p>
    <w:p w14:paraId="633CB044" w14:textId="77777777" w:rsidR="00B33419" w:rsidRDefault="00B33419">
      <w:r>
        <w:tab/>
        <w:t xml:space="preserve">In </w:t>
      </w:r>
      <w:r w:rsidRPr="002B1B71">
        <w:rPr>
          <w:b/>
        </w:rPr>
        <w:t xml:space="preserve">Section 7 </w:t>
      </w:r>
      <w:r w:rsidRPr="002B1B71">
        <w:t>is</w:t>
      </w:r>
      <w:r>
        <w:t xml:space="preserve"> an EXELLENT summary of why I can ignore Debye surface currents. It is based on the idea that such a small fraction of the current is in the Debye layer. Still, I think I item 2 Case 3 above is the best direct argument for validity of the cpbc. </w:t>
      </w:r>
    </w:p>
    <w:p w14:paraId="2A4307F5" w14:textId="77777777" w:rsidR="00B33419" w:rsidRDefault="00B33419">
      <w:r>
        <w:tab/>
        <w:t xml:space="preserve">In </w:t>
      </w:r>
      <w:r w:rsidRPr="002B1B71">
        <w:rPr>
          <w:b/>
        </w:rPr>
        <w:t>Section 8</w:t>
      </w:r>
      <w:r>
        <w:t xml:space="preserve"> I talk about "where does n(θ) come from" which is still a very active question for me. </w:t>
      </w:r>
      <w:r w:rsidR="002B1B71">
        <w:t xml:space="preserve">The arguments here are relevant, but they don't do what I want them to do and I will work on that soon. </w:t>
      </w:r>
    </w:p>
    <w:p w14:paraId="68950104" w14:textId="77777777" w:rsidR="002B1B71" w:rsidRDefault="002B1B71">
      <w:r>
        <w:tab/>
      </w:r>
      <w:r w:rsidRPr="002B1B71">
        <w:rPr>
          <w:b/>
        </w:rPr>
        <w:t>Section 10</w:t>
      </w:r>
      <w:r>
        <w:t xml:space="preserve"> looks at this perhaps reasonable hybrid cpbc version</w:t>
      </w:r>
    </w:p>
    <w:p w14:paraId="3754ED71" w14:textId="77777777" w:rsidR="002B1B71" w:rsidRDefault="002B1B71"/>
    <w:p w14:paraId="5025CC9C" w14:textId="77777777" w:rsidR="002B1B71" w:rsidRDefault="002B1B71" w:rsidP="002B1B71">
      <w:pPr>
        <w:rPr>
          <w:rStyle w:val="superscript"/>
        </w:rPr>
      </w:pPr>
      <w:r>
        <w:tab/>
      </w:r>
      <w:r>
        <w:tab/>
        <w:t>J</w:t>
      </w:r>
      <w:r>
        <w:rPr>
          <w:rStyle w:val="subscript"/>
        </w:rPr>
        <w:t>r</w:t>
      </w:r>
      <w:r>
        <w:t>(a,θ) + jβ</w:t>
      </w:r>
      <w:r>
        <w:rPr>
          <w:rStyle w:val="subscript"/>
        </w:rPr>
        <w:t>d</w:t>
      </w:r>
      <w:r>
        <w:t>K</w:t>
      </w:r>
      <w:r>
        <w:rPr>
          <w:rStyle w:val="subscript"/>
        </w:rPr>
        <w:t>z</w:t>
      </w:r>
      <w:r>
        <w:t>(θ) = jωn(θ)</w:t>
      </w:r>
      <w:r>
        <w:tab/>
      </w:r>
      <w:r>
        <w:tab/>
        <w:t>each term = amps/m</w:t>
      </w:r>
      <w:r>
        <w:rPr>
          <w:rStyle w:val="superscript"/>
        </w:rPr>
        <w:t>2</w:t>
      </w:r>
    </w:p>
    <w:p w14:paraId="55275E3A" w14:textId="77777777" w:rsidR="002B1B71" w:rsidRDefault="002B1B71" w:rsidP="002B1B71">
      <w:pPr>
        <w:rPr>
          <w:rStyle w:val="superscript"/>
        </w:rPr>
      </w:pPr>
    </w:p>
    <w:p w14:paraId="6256C3F0" w14:textId="77777777" w:rsidR="002B1B71" w:rsidRPr="00CA48E5" w:rsidRDefault="002B1B71" w:rsidP="002B1B71">
      <w:pPr>
        <w:rPr>
          <w:rStyle w:val="subscript"/>
        </w:rPr>
      </w:pPr>
      <w:r>
        <w:rPr>
          <w:rStyle w:val="superscript"/>
        </w:rPr>
        <w:tab/>
      </w:r>
      <w:r>
        <w:tab/>
        <w:t>E</w:t>
      </w:r>
      <w:r>
        <w:rPr>
          <w:rStyle w:val="subscript"/>
        </w:rPr>
        <w:t>r</w:t>
      </w:r>
      <w:r>
        <w:t>(a,m) + jβ</w:t>
      </w:r>
      <w:r>
        <w:rPr>
          <w:rStyle w:val="subscript"/>
        </w:rPr>
        <w:t>d</w:t>
      </w:r>
      <w:r>
        <w:t xml:space="preserve"> δ</w:t>
      </w:r>
      <w:r>
        <w:rPr>
          <w:rStyle w:val="subscript"/>
        </w:rPr>
        <w:t>debye</w:t>
      </w:r>
      <w:r>
        <w:t>E</w:t>
      </w:r>
      <w:r>
        <w:rPr>
          <w:rStyle w:val="subscript"/>
        </w:rPr>
        <w:t>z</w:t>
      </w:r>
      <w:r>
        <w:t>(a,m) = j(ω/σ)N</w:t>
      </w:r>
      <w:r>
        <w:rPr>
          <w:rStyle w:val="subscript"/>
        </w:rPr>
        <w:t>m</w:t>
      </w:r>
    </w:p>
    <w:p w14:paraId="35A7CB78" w14:textId="77777777" w:rsidR="002B1B71" w:rsidRDefault="002B1B71"/>
    <w:p w14:paraId="0135890C" w14:textId="77777777" w:rsidR="002B1B71" w:rsidRPr="002B1B71" w:rsidRDefault="002B1B71">
      <w:r>
        <w:t>In this form, it is hard to arm-wave the K</w:t>
      </w:r>
      <w:r>
        <w:rPr>
          <w:rStyle w:val="subscript"/>
        </w:rPr>
        <w:t>z</w:t>
      </w:r>
      <w:r>
        <w:t xml:space="preserve"> term away. I then use this form to recompute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in a very long algebra session. But in the end, I argue that (β</w:t>
      </w:r>
      <w:r w:rsidRPr="00845C25">
        <w:t>'</w:t>
      </w:r>
      <w:r>
        <w:t xml:space="preserve"> δ</w:t>
      </w:r>
      <w:r>
        <w:rPr>
          <w:rStyle w:val="subscript"/>
        </w:rPr>
        <w:t>debye</w:t>
      </w:r>
      <w:r>
        <w:t>) &lt;&lt; 1 and I then end up with the exact same Appendix D values I now have for a</w:t>
      </w:r>
      <w:r>
        <w:rPr>
          <w:rStyle w:val="subscript"/>
        </w:rPr>
        <w:t>m</w:t>
      </w:r>
      <w:r>
        <w:t xml:space="preserve"> and K</w:t>
      </w:r>
      <w:r>
        <w:rPr>
          <w:rStyle w:val="subscript"/>
        </w:rPr>
        <w:t>m</w:t>
      </w:r>
      <w:r>
        <w:t xml:space="preserve"> !  </w:t>
      </w:r>
    </w:p>
    <w:p w14:paraId="7DD74BA6" w14:textId="77777777" w:rsidR="000B612E" w:rsidRDefault="000B612E"/>
    <w:p w14:paraId="477E2BA5" w14:textId="77777777" w:rsidR="00B33419" w:rsidRDefault="002B1B71" w:rsidP="00922528">
      <w:pPr>
        <w:pStyle w:val="Heading3"/>
      </w:pPr>
      <w:bookmarkStart w:id="5" w:name="_Toc400556129"/>
      <w:r w:rsidRPr="002B1B71">
        <w:t>5. Work done in Appendix A below in this document.</w:t>
      </w:r>
      <w:bookmarkEnd w:id="5"/>
      <w:r w:rsidRPr="002B1B71">
        <w:t xml:space="preserve"> </w:t>
      </w:r>
    </w:p>
    <w:p w14:paraId="4E5D4690" w14:textId="77777777" w:rsidR="002B1B71" w:rsidRDefault="002B1B71"/>
    <w:p w14:paraId="6B68D22F" w14:textId="77777777" w:rsidR="002B1B71" w:rsidRDefault="002B1B71">
      <w:r>
        <w:t>As in earlier items above, I consider a box at the surface and get  (same as just above)</w:t>
      </w:r>
    </w:p>
    <w:p w14:paraId="2F54470B" w14:textId="77777777" w:rsidR="002B1B71" w:rsidRDefault="002B1B71"/>
    <w:p w14:paraId="4F362F1C" w14:textId="77777777" w:rsidR="002B1B71" w:rsidRDefault="002B1B71" w:rsidP="002B1B71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j(ω/v</w:t>
      </w:r>
      <w:r>
        <w:rPr>
          <w:rStyle w:val="subscript"/>
        </w:rPr>
        <w:t>d</w:t>
      </w:r>
      <w:r>
        <w:t>)</w:t>
      </w:r>
      <w:r w:rsidRPr="005A45A6">
        <w:t xml:space="preserve"> </w:t>
      </w:r>
      <w:r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</w:t>
      </w:r>
    </w:p>
    <w:p w14:paraId="6CBA3543" w14:textId="77777777" w:rsidR="00B33419" w:rsidRDefault="00B33419"/>
    <w:p w14:paraId="3E9A415A" w14:textId="77777777" w:rsidR="002B1B71" w:rsidRDefault="002B1B71">
      <w:r>
        <w:t>But then if I set 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= v</w:t>
      </w:r>
      <w:r>
        <w:rPr>
          <w:rStyle w:val="subscript"/>
        </w:rPr>
        <w:t>D</w:t>
      </w:r>
      <w:r>
        <w:t>n(θ), I get J</w:t>
      </w:r>
      <w:r>
        <w:rPr>
          <w:rStyle w:val="subscript"/>
        </w:rPr>
        <w:t>r</w:t>
      </w:r>
      <w:r>
        <w:t xml:space="preserve"> = 0. I then have BC's J</w:t>
      </w:r>
      <w:r>
        <w:rPr>
          <w:rStyle w:val="subscript"/>
        </w:rPr>
        <w:t>r</w:t>
      </w:r>
      <w:r>
        <w:t xml:space="preserve"> = 0 and J</w:t>
      </w:r>
      <w:r>
        <w:rPr>
          <w:rStyle w:val="subscript"/>
        </w:rPr>
        <w:t>θ</w:t>
      </w:r>
      <w:r>
        <w:t xml:space="preserve"> = 0 and I show that this forces Appendix D to have a</w:t>
      </w:r>
      <w:r>
        <w:rPr>
          <w:rStyle w:val="subscript"/>
        </w:rPr>
        <w:t>m</w:t>
      </w:r>
      <w:r>
        <w:t xml:space="preserve"> = 0 and K</w:t>
      </w:r>
      <w:r>
        <w:rPr>
          <w:rStyle w:val="subscript"/>
        </w:rPr>
        <w:t>m</w:t>
      </w:r>
      <w:r>
        <w:t xml:space="preserve"> = 0 so the inside of the wire is totally quiet! I then try to rescue things by bringing back the azimuthal current so then [ with the cancelling terms above ] </w:t>
      </w:r>
    </w:p>
    <w:p w14:paraId="3EC9F6D5" w14:textId="77777777" w:rsidR="002B1B71" w:rsidRDefault="002B1B71"/>
    <w:p w14:paraId="650F1AC0" w14:textId="77777777" w:rsidR="002B1B71" w:rsidRDefault="002B1B71">
      <w:r>
        <w:tab/>
        <w:t>0= J</w:t>
      </w:r>
      <w:r>
        <w:rPr>
          <w:rStyle w:val="subscript"/>
        </w:rPr>
        <w:t>r</w:t>
      </w:r>
      <w:r>
        <w:t xml:space="preserve"> + 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rPr>
          <w:rStyle w:val="superscript"/>
        </w:rPr>
        <w:t>Debye</w:t>
      </w:r>
    </w:p>
    <w:p w14:paraId="0F821BA2" w14:textId="77777777" w:rsidR="002B1B71" w:rsidRDefault="002B1B71"/>
    <w:p w14:paraId="0D6ACE33" w14:textId="77777777" w:rsidR="002B1B71" w:rsidRPr="002B1B71" w:rsidRDefault="002B1B71">
      <w:r>
        <w:t xml:space="preserve">which makes a horrible world of azimuthal surface currents swirling around. </w:t>
      </w:r>
    </w:p>
    <w:p w14:paraId="557544C8" w14:textId="77777777" w:rsidR="00B33419" w:rsidRDefault="002B1B71">
      <w:r>
        <w:tab/>
        <w:t xml:space="preserve">The problem here which I have to write up somehow is this: </w:t>
      </w:r>
    </w:p>
    <w:p w14:paraId="0EDC86B9" w14:textId="77777777" w:rsidR="002B1B71" w:rsidRDefault="002B1B71"/>
    <w:p w14:paraId="3D29276C" w14:textId="77777777" w:rsidR="002B1B71" w:rsidRPr="002B1B71" w:rsidRDefault="002B1B71">
      <w:r>
        <w:tab/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≠  v</w:t>
      </w:r>
      <w:r>
        <w:rPr>
          <w:rStyle w:val="subscript"/>
        </w:rPr>
        <w:t>d</w:t>
      </w:r>
      <w:r>
        <w:t>n(θ)</w:t>
      </w:r>
    </w:p>
    <w:p w14:paraId="6EDA2742" w14:textId="77777777" w:rsidR="002B1B71" w:rsidRDefault="002B1B71" w:rsidP="002B1B71">
      <w:r>
        <w:tab/>
        <w:t>K</w:t>
      </w:r>
      <w:r>
        <w:rPr>
          <w:rStyle w:val="subscript"/>
        </w:rPr>
        <w:t>z</w:t>
      </w:r>
      <w:r>
        <w:rPr>
          <w:rStyle w:val="superscript"/>
        </w:rPr>
        <w:t xml:space="preserve">     </w:t>
      </w:r>
      <w:r>
        <w:t xml:space="preserve"> =  v</w:t>
      </w:r>
      <w:r>
        <w:rPr>
          <w:rStyle w:val="subscript"/>
        </w:rPr>
        <w:t>d</w:t>
      </w:r>
      <w:r>
        <w:t>n(θ)</w:t>
      </w:r>
      <w:r>
        <w:tab/>
      </w:r>
      <w:r>
        <w:tab/>
        <w:t>where K</w:t>
      </w:r>
      <w:r>
        <w:rPr>
          <w:rStyle w:val="subscript"/>
        </w:rPr>
        <w:t>z</w:t>
      </w:r>
      <w:r>
        <w:t xml:space="preserve"> includes the full δ thickness including the Debye</w:t>
      </w:r>
    </w:p>
    <w:p w14:paraId="422104B0" w14:textId="77777777" w:rsidR="002B1B71" w:rsidRDefault="002B1B71" w:rsidP="002B1B71"/>
    <w:p w14:paraId="07BDBB91" w14:textId="77777777" w:rsidR="002B1B71" w:rsidRPr="002B1B71" w:rsidRDefault="002B1B71" w:rsidP="002B1B7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 xml:space="preserve">I think by the way that </w:t>
      </w:r>
      <w:r>
        <w:rPr>
          <w:color w:val="000000"/>
        </w:rPr>
        <w:t xml:space="preserve"> (4.11.19a) claiming </w:t>
      </w:r>
      <w:r w:rsidRPr="00504DAD">
        <w:rPr>
          <w:color w:val="000000"/>
        </w:rPr>
        <w:t>i(z) = q(z)</w:t>
      </w:r>
      <w:r>
        <w:rPr>
          <w:color w:val="000000"/>
        </w:rPr>
        <w:t>v</w:t>
      </w:r>
      <w:r>
        <w:rPr>
          <w:rStyle w:val="subscript"/>
        </w:rPr>
        <w:t>d</w:t>
      </w:r>
      <w:r>
        <w:t xml:space="preserve"> is correct, an equation having a similar form. </w:t>
      </w:r>
      <w:r w:rsidRPr="00504DAD">
        <w:rPr>
          <w:rStyle w:val="subscript"/>
          <w:color w:val="000000"/>
        </w:rPr>
        <w:tab/>
      </w:r>
    </w:p>
    <w:p w14:paraId="14D1652C" w14:textId="77777777" w:rsidR="00B33419" w:rsidRDefault="00B33419"/>
    <w:p w14:paraId="40230501" w14:textId="77777777" w:rsidR="00B33419" w:rsidRDefault="002B1B71">
      <w:pPr>
        <w:rPr>
          <w:color w:val="FF0000"/>
        </w:rPr>
      </w:pPr>
      <w:r w:rsidRPr="002B1B71">
        <w:rPr>
          <w:color w:val="FF0000"/>
        </w:rPr>
        <w:t>TBC is now 1:45 May 20, 2014</w:t>
      </w:r>
    </w:p>
    <w:p w14:paraId="1A83BDCC" w14:textId="77777777" w:rsidR="00BA1F2A" w:rsidRDefault="00BA1F2A">
      <w:pPr>
        <w:rPr>
          <w:color w:val="FF0000"/>
        </w:rPr>
      </w:pPr>
    </w:p>
    <w:p w14:paraId="4B150B0F" w14:textId="77777777" w:rsidR="00BA1F2A" w:rsidRPr="00BA1F2A" w:rsidRDefault="00BA1F2A" w:rsidP="00922528">
      <w:pPr>
        <w:pStyle w:val="Heading3"/>
      </w:pPr>
      <w:bookmarkStart w:id="6" w:name="_Toc400556130"/>
      <w:r w:rsidRPr="00BA1F2A">
        <w:t>6. Bug to deal with</w:t>
      </w:r>
      <w:r>
        <w:t>.</w:t>
      </w:r>
      <w:bookmarkEnd w:id="6"/>
      <w:r>
        <w:t xml:space="preserve"> </w:t>
      </w:r>
    </w:p>
    <w:p w14:paraId="01561106" w14:textId="77777777" w:rsidR="00BA1F2A" w:rsidRDefault="00BA1F2A"/>
    <w:p w14:paraId="5DD7CD19" w14:textId="77777777" w:rsidR="00BA1F2A" w:rsidRDefault="00BA1F2A">
      <w:r>
        <w:t>I want to talk about the Debye layer, but it seems to have a carrier density a lot different from the normal bulk conductor. Recall that the conductivity is given by</w:t>
      </w:r>
    </w:p>
    <w:p w14:paraId="3AE42195" w14:textId="77777777" w:rsidR="00BA1F2A" w:rsidRDefault="00BA1F2A"/>
    <w:p w14:paraId="5CE92CD7" w14:textId="77777777" w:rsidR="00BA1F2A" w:rsidRDefault="00BA1F2A">
      <w:r>
        <w:tab/>
        <w:t>σ =  (n</w:t>
      </w:r>
      <w:r>
        <w:rPr>
          <w:rStyle w:val="subscript"/>
        </w:rPr>
        <w:t>c</w:t>
      </w:r>
      <w:r>
        <w:t>q</w:t>
      </w:r>
      <w:r>
        <w:rPr>
          <w:rStyle w:val="superscript"/>
        </w:rPr>
        <w:t>2</w:t>
      </w:r>
      <w:r>
        <w:t>τ/m)</w:t>
      </w:r>
    </w:p>
    <w:p w14:paraId="786A1A88" w14:textId="77777777" w:rsidR="00BA1F2A" w:rsidRDefault="00BA1F2A"/>
    <w:p w14:paraId="1988B8DD" w14:textId="77777777" w:rsidR="00BA1F2A" w:rsidRDefault="00BA1F2A">
      <w:r>
        <w:t>so you would imagine that n</w:t>
      </w:r>
      <w:r>
        <w:rPr>
          <w:rStyle w:val="subscript"/>
        </w:rPr>
        <w:t>c</w:t>
      </w:r>
      <w:r>
        <w:t xml:space="preserve"> is a lot larger in the Debye layer than elsewhere where it is only 1 charge per atom. Larger conductivity weakens my argument of ignoring the current of this layer.  In Appendix E I write that </w:t>
      </w:r>
      <w:r w:rsidRPr="00507068">
        <w:t>ρ</w:t>
      </w:r>
      <w:r>
        <w:t xml:space="preserve">(x) = </w:t>
      </w:r>
      <w:r w:rsidRPr="00507068">
        <w:t>ρ</w:t>
      </w:r>
      <w:r>
        <w:t>(0) e</w:t>
      </w:r>
      <w:r>
        <w:rPr>
          <w:rStyle w:val="superscript"/>
        </w:rPr>
        <w:t>-x/λ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\s\do2(D)</w:instrText>
      </w:r>
      <w:r>
        <w:rPr>
          <w:rStyle w:val="superscript"/>
        </w:rPr>
        <w:fldChar w:fldCharType="end"/>
      </w:r>
      <w:r>
        <w:t xml:space="preserve"> as you move away from the surface. This stuff has to integrate to n(θ) so we get the familiar type of result, </w:t>
      </w:r>
    </w:p>
    <w:p w14:paraId="2D28A7AA" w14:textId="77777777" w:rsidR="00BA1F2A" w:rsidRDefault="00BA1F2A"/>
    <w:p w14:paraId="0BB4F323" w14:textId="77777777" w:rsidR="00BA1F2A" w:rsidRDefault="00BA1F2A">
      <w:r>
        <w:tab/>
        <w:t>n(θ) = ρ(0) λ</w:t>
      </w:r>
      <w:r>
        <w:rPr>
          <w:rStyle w:val="subscript"/>
        </w:rPr>
        <w:t>D</w:t>
      </w:r>
      <w:r>
        <w:tab/>
      </w:r>
      <w:r>
        <w:tab/>
        <w:t>ρ(0) = n(θ) / λ</w:t>
      </w:r>
      <w:r>
        <w:rPr>
          <w:rStyle w:val="subscript"/>
        </w:rPr>
        <w:t>D</w:t>
      </w:r>
      <w:r>
        <w:t xml:space="preserve"> = probably a very LARGE number. </w:t>
      </w:r>
    </w:p>
    <w:p w14:paraId="37E0390B" w14:textId="77777777" w:rsidR="00BA1F2A" w:rsidRDefault="00BA1F2A"/>
    <w:p w14:paraId="2FF91EBC" w14:textId="77777777" w:rsidR="00BA1F2A" w:rsidRPr="00BA1F2A" w:rsidRDefault="00BA1F2A">
      <w:r>
        <w:tab/>
      </w:r>
      <w:r>
        <w:tab/>
      </w:r>
      <w:r>
        <w:tab/>
      </w:r>
      <w:r>
        <w:tab/>
      </w:r>
      <w:r>
        <w:tab/>
        <w:t>n</w:t>
      </w:r>
      <w:r>
        <w:rPr>
          <w:rStyle w:val="subscript"/>
        </w:rPr>
        <w:t>c</w:t>
      </w:r>
      <w:r>
        <w:t>(0) = ρ(0)/e  = n(θ) / (eλ</w:t>
      </w:r>
      <w:r>
        <w:rPr>
          <w:rStyle w:val="subscript"/>
        </w:rPr>
        <w:t>D</w:t>
      </w:r>
      <w:r>
        <w:t>)</w:t>
      </w:r>
    </w:p>
    <w:p w14:paraId="031CCD92" w14:textId="77777777" w:rsidR="00BA1F2A" w:rsidRDefault="00BA1F2A"/>
    <w:p w14:paraId="03070128" w14:textId="77777777" w:rsidR="00BA1F2A" w:rsidRPr="00BA1F2A" w:rsidRDefault="00BA1F2A">
      <w:r>
        <w:t>Looking at the numbers in Appendix N, can I learn just how big this free charge stuff is compared to the normal carrier density in the conductor? A typical value for n(θ) we can get from our two cylinder thing</w:t>
      </w:r>
    </w:p>
    <w:p w14:paraId="3EC407F7" w14:textId="77777777" w:rsidR="00BA1F2A" w:rsidRDefault="00BA1F2A"/>
    <w:p w14:paraId="0172748F" w14:textId="77777777" w:rsidR="00BA1F2A" w:rsidRDefault="00BA1F2A" w:rsidP="00BA1F2A">
      <w:pPr>
        <w:spacing w:line="240" w:lineRule="auto"/>
      </w:pPr>
      <w:r>
        <w:tab/>
        <w:t xml:space="preserve">n(θ)a  = 2πε </w:t>
      </w:r>
      <w:r>
        <w:fldChar w:fldCharType="begin"/>
      </w:r>
      <w:r>
        <w:instrText xml:space="preserve"> EQ \f(V,ξ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 xml:space="preserve">  ~  εV</w:t>
      </w:r>
      <w:r>
        <w:tab/>
      </w:r>
      <w:r>
        <w:tab/>
      </w:r>
    </w:p>
    <w:p w14:paraId="1EEE3804" w14:textId="77777777" w:rsidR="00BA1F2A" w:rsidRDefault="00BA1F2A" w:rsidP="00BA1F2A">
      <w:pPr>
        <w:spacing w:line="240" w:lineRule="auto"/>
      </w:pPr>
    </w:p>
    <w:p w14:paraId="33E7AF6C" w14:textId="77777777" w:rsidR="00BA1F2A" w:rsidRDefault="00BA1F2A" w:rsidP="00BA1F2A">
      <w:pPr>
        <w:spacing w:line="240" w:lineRule="auto"/>
      </w:pPr>
      <w:r>
        <w:tab/>
        <w:t xml:space="preserve">n(θ)  ~ εV/a  </w:t>
      </w:r>
      <w:r>
        <w:tab/>
      </w:r>
      <w:r>
        <w:tab/>
        <w:t>dim = farad/m * volts/m = farad-volts/m</w:t>
      </w:r>
      <w:r>
        <w:rPr>
          <w:rStyle w:val="superscript"/>
        </w:rPr>
        <w:t>2</w:t>
      </w:r>
      <w:r>
        <w:t xml:space="preserve"> = Cou/m</w:t>
      </w:r>
      <w:r>
        <w:rPr>
          <w:rStyle w:val="superscript"/>
        </w:rPr>
        <w:t>2</w:t>
      </w:r>
      <w:r>
        <w:t xml:space="preserve"> correct</w:t>
      </w:r>
    </w:p>
    <w:p w14:paraId="5A418987" w14:textId="77777777" w:rsidR="00BA1F2A" w:rsidRDefault="00BA1F2A" w:rsidP="00BA1F2A">
      <w:pPr>
        <w:spacing w:line="240" w:lineRule="auto"/>
      </w:pPr>
    </w:p>
    <w:p w14:paraId="1F45E696" w14:textId="77777777" w:rsidR="00BA1F2A" w:rsidRDefault="00BA1F2A" w:rsidP="00BA1F2A">
      <w:pPr>
        <w:spacing w:line="240" w:lineRule="auto"/>
      </w:pPr>
      <w:r>
        <w:t xml:space="preserve">How big is this for say a = 1 mm and V = 10 volts </w:t>
      </w:r>
    </w:p>
    <w:p w14:paraId="57ABBEE4" w14:textId="77777777" w:rsidR="00BA1F2A" w:rsidRDefault="00BA1F2A" w:rsidP="00BA1F2A">
      <w:pPr>
        <w:spacing w:line="240" w:lineRule="auto"/>
      </w:pPr>
    </w:p>
    <w:p w14:paraId="72C705B8" w14:textId="77777777" w:rsidR="00BA1F2A" w:rsidRDefault="00BA1F2A" w:rsidP="00BA1F2A">
      <w:pPr>
        <w:spacing w:line="240" w:lineRule="auto"/>
      </w:pPr>
      <w:r>
        <w:lastRenderedPageBreak/>
        <w:tab/>
        <w:t>n(θ) = 9x10</w:t>
      </w:r>
      <w:r>
        <w:rPr>
          <w:rStyle w:val="superscript"/>
        </w:rPr>
        <w:t>-12</w:t>
      </w:r>
      <w:r>
        <w:t xml:space="preserve"> * 10/ 10</w:t>
      </w:r>
      <w:r>
        <w:rPr>
          <w:rStyle w:val="superscript"/>
        </w:rPr>
        <w:t>-3</w:t>
      </w:r>
      <w:r>
        <w:t xml:space="preserve">  = 90 x 10</w:t>
      </w:r>
      <w:r>
        <w:rPr>
          <w:rStyle w:val="superscript"/>
        </w:rPr>
        <w:t>-9</w:t>
      </w:r>
      <w:r>
        <w:t xml:space="preserve"> ~  10</w:t>
      </w:r>
      <w:r>
        <w:rPr>
          <w:rStyle w:val="superscript"/>
        </w:rPr>
        <w:t>-7</w:t>
      </w:r>
      <w:r>
        <w:t xml:space="preserve"> Cou/m</w:t>
      </w:r>
      <w:r>
        <w:rPr>
          <w:rStyle w:val="superscript"/>
        </w:rPr>
        <w:t xml:space="preserve">2 </w:t>
      </w:r>
    </w:p>
    <w:p w14:paraId="58335C54" w14:textId="77777777" w:rsidR="00BA1F2A" w:rsidRDefault="00BA1F2A" w:rsidP="00BA1F2A">
      <w:pPr>
        <w:spacing w:line="240" w:lineRule="auto"/>
      </w:pPr>
    </w:p>
    <w:p w14:paraId="4569DF5A" w14:textId="77777777" w:rsidR="00BA1F2A" w:rsidRPr="00BA1F2A" w:rsidRDefault="00BA1F2A" w:rsidP="00BA1F2A">
      <w:pPr>
        <w:spacing w:line="240" w:lineRule="auto"/>
      </w:pPr>
      <w:r>
        <w:t xml:space="preserve">How about parallel plate capacitor of area A and separation s. Then  V=Es, εE = n  so n = εV/s which has the same form. Separation 1 mm gives the above. </w:t>
      </w:r>
    </w:p>
    <w:p w14:paraId="09AA5B90" w14:textId="77777777" w:rsidR="00BA1F2A" w:rsidRDefault="00BA1F2A" w:rsidP="00BA1F2A">
      <w:pPr>
        <w:spacing w:line="240" w:lineRule="auto"/>
        <w:rPr>
          <w:rStyle w:val="superscript"/>
        </w:rPr>
      </w:pPr>
    </w:p>
    <w:p w14:paraId="67874AF3" w14:textId="77777777" w:rsidR="00BA1F2A" w:rsidRDefault="00BA1F2A" w:rsidP="00BA1F2A">
      <w:pPr>
        <w:spacing w:line="240" w:lineRule="auto"/>
      </w:pPr>
      <w:r>
        <w:t>Then from the above</w:t>
      </w:r>
    </w:p>
    <w:p w14:paraId="4C53297D" w14:textId="77777777" w:rsidR="00BA1F2A" w:rsidRDefault="00BA1F2A" w:rsidP="00BA1F2A">
      <w:pPr>
        <w:spacing w:line="240" w:lineRule="auto"/>
      </w:pPr>
    </w:p>
    <w:p w14:paraId="2D6B78C1" w14:textId="77777777" w:rsidR="00BA1F2A" w:rsidRDefault="00BA1F2A" w:rsidP="00BA1F2A">
      <w:pPr>
        <w:spacing w:line="240" w:lineRule="auto"/>
      </w:pPr>
      <w:r>
        <w:tab/>
        <w:t>n</w:t>
      </w:r>
      <w:r>
        <w:rPr>
          <w:rStyle w:val="subscript"/>
        </w:rPr>
        <w:t>c</w:t>
      </w:r>
      <w:r>
        <w:t>(0) = n(θ) / (eλ</w:t>
      </w:r>
      <w:r>
        <w:rPr>
          <w:rStyle w:val="subscript"/>
        </w:rPr>
        <w:t>D</w:t>
      </w:r>
      <w:r>
        <w:t>)</w:t>
      </w:r>
      <w:r>
        <w:tab/>
      </w:r>
      <w:r>
        <w:tab/>
        <w:t>dim = Cou/m</w:t>
      </w:r>
      <w:r>
        <w:rPr>
          <w:rStyle w:val="superscript"/>
        </w:rPr>
        <w:t>2</w:t>
      </w:r>
      <w:r>
        <w:t xml:space="preserve"> / (Cou-m)  = 1/m</w:t>
      </w:r>
      <w:r>
        <w:rPr>
          <w:rStyle w:val="superscript"/>
        </w:rPr>
        <w:t>3</w:t>
      </w:r>
      <w:r>
        <w:t>OK</w:t>
      </w:r>
    </w:p>
    <w:p w14:paraId="0F043D83" w14:textId="77777777" w:rsidR="00BA1F2A" w:rsidRDefault="00BA1F2A" w:rsidP="00BA1F2A">
      <w:pPr>
        <w:spacing w:line="240" w:lineRule="auto"/>
      </w:pPr>
    </w:p>
    <w:p w14:paraId="30B88350" w14:textId="77777777" w:rsidR="00BA1F2A" w:rsidRDefault="00BA1F2A" w:rsidP="00BA1F2A">
      <w:pPr>
        <w:spacing w:line="240" w:lineRule="auto"/>
      </w:pPr>
      <w:r>
        <w:tab/>
      </w:r>
      <w:r>
        <w:tab/>
        <w:t xml:space="preserve">  = 10</w:t>
      </w:r>
      <w:r>
        <w:rPr>
          <w:rStyle w:val="superscript"/>
        </w:rPr>
        <w:t>-7</w:t>
      </w:r>
      <w:r>
        <w:t xml:space="preserve"> / [1.6 x 10</w:t>
      </w:r>
      <w:r>
        <w:rPr>
          <w:rStyle w:val="superscript"/>
        </w:rPr>
        <w:t>-19</w:t>
      </w:r>
      <w:r>
        <w:t xml:space="preserve"> *  10</w:t>
      </w:r>
      <w:r>
        <w:rPr>
          <w:rStyle w:val="superscript"/>
        </w:rPr>
        <w:t>-10</w:t>
      </w:r>
      <w:r>
        <w:t xml:space="preserve"> ]  = 1/1.6 * 10</w:t>
      </w:r>
      <w:r>
        <w:rPr>
          <w:rStyle w:val="superscript"/>
        </w:rPr>
        <w:t>-7+29</w:t>
      </w:r>
      <w:r>
        <w:t xml:space="preserve"> = 0.7 x 10</w:t>
      </w:r>
      <w:r>
        <w:rPr>
          <w:rStyle w:val="superscript"/>
        </w:rPr>
        <w:t>22</w:t>
      </w:r>
      <w:r>
        <w:t xml:space="preserve"> carriers/m</w:t>
      </w:r>
      <w:r>
        <w:rPr>
          <w:rStyle w:val="superscript"/>
        </w:rPr>
        <w:t>3</w:t>
      </w:r>
    </w:p>
    <w:p w14:paraId="31925ACC" w14:textId="77777777" w:rsidR="00BA1F2A" w:rsidRDefault="00BA1F2A" w:rsidP="00BA1F2A">
      <w:pPr>
        <w:spacing w:line="240" w:lineRule="auto"/>
      </w:pPr>
    </w:p>
    <w:p w14:paraId="56B20991" w14:textId="77777777" w:rsidR="00BA1F2A" w:rsidRDefault="00BA1F2A" w:rsidP="00BA1F2A">
      <w:pPr>
        <w:spacing w:line="240" w:lineRule="auto"/>
      </w:pPr>
      <w:r>
        <w:t>This is large, but it is still much smaller than</w:t>
      </w:r>
    </w:p>
    <w:p w14:paraId="0725E821" w14:textId="77777777" w:rsidR="00BA1F2A" w:rsidRDefault="00BA1F2A" w:rsidP="00BA1F2A">
      <w:pPr>
        <w:spacing w:line="240" w:lineRule="auto"/>
      </w:pPr>
    </w:p>
    <w:p w14:paraId="5446F568" w14:textId="77777777" w:rsidR="00BA1F2A" w:rsidRDefault="00BA1F2A" w:rsidP="00BA1F2A">
      <w:r>
        <w:tab/>
        <w:t>n = 8.5 x 10</w:t>
      </w:r>
      <w:r>
        <w:rPr>
          <w:rStyle w:val="superscript"/>
        </w:rPr>
        <w:t>28</w:t>
      </w:r>
      <w:r>
        <w:t xml:space="preserve">  electrons/m</w:t>
      </w:r>
      <w:r>
        <w:rPr>
          <w:rStyle w:val="superscript"/>
        </w:rPr>
        <w:t>3</w:t>
      </w:r>
      <w:r>
        <w:rPr>
          <w:rStyle w:val="superscript"/>
        </w:rPr>
        <w:tab/>
      </w:r>
      <w:r>
        <w:rPr>
          <w:rStyle w:val="superscript"/>
        </w:rPr>
        <w:tab/>
      </w:r>
      <w:r>
        <w:t>// for copper</w:t>
      </w:r>
    </w:p>
    <w:p w14:paraId="41417232" w14:textId="77777777" w:rsidR="00BA1F2A" w:rsidRDefault="00BA1F2A" w:rsidP="00BA1F2A"/>
    <w:p w14:paraId="06C6B2B9" w14:textId="77777777" w:rsidR="00BA1F2A" w:rsidRPr="00BA1F2A" w:rsidRDefault="00BA1F2A" w:rsidP="00BA1F2A">
      <w:r w:rsidRPr="00BA1F2A">
        <w:rPr>
          <w:b/>
        </w:rPr>
        <w:t>Conclusion</w:t>
      </w:r>
      <w:r>
        <w:t>:  In a practical situation, the volume density of free charge in the Debye layer 10</w:t>
      </w:r>
      <w:r>
        <w:rPr>
          <w:rStyle w:val="superscript"/>
        </w:rPr>
        <w:t xml:space="preserve">22 </w:t>
      </w:r>
      <w:r>
        <w:t>is negligible compared to the density of conduction carriers 10</w:t>
      </w:r>
      <w:r>
        <w:rPr>
          <w:rStyle w:val="superscript"/>
        </w:rPr>
        <w:t>28</w:t>
      </w:r>
      <w:r>
        <w:t>. Therefore, although these free charges are available as extra current carriers, they basically have no significant effect. This is consistent with my general claim that 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is very small compared to any volume current in the conductor. I think this says I can set σ = σ</w:t>
      </w:r>
      <w:r>
        <w:rPr>
          <w:rStyle w:val="subscript"/>
        </w:rPr>
        <w:t>d</w:t>
      </w:r>
      <w:r>
        <w:t xml:space="preserve"> in my presentation argument </w:t>
      </w:r>
    </w:p>
    <w:p w14:paraId="0FC30C6C" w14:textId="77777777" w:rsidR="00BA1F2A" w:rsidRPr="00BA1F2A" w:rsidRDefault="00BA1F2A" w:rsidP="00BA1F2A">
      <w:pPr>
        <w:spacing w:line="240" w:lineRule="auto"/>
      </w:pPr>
    </w:p>
    <w:p w14:paraId="48C03AF7" w14:textId="77777777" w:rsidR="00BA1F2A" w:rsidRDefault="00BA1F2A">
      <w:r>
        <w:t>***************************************************</w:t>
      </w:r>
    </w:p>
    <w:p w14:paraId="11A2E442" w14:textId="77777777" w:rsidR="00BA1F2A" w:rsidRDefault="00BA1F2A"/>
    <w:p w14:paraId="311B793E" w14:textId="77777777" w:rsidR="00BA1F2A" w:rsidRDefault="00BA1F2A" w:rsidP="00922528">
      <w:pPr>
        <w:pStyle w:val="Heading3"/>
      </w:pPr>
      <w:bookmarkStart w:id="7" w:name="_Toc400556131"/>
      <w:r>
        <w:t>Appendix A</w:t>
      </w:r>
      <w:bookmarkEnd w:id="7"/>
    </w:p>
    <w:p w14:paraId="0606FB05" w14:textId="77777777" w:rsidR="00BA1F2A" w:rsidRDefault="00BA1F2A" w:rsidP="00740823">
      <w:pPr>
        <w:rPr>
          <w:b/>
        </w:rPr>
      </w:pPr>
    </w:p>
    <w:p w14:paraId="54D8AAD5" w14:textId="77777777" w:rsidR="00740823" w:rsidRDefault="002B1B71" w:rsidP="00740823">
      <w:r w:rsidRPr="002B1B71">
        <w:rPr>
          <w:b/>
        </w:rPr>
        <w:t xml:space="preserve"> </w:t>
      </w:r>
      <w:r>
        <w:t xml:space="preserve"> </w:t>
      </w:r>
      <w:r w:rsidR="00740823">
        <w:t>I am still worried about surface currents flowing out the front and back sides of the box:</w:t>
      </w:r>
    </w:p>
    <w:p w14:paraId="171E9A2D" w14:textId="77777777" w:rsidR="00740823" w:rsidRDefault="00740823" w:rsidP="00740823"/>
    <w:p w14:paraId="0C0D804D" w14:textId="77777777" w:rsidR="00740823" w:rsidRDefault="00740823" w:rsidP="00740823">
      <w:r>
        <w:tab/>
      </w:r>
      <w:r>
        <w:tab/>
      </w:r>
      <w:r>
        <w:tab/>
      </w:r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0.75pt;height:126pt">
            <v:imagedata r:id="rId6" o:title=""/>
          </v:shape>
        </w:pict>
      </w:r>
    </w:p>
    <w:p w14:paraId="7CFFB62D" w14:textId="77777777" w:rsidR="00740823" w:rsidRDefault="00740823" w:rsidP="00740823"/>
    <w:p w14:paraId="78FCE2FE" w14:textId="77777777" w:rsidR="00740823" w:rsidRPr="00EC3BFC" w:rsidRDefault="00740823" w:rsidP="00740823">
      <w:r>
        <w:t>If I compress the box right to the math surface, I exclude the Debye currents, but then when I measure J</w:t>
      </w:r>
      <w:r>
        <w:rPr>
          <w:rStyle w:val="subscript"/>
        </w:rPr>
        <w:t>r</w:t>
      </w:r>
      <w:r>
        <w:t xml:space="preserve"> just under the surface, I would have to use</w:t>
      </w:r>
    </w:p>
    <w:p w14:paraId="189D13DA" w14:textId="77777777" w:rsidR="00740823" w:rsidRDefault="00740823" w:rsidP="00740823"/>
    <w:p w14:paraId="5D0F431F" w14:textId="77777777" w:rsidR="00740823" w:rsidRDefault="00740823" w:rsidP="00740823">
      <w:r>
        <w:tab/>
      </w:r>
      <w:r>
        <w:rPr>
          <w:b/>
        </w:rPr>
        <w:t>J</w:t>
      </w:r>
      <w:r>
        <w:t xml:space="preserve"> = </w:t>
      </w:r>
      <w:r w:rsidRPr="00507068">
        <w:t>σ</w:t>
      </w:r>
      <w:r>
        <w:rPr>
          <w:b/>
        </w:rPr>
        <w:t>E</w:t>
      </w:r>
      <w:r>
        <w:t xml:space="preserve"> - D </w:t>
      </w:r>
      <w:r w:rsidRPr="007D150D">
        <w:t>grad</w:t>
      </w:r>
      <w:r>
        <w:t xml:space="preserve"> </w:t>
      </w:r>
      <w:r w:rsidRPr="00507068">
        <w:t>ρ</w:t>
      </w:r>
      <w:r>
        <w:t xml:space="preserve"> </w:t>
      </w:r>
      <w:r>
        <w:tab/>
      </w:r>
    </w:p>
    <w:p w14:paraId="2D8EED8E" w14:textId="77777777" w:rsidR="00740823" w:rsidRDefault="00740823" w:rsidP="00740823"/>
    <w:p w14:paraId="5F3C2CA3" w14:textId="77777777" w:rsidR="00740823" w:rsidRDefault="00740823" w:rsidP="00740823">
      <w:r>
        <w:tab/>
        <w:t>J</w:t>
      </w:r>
      <w:r>
        <w:rPr>
          <w:rStyle w:val="subscript"/>
        </w:rPr>
        <w:t>r</w:t>
      </w:r>
      <w:r>
        <w:t xml:space="preserve"> = σE</w:t>
      </w:r>
      <w:r>
        <w:rPr>
          <w:rStyle w:val="subscript"/>
        </w:rPr>
        <w:t>r</w:t>
      </w:r>
      <w:r>
        <w:t xml:space="preserve"> - D a ∂</w:t>
      </w:r>
      <w:r>
        <w:rPr>
          <w:rStyle w:val="subscript"/>
        </w:rPr>
        <w:t>r</w:t>
      </w:r>
      <w:r>
        <w:t>ρ</w:t>
      </w:r>
      <w:r>
        <w:tab/>
      </w:r>
      <w:r>
        <w:tab/>
        <w:t xml:space="preserve"> </w:t>
      </w:r>
    </w:p>
    <w:p w14:paraId="22895111" w14:textId="77777777" w:rsidR="00740823" w:rsidRDefault="00740823" w:rsidP="00740823"/>
    <w:p w14:paraId="08F7C994" w14:textId="77777777" w:rsidR="00740823" w:rsidRDefault="00740823" w:rsidP="00740823">
      <w:r>
        <w:t>so then I lose the J</w:t>
      </w:r>
      <w:r>
        <w:rPr>
          <w:rStyle w:val="subscript"/>
        </w:rPr>
        <w:t>r</w:t>
      </w:r>
      <w:r>
        <w:t xml:space="preserve"> = σE</w:t>
      </w:r>
      <w:r>
        <w:rPr>
          <w:rStyle w:val="subscript"/>
        </w:rPr>
        <w:t>r</w:t>
      </w:r>
      <w:r>
        <w:t xml:space="preserve"> connection. So just including the Debye stuff in the bulk maybe doesn't work. </w:t>
      </w:r>
    </w:p>
    <w:p w14:paraId="24FCE26C" w14:textId="77777777" w:rsidR="00740823" w:rsidRDefault="00740823" w:rsidP="00740823">
      <w:r>
        <w:tab/>
        <w:t>I think the idea of continuous E</w:t>
      </w:r>
      <w:r>
        <w:rPr>
          <w:rStyle w:val="subscript"/>
        </w:rPr>
        <w:t>z</w:t>
      </w:r>
      <w:r>
        <w:t xml:space="preserve"> at the surface says the surface charge sees the same E</w:t>
      </w:r>
      <w:r>
        <w:rPr>
          <w:rStyle w:val="subscript"/>
        </w:rPr>
        <w:t>z</w:t>
      </w:r>
      <w:r>
        <w:t xml:space="preserve"> as inside the volume, say at 10A in from the surface. So maybe</w:t>
      </w:r>
    </w:p>
    <w:p w14:paraId="148710CB" w14:textId="77777777" w:rsidR="00740823" w:rsidRDefault="00740823" w:rsidP="00740823"/>
    <w:p w14:paraId="1C9C0122" w14:textId="77777777" w:rsidR="00740823" w:rsidRDefault="00740823" w:rsidP="00740823">
      <w:pPr>
        <w:rPr>
          <w:rStyle w:val="subscript"/>
        </w:rPr>
      </w:pPr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bulk</w:t>
      </w:r>
      <w:r>
        <w:t xml:space="preserve"> = σ</w:t>
      </w:r>
      <w:r>
        <w:rPr>
          <w:rStyle w:val="superscript"/>
        </w:rPr>
        <w:t>bulk</w:t>
      </w:r>
      <w:r>
        <w:t xml:space="preserve"> E</w:t>
      </w:r>
      <w:r>
        <w:rPr>
          <w:rStyle w:val="subscript"/>
        </w:rPr>
        <w:t>z</w:t>
      </w:r>
    </w:p>
    <w:p w14:paraId="27E43079" w14:textId="77777777" w:rsidR="00740823" w:rsidRPr="005A45A6" w:rsidRDefault="00740823" w:rsidP="00740823">
      <w:r>
        <w:tab/>
        <w:t>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= σ</w:t>
      </w:r>
      <w:r>
        <w:rPr>
          <w:rStyle w:val="superscript"/>
        </w:rPr>
        <w:t>Debye</w:t>
      </w:r>
      <w:r>
        <w:t xml:space="preserve"> E</w:t>
      </w:r>
      <w:r>
        <w:rPr>
          <w:rStyle w:val="subscript"/>
        </w:rPr>
        <w:t>z</w:t>
      </w:r>
      <w:r>
        <w:tab/>
      </w:r>
      <w:r>
        <w:tab/>
      </w:r>
      <w:r>
        <w:tab/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= λ</w:t>
      </w:r>
      <w:r>
        <w:rPr>
          <w:rStyle w:val="subscript"/>
        </w:rPr>
        <w:t>D</w:t>
      </w:r>
      <w:r>
        <w:t xml:space="preserve">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 </w:t>
      </w:r>
      <w:r>
        <w:tab/>
        <w:t xml:space="preserve">amps/m </w:t>
      </w:r>
    </w:p>
    <w:p w14:paraId="7824517E" w14:textId="77777777" w:rsidR="00740823" w:rsidRDefault="00740823" w:rsidP="00740823"/>
    <w:p w14:paraId="2457502D" w14:textId="77777777" w:rsidR="00740823" w:rsidRDefault="00740823" w:rsidP="00740823">
      <w:r>
        <w:t>Let's say the box is λ</w:t>
      </w:r>
      <w:r>
        <w:rPr>
          <w:rStyle w:val="subscript"/>
        </w:rPr>
        <w:t>D</w:t>
      </w:r>
      <w:r>
        <w:t xml:space="preserve"> thick which is on the order of 1 Angstrom. The z current through the front and back sides of the box could then be</w:t>
      </w:r>
    </w:p>
    <w:p w14:paraId="44AB9C7F" w14:textId="77777777" w:rsidR="00740823" w:rsidRDefault="00740823" w:rsidP="00740823"/>
    <w:p w14:paraId="069F9F4A" w14:textId="77777777" w:rsidR="00740823" w:rsidRDefault="00740823" w:rsidP="00740823">
      <w:r>
        <w:tab/>
        <w:t>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</w:t>
      </w:r>
    </w:p>
    <w:p w14:paraId="34AE839E" w14:textId="77777777" w:rsidR="00740823" w:rsidRDefault="00740823" w:rsidP="00740823"/>
    <w:p w14:paraId="25FC24E8" w14:textId="77777777" w:rsidR="00740823" w:rsidRDefault="00740823" w:rsidP="00740823">
      <w:r>
        <w:t xml:space="preserve">Then </w:t>
      </w:r>
    </w:p>
    <w:p w14:paraId="5520B052" w14:textId="77777777" w:rsidR="00740823" w:rsidRDefault="00740823" w:rsidP="00740823">
      <w:r>
        <w:tab/>
      </w:r>
      <w:r>
        <w:tab/>
        <w:t>-jω[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</w:p>
    <w:p w14:paraId="62192409" w14:textId="77777777" w:rsidR="00740823" w:rsidRDefault="00740823" w:rsidP="00740823"/>
    <w:p w14:paraId="79885CD6" w14:textId="77777777" w:rsidR="00740823" w:rsidRDefault="00740823" w:rsidP="00740823">
      <w:r>
        <w:tab/>
      </w:r>
      <w:r>
        <w:tab/>
        <w:t>-jω dq = J</w:t>
      </w:r>
      <w:r>
        <w:rPr>
          <w:rStyle w:val="subscript"/>
        </w:rPr>
        <w:t>r</w:t>
      </w:r>
      <w:r>
        <w:t>dA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</w:t>
      </w:r>
      <w:r>
        <w:tab/>
      </w:r>
      <w:r>
        <w:tab/>
        <w:t>dA = adθdz</w:t>
      </w:r>
    </w:p>
    <w:p w14:paraId="7F5E6956" w14:textId="77777777" w:rsidR="00740823" w:rsidRDefault="00740823" w:rsidP="00740823">
      <w:r>
        <w:t>or</w:t>
      </w:r>
    </w:p>
    <w:p w14:paraId="63FC0226" w14:textId="77777777" w:rsidR="00740823" w:rsidRDefault="00740823" w:rsidP="00740823">
      <w:r>
        <w:tab/>
      </w:r>
      <w:r>
        <w:tab/>
        <w:t>-jω n dA = J</w:t>
      </w:r>
      <w:r>
        <w:rPr>
          <w:rStyle w:val="subscript"/>
        </w:rPr>
        <w:t>r</w:t>
      </w:r>
      <w:r>
        <w:t>dA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</w:t>
      </w:r>
      <w:r>
        <w:tab/>
      </w:r>
    </w:p>
    <w:p w14:paraId="55EB5A06" w14:textId="77777777" w:rsidR="00740823" w:rsidRDefault="00740823" w:rsidP="00740823">
      <w:r>
        <w:t>or</w:t>
      </w:r>
      <w:r>
        <w:tab/>
      </w:r>
    </w:p>
    <w:p w14:paraId="40E97970" w14:textId="77777777" w:rsidR="00740823" w:rsidRDefault="00740823" w:rsidP="00740823">
      <w:r>
        <w:tab/>
      </w:r>
      <w:r>
        <w:tab/>
        <w:t>-jω n adθdz = J</w:t>
      </w:r>
      <w:r>
        <w:rPr>
          <w:rStyle w:val="subscript"/>
        </w:rPr>
        <w:t>r</w:t>
      </w:r>
      <w:r>
        <w:t xml:space="preserve"> adθdz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</w:t>
      </w:r>
    </w:p>
    <w:p w14:paraId="57E48EAF" w14:textId="77777777" w:rsidR="00740823" w:rsidRDefault="00740823" w:rsidP="00740823">
      <w:r>
        <w:t>or</w:t>
      </w:r>
    </w:p>
    <w:p w14:paraId="7642B6F9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(1/dz)λ</w:t>
      </w:r>
      <w:r>
        <w:rPr>
          <w:rStyle w:val="subscript"/>
        </w:rPr>
        <w:t>D</w:t>
      </w:r>
      <w:r>
        <w:t xml:space="preserve"> </w:t>
      </w:r>
    </w:p>
    <w:p w14:paraId="787261C5" w14:textId="77777777" w:rsidR="00740823" w:rsidRDefault="00740823" w:rsidP="00740823">
      <w:r>
        <w:t>or</w:t>
      </w:r>
    </w:p>
    <w:p w14:paraId="571DB162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+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</w:t>
      </w:r>
    </w:p>
    <w:p w14:paraId="292AEF52" w14:textId="77777777" w:rsidR="00740823" w:rsidRDefault="00740823" w:rsidP="00740823">
      <w:r>
        <w:t>or</w:t>
      </w:r>
    </w:p>
    <w:p w14:paraId="6F2BD3C9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-jβ</w:t>
      </w:r>
      <w:r>
        <w:rPr>
          <w:rStyle w:val="subscript"/>
        </w:rPr>
        <w:t>d</w:t>
      </w:r>
      <w:r>
        <w:t>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</w:t>
      </w:r>
    </w:p>
    <w:p w14:paraId="7F68AC4B" w14:textId="77777777" w:rsidR="00740823" w:rsidRPr="005A45A6" w:rsidRDefault="00740823" w:rsidP="00740823">
      <w:r>
        <w:t>or</w:t>
      </w:r>
    </w:p>
    <w:p w14:paraId="6DA6B733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-j(ω/v</w:t>
      </w:r>
      <w:r>
        <w:rPr>
          <w:rStyle w:val="subscript"/>
        </w:rPr>
        <w:t>d</w:t>
      </w:r>
      <w:r>
        <w:t>)J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</w:t>
      </w:r>
    </w:p>
    <w:p w14:paraId="2FCF0668" w14:textId="77777777" w:rsidR="00740823" w:rsidRDefault="00740823" w:rsidP="00740823">
      <w:r>
        <w:t>or</w:t>
      </w:r>
    </w:p>
    <w:p w14:paraId="34358665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j(ω/v</w:t>
      </w:r>
      <w:r>
        <w:rPr>
          <w:rStyle w:val="subscript"/>
        </w:rPr>
        <w:t>d</w:t>
      </w:r>
      <w:r>
        <w:t>)</w:t>
      </w:r>
      <w:r w:rsidRPr="005A45A6">
        <w:t xml:space="preserve"> </w:t>
      </w:r>
      <w:r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</w:t>
      </w:r>
    </w:p>
    <w:p w14:paraId="04719687" w14:textId="77777777" w:rsidR="00740823" w:rsidRDefault="00740823" w:rsidP="00740823"/>
    <w:p w14:paraId="14A8779C" w14:textId="77777777" w:rsidR="00740823" w:rsidRDefault="00740823" w:rsidP="00740823">
      <w:r>
        <w:t>Not sure what to conclude there. How about instead</w:t>
      </w:r>
    </w:p>
    <w:p w14:paraId="1E0168DA" w14:textId="77777777" w:rsidR="00740823" w:rsidRDefault="00740823" w:rsidP="00740823"/>
    <w:p w14:paraId="37202A1E" w14:textId="77777777" w:rsidR="00740823" w:rsidRDefault="00740823" w:rsidP="00740823">
      <w:r>
        <w:tab/>
      </w:r>
      <w:r w:rsidR="002B1B71">
        <w:t>K</w:t>
      </w:r>
      <w:r w:rsidR="002B1B71">
        <w:rPr>
          <w:rStyle w:val="subscript"/>
        </w:rPr>
        <w:t>z</w:t>
      </w:r>
      <w:r w:rsidR="002B1B71">
        <w:rPr>
          <w:rStyle w:val="superscript"/>
        </w:rPr>
        <w:t>Debye</w:t>
      </w:r>
      <w:r>
        <w:t xml:space="preserve"> = v</w:t>
      </w:r>
      <w:r>
        <w:rPr>
          <w:rStyle w:val="subscript"/>
        </w:rPr>
        <w:t>D</w:t>
      </w:r>
      <w:r>
        <w:t>n(θ)   = m/sec * Coul/m</w:t>
      </w:r>
      <w:r>
        <w:rPr>
          <w:rStyle w:val="superscript"/>
        </w:rPr>
        <w:t>2</w:t>
      </w:r>
      <w:r>
        <w:t xml:space="preserve"> = amp/m</w:t>
      </w:r>
    </w:p>
    <w:p w14:paraId="67FCA035" w14:textId="77777777" w:rsidR="00740823" w:rsidRDefault="00740823" w:rsidP="00740823"/>
    <w:p w14:paraId="619AECE4" w14:textId="77777777" w:rsidR="00740823" w:rsidRDefault="00740823" w:rsidP="00740823">
      <w:r>
        <w:t>I know the size of v</w:t>
      </w:r>
      <w:r>
        <w:rPr>
          <w:rStyle w:val="subscript"/>
        </w:rPr>
        <w:t xml:space="preserve">D </w:t>
      </w:r>
      <w:r>
        <w:t>and n(θ) so I know K</w:t>
      </w:r>
      <w:r>
        <w:rPr>
          <w:rStyle w:val="subscript"/>
        </w:rPr>
        <w:t>z</w:t>
      </w:r>
      <w:r>
        <w:t>. Is there really such a current? If the pattern n(θ) really moves down the surface in the z direction at v</w:t>
      </w:r>
      <w:r>
        <w:rPr>
          <w:rStyle w:val="subscript"/>
        </w:rPr>
        <w:t xml:space="preserve">D, </w:t>
      </w:r>
      <w:r>
        <w:t>then I guess yes. But then I get</w:t>
      </w:r>
    </w:p>
    <w:p w14:paraId="0F7EC64A" w14:textId="77777777" w:rsidR="00740823" w:rsidRDefault="00740823" w:rsidP="00740823"/>
    <w:p w14:paraId="0D89C819" w14:textId="77777777" w:rsidR="00740823" w:rsidRDefault="00740823" w:rsidP="00740823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j(ω/v</w:t>
      </w:r>
      <w:r>
        <w:rPr>
          <w:rStyle w:val="subscript"/>
        </w:rPr>
        <w:t>d</w:t>
      </w:r>
      <w:r>
        <w:t>)</w:t>
      </w:r>
      <w:r w:rsidRPr="005A45A6">
        <w:t xml:space="preserve"> </w:t>
      </w:r>
      <w:r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  = J</w:t>
      </w:r>
      <w:r>
        <w:rPr>
          <w:rStyle w:val="subscript"/>
        </w:rPr>
        <w:t>r</w:t>
      </w:r>
      <w:r>
        <w:t xml:space="preserve"> - jωn(θ)</w:t>
      </w:r>
    </w:p>
    <w:p w14:paraId="79CE17EF" w14:textId="77777777" w:rsidR="00740823" w:rsidRDefault="00740823" w:rsidP="00740823"/>
    <w:p w14:paraId="72791625" w14:textId="77777777" w:rsidR="00740823" w:rsidRDefault="00740823" w:rsidP="00740823">
      <w:r>
        <w:t>and then I end up with J</w:t>
      </w:r>
      <w:r>
        <w:rPr>
          <w:rStyle w:val="subscript"/>
        </w:rPr>
        <w:t>r</w:t>
      </w:r>
      <w:r>
        <w:t xml:space="preserve"> = 0 !!!  That would certainly wreak havoc on lines doe! </w:t>
      </w:r>
    </w:p>
    <w:p w14:paraId="2A53800E" w14:textId="77777777" w:rsidR="002B1B71" w:rsidRDefault="002B1B71" w:rsidP="00740823"/>
    <w:p w14:paraId="6064613D" w14:textId="77777777" w:rsidR="002B1B71" w:rsidRPr="002B1B71" w:rsidRDefault="002B1B71" w:rsidP="00740823">
      <w:r>
        <w:t xml:space="preserve">[ </w:t>
      </w:r>
      <w:r w:rsidRPr="002B1B71">
        <w:rPr>
          <w:color w:val="FF0000"/>
        </w:rPr>
        <w:t>this makes one suspicious of the equation K</w:t>
      </w:r>
      <w:r w:rsidRPr="002B1B71">
        <w:rPr>
          <w:rStyle w:val="subscript"/>
          <w:color w:val="FF0000"/>
        </w:rPr>
        <w:t>z</w:t>
      </w:r>
      <w:r w:rsidRPr="002B1B71">
        <w:rPr>
          <w:rStyle w:val="superscript"/>
          <w:color w:val="FF0000"/>
        </w:rPr>
        <w:t>Debye</w:t>
      </w:r>
      <w:r w:rsidRPr="002B1B71">
        <w:rPr>
          <w:color w:val="FF0000"/>
        </w:rPr>
        <w:t xml:space="preserve"> = v</w:t>
      </w:r>
      <w:r w:rsidRPr="002B1B71">
        <w:rPr>
          <w:rStyle w:val="subscript"/>
          <w:color w:val="FF0000"/>
        </w:rPr>
        <w:t>D</w:t>
      </w:r>
      <w:r w:rsidRPr="002B1B71">
        <w:rPr>
          <w:color w:val="FF0000"/>
        </w:rPr>
        <w:t>n(θ)</w:t>
      </w:r>
      <w:r>
        <w:t xml:space="preserve"> ] </w:t>
      </w:r>
    </w:p>
    <w:p w14:paraId="05F35E4B" w14:textId="77777777" w:rsidR="00740823" w:rsidRDefault="00740823" w:rsidP="00740823"/>
    <w:p w14:paraId="647523C2" w14:textId="77777777" w:rsidR="00740823" w:rsidRDefault="00740823" w:rsidP="00740823">
      <w:r>
        <w:t xml:space="preserve">There must be some way to find out what really happens at the surface! </w:t>
      </w:r>
    </w:p>
    <w:p w14:paraId="7CE9B25F" w14:textId="77777777" w:rsidR="002B06D3" w:rsidRDefault="002B06D3" w:rsidP="00740823"/>
    <w:p w14:paraId="2C6CF21B" w14:textId="77777777" w:rsidR="002B06D3" w:rsidRDefault="002B06D3" w:rsidP="00740823">
      <w:r>
        <w:t>1. n(θ) must move down the wire at v</w:t>
      </w:r>
      <w:r>
        <w:rPr>
          <w:rStyle w:val="subscript"/>
        </w:rPr>
        <w:t>D</w:t>
      </w:r>
      <w:r>
        <w:t xml:space="preserve"> like everything else including V(z), </w:t>
      </w:r>
      <w:r w:rsidRPr="002B06D3">
        <w:rPr>
          <w:b/>
        </w:rPr>
        <w:t>E</w:t>
      </w:r>
      <w:r>
        <w:t xml:space="preserve">, </w:t>
      </w:r>
      <w:r w:rsidRPr="002B06D3">
        <w:rPr>
          <w:b/>
        </w:rPr>
        <w:t>B</w:t>
      </w:r>
      <w:r>
        <w:t xml:space="preserve">,  q and so on. </w:t>
      </w:r>
    </w:p>
    <w:p w14:paraId="6A90B891" w14:textId="77777777" w:rsidR="002B06D3" w:rsidRDefault="002B06D3" w:rsidP="00740823"/>
    <w:p w14:paraId="4D058CCF" w14:textId="77777777" w:rsidR="002B06D3" w:rsidRDefault="002B06D3" w:rsidP="00740823">
      <w:r>
        <w:t>2. If this is so, then this movement uses up divE = -jωρ and then J</w:t>
      </w:r>
      <w:r>
        <w:rPr>
          <w:rStyle w:val="subscript"/>
        </w:rPr>
        <w:t>r</w:t>
      </w:r>
      <w:r>
        <w:t xml:space="preserve"> = 0. </w:t>
      </w:r>
    </w:p>
    <w:p w14:paraId="68F7BDE2" w14:textId="77777777" w:rsidR="002B06D3" w:rsidRDefault="002B06D3" w:rsidP="00740823"/>
    <w:p w14:paraId="033C7B65" w14:textId="77777777" w:rsidR="002B06D3" w:rsidRDefault="002B06D3" w:rsidP="00740823">
      <w:r>
        <w:t xml:space="preserve">3. This is a very different boundary condition on the round wire than what I was using. </w:t>
      </w:r>
    </w:p>
    <w:p w14:paraId="42568192" w14:textId="77777777" w:rsidR="002B06D3" w:rsidRDefault="002B06D3" w:rsidP="00740823"/>
    <w:p w14:paraId="0BB59A82" w14:textId="77777777" w:rsidR="002B06D3" w:rsidRDefault="002B06D3" w:rsidP="00740823">
      <w:r>
        <w:t>Where would this new boundary condition lead?</w:t>
      </w:r>
    </w:p>
    <w:p w14:paraId="50F516E3" w14:textId="77777777" w:rsidR="002B06D3" w:rsidRDefault="002B06D3" w:rsidP="00740823"/>
    <w:p w14:paraId="657BDC01" w14:textId="77777777" w:rsidR="002B06D3" w:rsidRPr="00A8532A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5BB3EE86" w14:textId="77777777" w:rsidR="002B06D3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D2748E" w14:textId="77777777" w:rsidR="002B06D3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(β'/β</w:t>
      </w:r>
      <w:r>
        <w:rPr>
          <w:rStyle w:val="subscript"/>
        </w:rPr>
        <w:t>d</w:t>
      </w:r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>x = β'r</w:t>
      </w:r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44CE3850" w14:textId="77777777" w:rsidR="002B06D3" w:rsidRPr="008D0998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6532EE7" w14:textId="77777777" w:rsidR="002B06D3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303B2597" w14:textId="77777777" w:rsidR="002B06D3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81DEB3E" w14:textId="77777777" w:rsidR="002B06D3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jE</w:t>
      </w:r>
      <w:r>
        <w:rPr>
          <w:rStyle w:val="subscript"/>
        </w:rPr>
        <w:t>θ</w:t>
      </w:r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5ED69E1C" w14:textId="77777777" w:rsidR="002B06D3" w:rsidRPr="00A8532A" w:rsidRDefault="002B06D3" w:rsidP="002B0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6A7C8A49" w14:textId="77777777" w:rsidR="002B06D3" w:rsidRDefault="002B06D3" w:rsidP="002B06D3">
      <w:pPr>
        <w:tabs>
          <w:tab w:val="left" w:pos="7200"/>
          <w:tab w:val="left" w:pos="7920"/>
          <w:tab w:val="right" w:pos="9270"/>
        </w:tabs>
      </w:pPr>
    </w:p>
    <w:p w14:paraId="46D204DC" w14:textId="77777777" w:rsidR="002B06D3" w:rsidRDefault="002B06D3" w:rsidP="00740823">
      <w:r>
        <w:t>If I now assume that</w:t>
      </w:r>
    </w:p>
    <w:p w14:paraId="02114CCF" w14:textId="77777777" w:rsidR="002B06D3" w:rsidRDefault="002B06D3" w:rsidP="00740823"/>
    <w:p w14:paraId="6CBC4F5A" w14:textId="77777777" w:rsidR="002B06D3" w:rsidRDefault="002B06D3" w:rsidP="00740823">
      <w:r>
        <w:tab/>
      </w:r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>(</w:t>
      </w:r>
      <w:r>
        <w:rPr>
          <w:color w:val="000000"/>
        </w:rPr>
        <w:t>a</w:t>
      </w:r>
      <w:r w:rsidRPr="000A326A">
        <w:rPr>
          <w:color w:val="000000"/>
        </w:rPr>
        <w:t>,m)</w:t>
      </w:r>
      <w:r>
        <w:t xml:space="preserve"> = 0</w:t>
      </w:r>
      <w:r>
        <w:tab/>
      </w:r>
      <w:r>
        <w:tab/>
      </w:r>
      <w:r>
        <w:tab/>
        <w:t>=&gt;</w:t>
      </w:r>
      <w:r>
        <w:tab/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>
        <w:rPr>
          <w:rStyle w:val="subscript"/>
        </w:rPr>
        <w:t>a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rPr>
          <w:color w:val="000000"/>
        </w:rPr>
        <w:t xml:space="preserve">  = 0</w:t>
      </w:r>
    </w:p>
    <w:p w14:paraId="0F3D2BB5" w14:textId="77777777" w:rsidR="002B06D3" w:rsidRPr="002B06D3" w:rsidRDefault="002B06D3" w:rsidP="00740823">
      <w:r>
        <w:tab/>
        <w:t>jE</w:t>
      </w:r>
      <w:r>
        <w:rPr>
          <w:rStyle w:val="subscript"/>
        </w:rPr>
        <w:t>θ</w:t>
      </w:r>
      <w:r>
        <w:t>(a,m) = 0</w:t>
      </w:r>
      <w:r>
        <w:tab/>
      </w:r>
      <w:r>
        <w:tab/>
        <w:t>=&gt;</w:t>
      </w:r>
      <w:r>
        <w:tab/>
        <w:t>-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J</w:t>
      </w:r>
      <w:r>
        <w:rPr>
          <w:rStyle w:val="subscript"/>
        </w:rPr>
        <w:t>m</w:t>
      </w:r>
      <w:r>
        <w:t>(x</w:t>
      </w:r>
      <w:r>
        <w:rPr>
          <w:rStyle w:val="subscript"/>
        </w:rPr>
        <w:t>a</w:t>
      </w:r>
      <w:r>
        <w:t xml:space="preserve">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 = 0</w:t>
      </w:r>
    </w:p>
    <w:p w14:paraId="38C27A79" w14:textId="77777777" w:rsidR="002B06D3" w:rsidRDefault="002B06D3" w:rsidP="00740823"/>
    <w:p w14:paraId="17E144E2" w14:textId="77777777" w:rsidR="002B06D3" w:rsidRDefault="002B06D3" w:rsidP="00740823">
      <w:r>
        <w:t>I can add these equations to get</w:t>
      </w:r>
    </w:p>
    <w:p w14:paraId="381C4C2C" w14:textId="77777777" w:rsidR="002B06D3" w:rsidRDefault="002B06D3" w:rsidP="00740823"/>
    <w:p w14:paraId="30A3050F" w14:textId="77777777" w:rsidR="002B06D3" w:rsidRDefault="002B06D3" w:rsidP="00740823">
      <w:r>
        <w:tab/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t xml:space="preserve">  + 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</w:t>
      </w:r>
      <w:r>
        <w:rPr>
          <w:rStyle w:val="subscript"/>
        </w:rPr>
        <w:t>a</w:t>
      </w:r>
      <w:r>
        <w:t>)  = 0</w:t>
      </w:r>
    </w:p>
    <w:p w14:paraId="7905D874" w14:textId="77777777" w:rsidR="002B06D3" w:rsidRDefault="002B06D3" w:rsidP="00740823"/>
    <w:p w14:paraId="704DC955" w14:textId="77777777" w:rsidR="002B06D3" w:rsidRDefault="002B06D3" w:rsidP="00740823">
      <w:r>
        <w:t>which says</w:t>
      </w:r>
    </w:p>
    <w:p w14:paraId="7331B0FF" w14:textId="77777777" w:rsidR="002B06D3" w:rsidRDefault="002B06D3" w:rsidP="00740823"/>
    <w:p w14:paraId="54600EDC" w14:textId="77777777" w:rsidR="002B06D3" w:rsidRDefault="002B06D3" w:rsidP="00740823">
      <w:r>
        <w:tab/>
        <w:t>K</w:t>
      </w:r>
      <w:r>
        <w:rPr>
          <w:rStyle w:val="subscript"/>
        </w:rPr>
        <w:t>m</w:t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= 0</w:t>
      </w:r>
      <w:r>
        <w:tab/>
        <w:t>and I still retain a</w:t>
      </w:r>
      <w:r>
        <w:rPr>
          <w:rStyle w:val="subscript"/>
        </w:rPr>
        <w:t>0</w:t>
      </w:r>
      <w:r>
        <w:t xml:space="preserve"> = 0  as in (D.2.16)</w:t>
      </w:r>
    </w:p>
    <w:p w14:paraId="0427013E" w14:textId="77777777" w:rsidR="002B06D3" w:rsidRDefault="002B06D3" w:rsidP="00740823"/>
    <w:p w14:paraId="6767498A" w14:textId="77777777" w:rsidR="002B06D3" w:rsidRDefault="0030120F" w:rsidP="00740823">
      <w:r>
        <w:t xml:space="preserve">Now go back to the first equation: </w:t>
      </w:r>
    </w:p>
    <w:p w14:paraId="007D1ECF" w14:textId="77777777" w:rsidR="0030120F" w:rsidRDefault="0030120F" w:rsidP="00740823"/>
    <w:p w14:paraId="5B139F59" w14:textId="77777777" w:rsidR="0030120F" w:rsidRDefault="0030120F" w:rsidP="00740823">
      <w:r>
        <w:tab/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>
        <w:rPr>
          <w:rStyle w:val="subscript"/>
        </w:rPr>
        <w:t>a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rPr>
          <w:color w:val="000000"/>
        </w:rPr>
        <w:t xml:space="preserve">  = 0</w:t>
      </w:r>
    </w:p>
    <w:p w14:paraId="1AD5035C" w14:textId="77777777" w:rsidR="0030120F" w:rsidRDefault="0030120F" w:rsidP="0030120F">
      <w:r>
        <w:tab/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 w:rsidRPr="000A326A">
        <w:rPr>
          <w:rStyle w:val="subscript"/>
          <w:color w:val="000000"/>
        </w:rPr>
        <w:t xml:space="preserve"> </w:t>
      </w:r>
      <w:r>
        <w:t xml:space="preserve">m </w:t>
      </w:r>
      <w:r w:rsidRPr="000A326A">
        <w:rPr>
          <w:color w:val="000000"/>
        </w:rPr>
        <w:t>x</w:t>
      </w:r>
      <w:r>
        <w:rPr>
          <w:rStyle w:val="subscript"/>
        </w:rPr>
        <w:t>a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rPr>
          <w:color w:val="000000"/>
        </w:rPr>
        <w:t xml:space="preserve">  = 0</w:t>
      </w:r>
    </w:p>
    <w:p w14:paraId="78EEA02F" w14:textId="77777777" w:rsidR="0030120F" w:rsidRDefault="0030120F" w:rsidP="0030120F">
      <w:r>
        <w:tab/>
        <w:t>-K</w:t>
      </w:r>
      <w:r>
        <w:rPr>
          <w:rStyle w:val="subscript"/>
        </w:rPr>
        <w:t>m</w:t>
      </w:r>
      <w:r w:rsidRPr="000A326A">
        <w:rPr>
          <w:rStyle w:val="subscript"/>
          <w:color w:val="000000"/>
        </w:rPr>
        <w:t xml:space="preserve"> </w:t>
      </w:r>
      <w:r>
        <w:t xml:space="preserve">m </w:t>
      </w:r>
      <w:r w:rsidRPr="000A326A">
        <w:rPr>
          <w:color w:val="000000"/>
        </w:rPr>
        <w:t>x</w:t>
      </w:r>
      <w:r>
        <w:rPr>
          <w:rStyle w:val="subscript"/>
        </w:rPr>
        <w:t>a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 xml:space="preserve">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</w:t>
      </w:r>
      <w:r>
        <w:rPr>
          <w:rStyle w:val="subscript"/>
        </w:rPr>
        <w:t>a</w:t>
      </w:r>
      <w:r w:rsidRPr="000A326A">
        <w:rPr>
          <w:color w:val="000000"/>
        </w:rPr>
        <w:t>)</w:t>
      </w:r>
      <w:r>
        <w:rPr>
          <w:color w:val="000000"/>
        </w:rPr>
        <w:t xml:space="preserve">  = 0</w:t>
      </w:r>
    </w:p>
    <w:p w14:paraId="75841B04" w14:textId="77777777" w:rsidR="0030120F" w:rsidRDefault="0030120F" w:rsidP="0030120F"/>
    <w:p w14:paraId="680D50AD" w14:textId="77777777" w:rsidR="0030120F" w:rsidRDefault="0030120F" w:rsidP="0030120F">
      <w:r>
        <w:t>This equation then requires that K</w:t>
      </w:r>
      <w:r>
        <w:rPr>
          <w:rStyle w:val="subscript"/>
        </w:rPr>
        <w:t>m</w:t>
      </w:r>
      <w:r>
        <w:t xml:space="preserve"> = 0, so contradiction! </w:t>
      </w:r>
    </w:p>
    <w:p w14:paraId="61DCF029" w14:textId="77777777" w:rsidR="0030120F" w:rsidRDefault="0030120F" w:rsidP="0030120F"/>
    <w:p w14:paraId="73F643A3" w14:textId="77777777" w:rsidR="0030120F" w:rsidRDefault="0030120F" w:rsidP="0030120F">
      <w:r>
        <w:t>Look back at the two conditions again, interpret as</w:t>
      </w:r>
    </w:p>
    <w:p w14:paraId="498DAFE3" w14:textId="77777777" w:rsidR="0030120F" w:rsidRDefault="0030120F" w:rsidP="0030120F"/>
    <w:p w14:paraId="5BA1720D" w14:textId="77777777" w:rsidR="0030120F" w:rsidRDefault="0030120F" w:rsidP="0030120F">
      <w:r>
        <w:tab/>
        <w:t>Aa</w:t>
      </w:r>
      <w:r>
        <w:rPr>
          <w:rStyle w:val="subscript"/>
        </w:rPr>
        <w:t>m</w:t>
      </w:r>
      <w:r>
        <w:t xml:space="preserve"> + BK</w:t>
      </w:r>
      <w:r>
        <w:rPr>
          <w:rStyle w:val="subscript"/>
        </w:rPr>
        <w:t>m</w:t>
      </w:r>
      <w:r>
        <w:t xml:space="preserve"> = 0</w:t>
      </w:r>
    </w:p>
    <w:p w14:paraId="5BA14DB7" w14:textId="77777777" w:rsidR="0030120F" w:rsidRDefault="0030120F" w:rsidP="0030120F">
      <w:r>
        <w:tab/>
        <w:t>Ca</w:t>
      </w:r>
      <w:r>
        <w:rPr>
          <w:rStyle w:val="subscript"/>
        </w:rPr>
        <w:t>m</w:t>
      </w:r>
      <w:r>
        <w:t xml:space="preserve">  + DK</w:t>
      </w:r>
      <w:r>
        <w:rPr>
          <w:rStyle w:val="subscript"/>
        </w:rPr>
        <w:t>m</w:t>
      </w:r>
      <w:r>
        <w:t xml:space="preserve"> = 0</w:t>
      </w:r>
    </w:p>
    <w:p w14:paraId="562F3C06" w14:textId="77777777" w:rsidR="0030120F" w:rsidRDefault="0030120F" w:rsidP="0030120F"/>
    <w:p w14:paraId="6D1E8426" w14:textId="77777777" w:rsidR="0030120F" w:rsidRDefault="0030120F" w:rsidP="0030120F">
      <w:r>
        <w:t>Interpret again as</w:t>
      </w:r>
    </w:p>
    <w:p w14:paraId="46C09B11" w14:textId="77777777" w:rsidR="0030120F" w:rsidRDefault="0030120F" w:rsidP="0030120F"/>
    <w:p w14:paraId="6609BF5A" w14:textId="77777777" w:rsidR="0030120F" w:rsidRDefault="0030120F" w:rsidP="0030120F">
      <w:r>
        <w:tab/>
        <w:t>Ax + By = 0</w:t>
      </w:r>
    </w:p>
    <w:p w14:paraId="1EFEDA48" w14:textId="77777777" w:rsidR="0030120F" w:rsidRDefault="0030120F" w:rsidP="0030120F">
      <w:r>
        <w:tab/>
        <w:t xml:space="preserve">Cx  + Dy = 0 </w:t>
      </w:r>
    </w:p>
    <w:p w14:paraId="3208B5ED" w14:textId="77777777" w:rsidR="0030120F" w:rsidRDefault="0030120F" w:rsidP="0030120F"/>
    <w:p w14:paraId="133820AA" w14:textId="77777777" w:rsidR="0030120F" w:rsidRDefault="0030120F" w:rsidP="0030120F">
      <w:r>
        <w:t xml:space="preserve">This is two straight lines through the origin. Unless both lines are the same, the only solution is x = y = 0, and that is what is happening above. </w:t>
      </w:r>
    </w:p>
    <w:p w14:paraId="6B49CBE2" w14:textId="77777777" w:rsidR="0030120F" w:rsidRDefault="0030120F" w:rsidP="0030120F"/>
    <w:p w14:paraId="091F8ACD" w14:textId="77777777" w:rsidR="0030120F" w:rsidRDefault="0030120F" w:rsidP="0030120F">
      <w:r w:rsidRPr="0030120F">
        <w:rPr>
          <w:u w:val="single"/>
        </w:rPr>
        <w:t xml:space="preserve">Fact: </w:t>
      </w:r>
      <w:r>
        <w:t xml:space="preserve"> If you assume that E</w:t>
      </w:r>
      <w:r>
        <w:rPr>
          <w:rStyle w:val="subscript"/>
        </w:rPr>
        <w:t>r</w:t>
      </w:r>
      <w:r>
        <w:t xml:space="preserve"> and E</w:t>
      </w:r>
      <w:r>
        <w:rPr>
          <w:rStyle w:val="subscript"/>
        </w:rPr>
        <w:t>θ</w:t>
      </w:r>
      <w:r>
        <w:t xml:space="preserve"> both vanish on the cylinder boundary, you are forced to have </w:t>
      </w:r>
      <w:r w:rsidRPr="0030120F">
        <w:rPr>
          <w:b/>
        </w:rPr>
        <w:t>E</w:t>
      </w:r>
      <w:r>
        <w:t xml:space="preserve"> = 0 everywhere inside. </w:t>
      </w:r>
      <w:r w:rsidR="002B1B71">
        <w:t xml:space="preserve">[ </w:t>
      </w:r>
      <w:r w:rsidR="002B1B71" w:rsidRPr="002B1B71">
        <w:rPr>
          <w:color w:val="FF0000"/>
        </w:rPr>
        <w:t>correct</w:t>
      </w:r>
      <w:r w:rsidR="002B1B71">
        <w:t xml:space="preserve"> ] </w:t>
      </w:r>
    </w:p>
    <w:p w14:paraId="1A1C8AF4" w14:textId="77777777" w:rsidR="0030120F" w:rsidRDefault="0030120F" w:rsidP="0030120F"/>
    <w:p w14:paraId="540B7A1F" w14:textId="77777777" w:rsidR="0030120F" w:rsidRDefault="0030120F" w:rsidP="0030120F">
      <w:r>
        <w:t xml:space="preserve">You can think of this as coming from div E = 0 just inside the surface. </w:t>
      </w:r>
    </w:p>
    <w:p w14:paraId="5758DC0A" w14:textId="77777777" w:rsidR="0030120F" w:rsidRDefault="0030120F" w:rsidP="0030120F"/>
    <w:p w14:paraId="06FE513D" w14:textId="77777777" w:rsidR="0030120F" w:rsidRDefault="0030120F" w:rsidP="0030120F">
      <w:r>
        <w:t>Does this say E</w:t>
      </w:r>
      <w:r>
        <w:rPr>
          <w:rStyle w:val="subscript"/>
        </w:rPr>
        <w:t>θ</w:t>
      </w:r>
      <w:r>
        <w:t xml:space="preserve"> ≠ 0 at the surface? That there are azimuthal surface currents after all? But then the boundary condition would change again: </w:t>
      </w:r>
    </w:p>
    <w:p w14:paraId="657F5053" w14:textId="77777777" w:rsidR="0030120F" w:rsidRDefault="0030120F" w:rsidP="0030120F"/>
    <w:p w14:paraId="60395EB6" w14:textId="77777777" w:rsidR="0030120F" w:rsidRDefault="0030120F" w:rsidP="0030120F">
      <w:r>
        <w:tab/>
      </w:r>
      <w:r>
        <w:tab/>
      </w:r>
      <w:r>
        <w:tab/>
      </w:r>
      <w:r>
        <w:tab/>
      </w:r>
      <w:r>
        <w:tab/>
      </w:r>
      <w:r>
        <w:tab/>
      </w:r>
      <w:r>
        <w:pict>
          <v:shape id="_x0000_i1026" type="#_x0000_t75" style="width:150.75pt;height:126pt">
            <v:imagedata r:id="rId6" o:title=""/>
          </v:shape>
        </w:pict>
      </w:r>
    </w:p>
    <w:p w14:paraId="13F34ECD" w14:textId="77777777" w:rsidR="0030120F" w:rsidRPr="0030120F" w:rsidRDefault="0030120F" w:rsidP="0030120F"/>
    <w:p w14:paraId="7822CA6A" w14:textId="77777777" w:rsidR="0030120F" w:rsidRDefault="0030120F" w:rsidP="0030120F">
      <w:r>
        <w:tab/>
      </w:r>
      <w:r>
        <w:tab/>
        <w:t>-jω[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>
        <w:t xml:space="preserve"> dV]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>J</w:t>
      </w:r>
      <w:r>
        <w:rPr>
          <w:rStyle w:val="subscript"/>
        </w:rPr>
        <w:t xml:space="preserve"> </w:t>
      </w:r>
      <w:r>
        <w:sym w:font="Symbol" w:char="F0B7"/>
      </w:r>
      <w:r>
        <w:t xml:space="preserve"> d</w:t>
      </w:r>
      <w:r>
        <w:rPr>
          <w:b/>
        </w:rPr>
        <w:t>S</w:t>
      </w:r>
      <w:r>
        <w:tab/>
      </w:r>
      <w:r>
        <w:tab/>
      </w:r>
      <w:r>
        <w:tab/>
        <w:t>dA = adθdz</w:t>
      </w:r>
    </w:p>
    <w:p w14:paraId="69BC2A55" w14:textId="77777777" w:rsidR="0030120F" w:rsidRDefault="0030120F" w:rsidP="0030120F"/>
    <w:p w14:paraId="72B0F962" w14:textId="77777777" w:rsidR="0030120F" w:rsidRDefault="0030120F" w:rsidP="0030120F">
      <w:r>
        <w:tab/>
      </w:r>
      <w:r>
        <w:tab/>
        <w:t>-jω dq = J</w:t>
      </w:r>
      <w:r>
        <w:rPr>
          <w:rStyle w:val="subscript"/>
        </w:rPr>
        <w:t>r</w:t>
      </w:r>
      <w:r>
        <w:t>dA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 + [J</w:t>
      </w:r>
      <w:r>
        <w:rPr>
          <w:rStyle w:val="subscript"/>
        </w:rPr>
        <w:t>θ</w:t>
      </w:r>
      <w:r>
        <w:t>(θ+dθ)-J</w:t>
      </w:r>
      <w:r>
        <w:rPr>
          <w:rStyle w:val="subscript"/>
        </w:rPr>
        <w:t>θ</w:t>
      </w:r>
      <w:r>
        <w:t>(θ)] λ</w:t>
      </w:r>
      <w:r>
        <w:rPr>
          <w:rStyle w:val="subscript"/>
        </w:rPr>
        <w:t>D</w:t>
      </w:r>
      <w:r>
        <w:t>dz</w:t>
      </w:r>
    </w:p>
    <w:p w14:paraId="0A5C2422" w14:textId="77777777" w:rsidR="0030120F" w:rsidRDefault="0030120F" w:rsidP="0030120F">
      <w:r>
        <w:tab/>
      </w:r>
      <w:r>
        <w:tab/>
        <w:t>or</w:t>
      </w:r>
    </w:p>
    <w:p w14:paraId="0BE2E5D3" w14:textId="77777777" w:rsidR="0030120F" w:rsidRDefault="0030120F" w:rsidP="0030120F">
      <w:r>
        <w:tab/>
      </w:r>
      <w:r>
        <w:tab/>
        <w:t>-jω n dA = J</w:t>
      </w:r>
      <w:r>
        <w:rPr>
          <w:rStyle w:val="subscript"/>
        </w:rPr>
        <w:t>r</w:t>
      </w:r>
      <w:r>
        <w:t>dA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</w:t>
      </w:r>
      <w:r>
        <w:tab/>
        <w:t>+ [J</w:t>
      </w:r>
      <w:r>
        <w:rPr>
          <w:rStyle w:val="subscript"/>
        </w:rPr>
        <w:t>θ</w:t>
      </w:r>
      <w:r>
        <w:t>(θ+dθ)-J</w:t>
      </w:r>
      <w:r>
        <w:rPr>
          <w:rStyle w:val="subscript"/>
        </w:rPr>
        <w:t>θ</w:t>
      </w:r>
      <w:r>
        <w:t>(θ)] λ</w:t>
      </w:r>
      <w:r>
        <w:rPr>
          <w:rStyle w:val="subscript"/>
        </w:rPr>
        <w:t>D</w:t>
      </w:r>
      <w:r>
        <w:t>dz</w:t>
      </w:r>
    </w:p>
    <w:p w14:paraId="1A978F58" w14:textId="77777777" w:rsidR="0030120F" w:rsidRDefault="0030120F" w:rsidP="0030120F">
      <w:r>
        <w:t>or</w:t>
      </w:r>
      <w:r>
        <w:tab/>
      </w:r>
    </w:p>
    <w:p w14:paraId="4362E595" w14:textId="77777777" w:rsidR="0030120F" w:rsidRDefault="0030120F" w:rsidP="0030120F">
      <w:r>
        <w:tab/>
      </w:r>
      <w:r>
        <w:tab/>
        <w:t>-jω n adθdz = J</w:t>
      </w:r>
      <w:r>
        <w:rPr>
          <w:rStyle w:val="subscript"/>
        </w:rPr>
        <w:t>r</w:t>
      </w:r>
      <w:r>
        <w:t xml:space="preserve"> adθdz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λ</w:t>
      </w:r>
      <w:r>
        <w:rPr>
          <w:rStyle w:val="subscript"/>
        </w:rPr>
        <w:t>D</w:t>
      </w:r>
      <w:r>
        <w:t xml:space="preserve"> adθ + [J</w:t>
      </w:r>
      <w:r>
        <w:rPr>
          <w:rStyle w:val="subscript"/>
        </w:rPr>
        <w:t>θ</w:t>
      </w:r>
      <w:r>
        <w:t>(θ+dθ)-J</w:t>
      </w:r>
      <w:r>
        <w:rPr>
          <w:rStyle w:val="subscript"/>
        </w:rPr>
        <w:t>θ</w:t>
      </w:r>
      <w:r>
        <w:t>(θ)] λ</w:t>
      </w:r>
      <w:r>
        <w:rPr>
          <w:rStyle w:val="subscript"/>
        </w:rPr>
        <w:t>D</w:t>
      </w:r>
      <w:r>
        <w:t>dz</w:t>
      </w:r>
    </w:p>
    <w:p w14:paraId="440E4AF6" w14:textId="77777777" w:rsidR="0030120F" w:rsidRDefault="0030120F" w:rsidP="0030120F">
      <w:r>
        <w:t>or</w:t>
      </w:r>
    </w:p>
    <w:p w14:paraId="735EA44B" w14:textId="77777777" w:rsidR="0030120F" w:rsidRPr="0030120F" w:rsidRDefault="0030120F" w:rsidP="0030120F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+ [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(z+dz) - 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(z)] (1/dz)λ</w:t>
      </w:r>
      <w:r>
        <w:rPr>
          <w:rStyle w:val="subscript"/>
        </w:rPr>
        <w:t>D</w:t>
      </w:r>
      <w:r>
        <w:t xml:space="preserve">  + [J</w:t>
      </w:r>
      <w:r>
        <w:rPr>
          <w:rStyle w:val="subscript"/>
        </w:rPr>
        <w:t>θ</w:t>
      </w:r>
      <w:r>
        <w:t>(θ+dθ)-J</w:t>
      </w:r>
      <w:r>
        <w:rPr>
          <w:rStyle w:val="subscript"/>
        </w:rPr>
        <w:t>θ</w:t>
      </w:r>
      <w:r>
        <w:t>(θ)](1/</w:t>
      </w:r>
      <w:r w:rsidR="00356833">
        <w:t>a</w:t>
      </w:r>
      <w:r>
        <w:t>dθ)</w:t>
      </w:r>
      <w:r w:rsidRPr="0030120F">
        <w:t xml:space="preserve"> </w:t>
      </w:r>
      <w:r>
        <w:t>λ</w:t>
      </w:r>
      <w:r>
        <w:rPr>
          <w:rStyle w:val="subscript"/>
        </w:rPr>
        <w:t>D</w:t>
      </w:r>
    </w:p>
    <w:p w14:paraId="10D1C4CA" w14:textId="77777777" w:rsidR="0030120F" w:rsidRDefault="0030120F" w:rsidP="0030120F">
      <w:r>
        <w:t>or</w:t>
      </w:r>
    </w:p>
    <w:p w14:paraId="5A773074" w14:textId="77777777" w:rsidR="0030120F" w:rsidRDefault="0030120F" w:rsidP="0030120F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+ ∂</w:t>
      </w:r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+  </w:t>
      </w:r>
      <w:r w:rsidR="00356833">
        <w:t>(1/a)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r>
        <w:rPr>
          <w:rStyle w:val="superscript"/>
        </w:rPr>
        <w:t>Debye</w:t>
      </w:r>
      <w:r>
        <w:t>(z)</w:t>
      </w:r>
      <w:r w:rsidRPr="0030120F">
        <w:t xml:space="preserve"> </w:t>
      </w:r>
      <w:r>
        <w:t>λ</w:t>
      </w:r>
      <w:r>
        <w:rPr>
          <w:rStyle w:val="subscript"/>
        </w:rPr>
        <w:t>D</w:t>
      </w:r>
    </w:p>
    <w:p w14:paraId="298ABF63" w14:textId="77777777" w:rsidR="0030120F" w:rsidRDefault="0030120F" w:rsidP="0030120F">
      <w:r>
        <w:t>or</w:t>
      </w:r>
    </w:p>
    <w:p w14:paraId="4ADD0C5C" w14:textId="77777777" w:rsidR="0030120F" w:rsidRPr="0030120F" w:rsidRDefault="0030120F" w:rsidP="0030120F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-jβ</w:t>
      </w:r>
      <w:r>
        <w:rPr>
          <w:rStyle w:val="subscript"/>
        </w:rPr>
        <w:t>d</w:t>
      </w:r>
      <w:r>
        <w:t>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+ 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r>
        <w:rPr>
          <w:rStyle w:val="superscript"/>
        </w:rPr>
        <w:t>Debye</w:t>
      </w:r>
      <w:r>
        <w:t>(z)</w:t>
      </w:r>
      <w:r w:rsidRPr="0030120F">
        <w:t xml:space="preserve"> </w:t>
      </w:r>
      <w:r>
        <w:t>λ</w:t>
      </w:r>
      <w:r>
        <w:rPr>
          <w:rStyle w:val="subscript"/>
        </w:rPr>
        <w:t>D</w:t>
      </w:r>
    </w:p>
    <w:p w14:paraId="1D3005A2" w14:textId="77777777" w:rsidR="0030120F" w:rsidRPr="005A45A6" w:rsidRDefault="0030120F" w:rsidP="0030120F">
      <w:r>
        <w:t>or</w:t>
      </w:r>
    </w:p>
    <w:p w14:paraId="5654D405" w14:textId="77777777" w:rsidR="0030120F" w:rsidRPr="0030120F" w:rsidRDefault="0030120F" w:rsidP="0030120F">
      <w:pPr>
        <w:rPr>
          <w:rStyle w:val="subscript"/>
        </w:rPr>
      </w:pPr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-j(ω/v</w:t>
      </w:r>
      <w:r>
        <w:rPr>
          <w:rStyle w:val="subscript"/>
        </w:rPr>
        <w:t>d</w:t>
      </w:r>
      <w:r>
        <w:t>)J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>(z) λ</w:t>
      </w:r>
      <w:r>
        <w:rPr>
          <w:rStyle w:val="subscript"/>
        </w:rPr>
        <w:t>D</w:t>
      </w:r>
      <w:r>
        <w:t xml:space="preserve"> + 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r>
        <w:rPr>
          <w:rStyle w:val="superscript"/>
        </w:rPr>
        <w:t>Debye</w:t>
      </w:r>
      <w:r>
        <w:t>(z)</w:t>
      </w:r>
      <w:r w:rsidRPr="0030120F">
        <w:t xml:space="preserve"> </w:t>
      </w:r>
      <w:r>
        <w:t>λ</w:t>
      </w:r>
      <w:r>
        <w:rPr>
          <w:rStyle w:val="subscript"/>
        </w:rPr>
        <w:t>D</w:t>
      </w:r>
    </w:p>
    <w:p w14:paraId="0F569830" w14:textId="77777777" w:rsidR="0030120F" w:rsidRDefault="0030120F" w:rsidP="0030120F">
      <w:r>
        <w:t>or</w:t>
      </w:r>
    </w:p>
    <w:p w14:paraId="08193126" w14:textId="77777777" w:rsidR="0030120F" w:rsidRPr="0030120F" w:rsidRDefault="0030120F" w:rsidP="0030120F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j(ω/v</w:t>
      </w:r>
      <w:r>
        <w:rPr>
          <w:rStyle w:val="subscript"/>
        </w:rPr>
        <w:t>d</w:t>
      </w:r>
      <w:r>
        <w:t>)</w:t>
      </w:r>
      <w:r w:rsidRPr="005A45A6">
        <w:t xml:space="preserve"> </w:t>
      </w:r>
      <w:r>
        <w:t>K</w:t>
      </w:r>
      <w:r>
        <w:rPr>
          <w:rStyle w:val="subscript"/>
        </w:rPr>
        <w:t>z</w:t>
      </w:r>
      <w:r>
        <w:rPr>
          <w:rStyle w:val="superscript"/>
        </w:rPr>
        <w:t>Debye</w:t>
      </w:r>
      <w:r>
        <w:t xml:space="preserve">  +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rPr>
          <w:rStyle w:val="superscript"/>
        </w:rPr>
        <w:t>Debye</w:t>
      </w:r>
    </w:p>
    <w:p w14:paraId="497F2BC3" w14:textId="77777777" w:rsidR="0030120F" w:rsidRDefault="0030120F" w:rsidP="0030120F"/>
    <w:p w14:paraId="2EBEB115" w14:textId="77777777" w:rsidR="0030120F" w:rsidRPr="0030120F" w:rsidRDefault="0030120F" w:rsidP="00740823">
      <w:r>
        <w:t xml:space="preserve">Now what?  What about the idea that </w:t>
      </w:r>
      <w:r w:rsidR="002B1B71">
        <w:t>K</w:t>
      </w:r>
      <w:r w:rsidR="002B1B71">
        <w:rPr>
          <w:rStyle w:val="subscript"/>
        </w:rPr>
        <w:t>z</w:t>
      </w:r>
      <w:r w:rsidR="002B1B71">
        <w:rPr>
          <w:rStyle w:val="superscript"/>
        </w:rPr>
        <w:t>Debye</w:t>
      </w:r>
      <w:r>
        <w:t xml:space="preserve"> = v</w:t>
      </w:r>
      <w:r>
        <w:rPr>
          <w:rStyle w:val="subscript"/>
        </w:rPr>
        <w:t>D</w:t>
      </w:r>
      <w:r>
        <w:t>n(θ) ?  If "the pattern just moves down the line", then this must still be true, and then</w:t>
      </w:r>
    </w:p>
    <w:p w14:paraId="649C32EA" w14:textId="77777777" w:rsidR="0030120F" w:rsidRDefault="0030120F" w:rsidP="00740823"/>
    <w:p w14:paraId="575A355D" w14:textId="77777777" w:rsidR="0030120F" w:rsidRPr="0030120F" w:rsidRDefault="0030120F" w:rsidP="0030120F"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j(ω/v</w:t>
      </w:r>
      <w:r>
        <w:rPr>
          <w:rStyle w:val="subscript"/>
        </w:rPr>
        <w:t>d</w:t>
      </w:r>
      <w:r>
        <w:t>)</w:t>
      </w:r>
      <w:r w:rsidRPr="005A45A6">
        <w:t xml:space="preserve"> </w:t>
      </w:r>
      <w:r>
        <w:t>[v</w:t>
      </w:r>
      <w:r>
        <w:rPr>
          <w:rStyle w:val="subscript"/>
        </w:rPr>
        <w:t>D</w:t>
      </w:r>
      <w:r>
        <w:t xml:space="preserve">n(θ)]  +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rPr>
          <w:rStyle w:val="superscript"/>
        </w:rPr>
        <w:t>Debye</w:t>
      </w:r>
    </w:p>
    <w:p w14:paraId="3ABE2261" w14:textId="77777777" w:rsidR="0030120F" w:rsidRDefault="0030120F" w:rsidP="00740823"/>
    <w:p w14:paraId="2B39A4CD" w14:textId="77777777" w:rsidR="0030120F" w:rsidRDefault="0030120F" w:rsidP="0030120F">
      <w:pPr>
        <w:rPr>
          <w:rStyle w:val="superscript"/>
        </w:rPr>
      </w:pPr>
      <w:r>
        <w:tab/>
      </w:r>
      <w:r>
        <w:tab/>
        <w:t>-jω n = J</w:t>
      </w:r>
      <w:r>
        <w:rPr>
          <w:rStyle w:val="subscript"/>
        </w:rPr>
        <w:t>r</w:t>
      </w:r>
      <w:r>
        <w:t xml:space="preserve"> - jω n  +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rPr>
          <w:rStyle w:val="superscript"/>
        </w:rPr>
        <w:t>Debye</w:t>
      </w:r>
    </w:p>
    <w:p w14:paraId="5D7423D6" w14:textId="77777777" w:rsidR="0030120F" w:rsidRDefault="0030120F" w:rsidP="0030120F">
      <w:pPr>
        <w:rPr>
          <w:rStyle w:val="superscript"/>
        </w:rPr>
      </w:pPr>
    </w:p>
    <w:p w14:paraId="4B8FC100" w14:textId="77777777" w:rsidR="0030120F" w:rsidRDefault="0030120F" w:rsidP="0030120F">
      <w:r>
        <w:tab/>
      </w:r>
      <w:r>
        <w:tab/>
      </w:r>
      <w:bookmarkStart w:id="8" w:name="OLE_LINK3"/>
      <w:bookmarkStart w:id="9" w:name="OLE_LINK4"/>
      <w:r>
        <w:t>0= J</w:t>
      </w:r>
      <w:r>
        <w:rPr>
          <w:rStyle w:val="subscript"/>
        </w:rPr>
        <w:t>r</w:t>
      </w:r>
      <w:r>
        <w:t xml:space="preserve"> + </w:t>
      </w:r>
      <w:r w:rsidR="00356833">
        <w:t xml:space="preserve"> (1/a)</w:t>
      </w:r>
      <w:r>
        <w:t>∂</w:t>
      </w:r>
      <w:r>
        <w:rPr>
          <w:rStyle w:val="subscript"/>
        </w:rPr>
        <w:t>θ</w:t>
      </w:r>
      <w:r>
        <w:t>K</w:t>
      </w:r>
      <w:r>
        <w:rPr>
          <w:rStyle w:val="subscript"/>
        </w:rPr>
        <w:t>θ</w:t>
      </w:r>
      <w:r>
        <w:rPr>
          <w:rStyle w:val="superscript"/>
        </w:rPr>
        <w:t>Debye</w:t>
      </w:r>
      <w:bookmarkEnd w:id="8"/>
      <w:bookmarkEnd w:id="9"/>
    </w:p>
    <w:p w14:paraId="64EC0B4B" w14:textId="77777777" w:rsidR="0030120F" w:rsidRDefault="0030120F" w:rsidP="0030120F"/>
    <w:p w14:paraId="4E7A2479" w14:textId="77777777" w:rsidR="0030120F" w:rsidRPr="0030120F" w:rsidRDefault="0030120F" w:rsidP="0030120F">
      <w:r>
        <w:t>and then we are back with a condition on J</w:t>
      </w:r>
      <w:r>
        <w:rPr>
          <w:rStyle w:val="subscript"/>
        </w:rPr>
        <w:t>r</w:t>
      </w:r>
      <w:r>
        <w:t xml:space="preserve"> again. Then I have J</w:t>
      </w:r>
      <w:r>
        <w:rPr>
          <w:rStyle w:val="subscript"/>
        </w:rPr>
        <w:t>r</w:t>
      </w:r>
      <w:r>
        <w:t xml:space="preserve"> "feeding" the azimuthal current instead of feeding n(θ). </w:t>
      </w:r>
      <w:r w:rsidR="002B1B71">
        <w:t xml:space="preserve">Very twisted! </w:t>
      </w:r>
    </w:p>
    <w:p w14:paraId="3ED602D5" w14:textId="77777777" w:rsidR="0030120F" w:rsidRPr="0030120F" w:rsidRDefault="0030120F" w:rsidP="0030120F"/>
    <w:p w14:paraId="33378D28" w14:textId="77777777" w:rsidR="0030120F" w:rsidRDefault="0030120F" w:rsidP="00740823"/>
    <w:sectPr w:rsidR="0030120F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CA7D" w14:textId="77777777" w:rsidR="0074346E" w:rsidRDefault="0074346E">
      <w:r>
        <w:separator/>
      </w:r>
    </w:p>
  </w:endnote>
  <w:endnote w:type="continuationSeparator" w:id="0">
    <w:p w14:paraId="37E1A9AB" w14:textId="77777777" w:rsidR="0074346E" w:rsidRDefault="0074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D62E9" w14:textId="77777777" w:rsidR="002B1B71" w:rsidRDefault="002B1B7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22528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EFE4F" w14:textId="77777777" w:rsidR="0074346E" w:rsidRDefault="0074346E">
      <w:r>
        <w:separator/>
      </w:r>
    </w:p>
  </w:footnote>
  <w:footnote w:type="continuationSeparator" w:id="0">
    <w:p w14:paraId="7521BD9E" w14:textId="77777777" w:rsidR="0074346E" w:rsidRDefault="007434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0823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B612E"/>
    <w:rsid w:val="000D2080"/>
    <w:rsid w:val="000D35AA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06D3"/>
    <w:rsid w:val="002B1B71"/>
    <w:rsid w:val="002B5E5C"/>
    <w:rsid w:val="002C5CCF"/>
    <w:rsid w:val="002C5FD8"/>
    <w:rsid w:val="002D4894"/>
    <w:rsid w:val="002F271F"/>
    <w:rsid w:val="002F6416"/>
    <w:rsid w:val="0030120F"/>
    <w:rsid w:val="0030350C"/>
    <w:rsid w:val="00330E53"/>
    <w:rsid w:val="00350E4B"/>
    <w:rsid w:val="00351EE4"/>
    <w:rsid w:val="00354B37"/>
    <w:rsid w:val="00356833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C3777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0823"/>
    <w:rsid w:val="007418FC"/>
    <w:rsid w:val="007420D3"/>
    <w:rsid w:val="0074346E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6094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252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341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1F2A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CCC104"/>
  <w15:chartTrackingRefBased/>
  <w15:docId w15:val="{25724B46-4152-4844-B23B-37214E5B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9225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2527</Words>
  <Characters>9960</Characters>
  <Application>Microsoft Office Word</Application>
  <DocSecurity>4</DocSecurity>
  <Lines>343</Lines>
  <Paragraphs>215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12272</CharactersWithSpaces>
  <SharedDoc>false</SharedDoc>
  <HLinks>
    <vt:vector size="48" baseType="variant"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_Toc400556131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_Toc400556130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_Toc400556129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_Toc400556128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_Toc400556127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_Toc400556126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_Toc400556125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_Toc400556124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2026-09-07T00:18:00Z</dcterms:created>
  <dcterms:modified xsi:type="dcterms:W3CDTF">2026-09-07T00:18:00Z</dcterms:modified>
</cp:coreProperties>
</file>