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AE23D" w14:textId="77777777" w:rsidR="00291390" w:rsidRDefault="00291390">
      <w:pPr>
        <w:tabs>
          <w:tab w:val="right" w:pos="9270"/>
        </w:tabs>
      </w:pPr>
      <w:r>
        <w:rPr>
          <w:b/>
        </w:rPr>
        <w:t>This is the Title</w:t>
      </w:r>
      <w:r>
        <w:rPr>
          <w:b/>
        </w:rPr>
        <w:tab/>
      </w:r>
      <w:r>
        <w:tab/>
      </w:r>
      <w:r>
        <w:tab/>
      </w:r>
      <w:r>
        <w:tab/>
      </w:r>
      <w:r>
        <w:tab/>
      </w:r>
      <w:r>
        <w:tab/>
        <w:t>PhL</w:t>
      </w:r>
      <w:r>
        <w:tab/>
      </w:r>
      <w:r>
        <w:tab/>
      </w:r>
      <w:r w:rsidR="00733D85">
        <w:t>9.18.14</w:t>
      </w:r>
    </w:p>
    <w:p w14:paraId="31564ACD" w14:textId="77777777" w:rsidR="00291390" w:rsidRDefault="00291390">
      <w:pPr>
        <w:tabs>
          <w:tab w:val="left" w:pos="7200"/>
          <w:tab w:val="left" w:pos="7920"/>
          <w:tab w:val="right" w:pos="9270"/>
        </w:tabs>
      </w:pPr>
    </w:p>
    <w:p w14:paraId="56807210" w14:textId="77777777" w:rsidR="00583BE8" w:rsidRDefault="00583BE8">
      <w:pPr>
        <w:tabs>
          <w:tab w:val="left" w:pos="7200"/>
          <w:tab w:val="left" w:pos="7920"/>
          <w:tab w:val="right" w:pos="9270"/>
        </w:tabs>
      </w:pPr>
    </w:p>
    <w:p w14:paraId="18A4B69E" w14:textId="77777777" w:rsidR="00733D85" w:rsidRDefault="00733D85" w:rsidP="00733D85"/>
    <w:p w14:paraId="01FE86F8" w14:textId="77777777" w:rsidR="00733D85" w:rsidRDefault="00733D85" w:rsidP="00733D85"/>
    <w:p w14:paraId="1C8C9B15" w14:textId="77777777" w:rsidR="00733D85" w:rsidRPr="00733D85" w:rsidRDefault="00733D85" w:rsidP="00733D85">
      <w:pPr>
        <w:rPr>
          <w:color w:val="FF0000"/>
        </w:rPr>
      </w:pPr>
      <w:r w:rsidRPr="00733D85">
        <w:rPr>
          <w:color w:val="FF0000"/>
        </w:rPr>
        <w:t>This text was installed into lines doc, and then edits were done</w:t>
      </w:r>
      <w:r>
        <w:rPr>
          <w:color w:val="FF0000"/>
        </w:rPr>
        <w:t xml:space="preserve"> there</w:t>
      </w:r>
      <w:r w:rsidRPr="00733D85">
        <w:rPr>
          <w:color w:val="FF0000"/>
        </w:rPr>
        <w:t xml:space="preserve"> for the newer forms of the E and B fields which are general and handle G = 0 and G&gt;0 at the same time. </w:t>
      </w:r>
      <w:r>
        <w:rPr>
          <w:color w:val="FF0000"/>
        </w:rPr>
        <w:t xml:space="preserve">But the basic outline is as shown below. This is then just an ARCHIVE file. </w:t>
      </w:r>
    </w:p>
    <w:p w14:paraId="592636F1" w14:textId="77777777" w:rsidR="00733D85" w:rsidRDefault="00733D85" w:rsidP="002A75A5">
      <w:pPr>
        <w:pStyle w:val="TOC2"/>
        <w:tabs>
          <w:tab w:val="right" w:leader="dot" w:pos="9350"/>
        </w:tabs>
        <w:rPr>
          <w:rStyle w:val="Hyperlink"/>
          <w:noProof/>
        </w:rPr>
      </w:pPr>
    </w:p>
    <w:p w14:paraId="2A16A2E1" w14:textId="77777777" w:rsidR="002A75A5" w:rsidRDefault="002A75A5" w:rsidP="002A75A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99331452" w:history="1">
        <w:r w:rsidRPr="00A9423F">
          <w:rPr>
            <w:rStyle w:val="Hyperlink"/>
            <w:noProof/>
          </w:rPr>
          <w:t>Chapter 7:  The Low Frequency Limit of the Theory</w:t>
        </w:r>
        <w:r>
          <w:rPr>
            <w:noProof/>
            <w:webHidden/>
          </w:rPr>
          <w:tab/>
        </w:r>
        <w:r>
          <w:rPr>
            <w:noProof/>
            <w:webHidden/>
          </w:rPr>
          <w:fldChar w:fldCharType="begin"/>
        </w:r>
        <w:r>
          <w:rPr>
            <w:noProof/>
            <w:webHidden/>
          </w:rPr>
          <w:instrText xml:space="preserve"> PAGEREF _Toc399331452 \h </w:instrText>
        </w:r>
        <w:r>
          <w:rPr>
            <w:noProof/>
          </w:rPr>
        </w:r>
        <w:r>
          <w:rPr>
            <w:noProof/>
            <w:webHidden/>
          </w:rPr>
          <w:fldChar w:fldCharType="separate"/>
        </w:r>
        <w:r>
          <w:rPr>
            <w:noProof/>
            <w:webHidden/>
          </w:rPr>
          <w:t>1</w:t>
        </w:r>
        <w:r>
          <w:rPr>
            <w:noProof/>
            <w:webHidden/>
          </w:rPr>
          <w:fldChar w:fldCharType="end"/>
        </w:r>
      </w:hyperlink>
    </w:p>
    <w:p w14:paraId="417357B9" w14:textId="77777777" w:rsidR="002A75A5" w:rsidRDefault="002A75A5" w:rsidP="002A75A5">
      <w:pPr>
        <w:pStyle w:val="TOC3"/>
        <w:tabs>
          <w:tab w:val="right" w:leader="dot" w:pos="9350"/>
        </w:tabs>
        <w:rPr>
          <w:noProof/>
          <w:sz w:val="24"/>
          <w:szCs w:val="24"/>
        </w:rPr>
      </w:pPr>
      <w:hyperlink w:anchor="_Toc399331453" w:history="1">
        <w:r w:rsidRPr="00A9423F">
          <w:rPr>
            <w:rStyle w:val="Hyperlink"/>
            <w:noProof/>
          </w:rPr>
          <w:t>7.1 A Review of Appendix D</w:t>
        </w:r>
        <w:r>
          <w:rPr>
            <w:noProof/>
            <w:webHidden/>
          </w:rPr>
          <w:tab/>
        </w:r>
        <w:r>
          <w:rPr>
            <w:noProof/>
            <w:webHidden/>
          </w:rPr>
          <w:fldChar w:fldCharType="begin"/>
        </w:r>
        <w:r>
          <w:rPr>
            <w:noProof/>
            <w:webHidden/>
          </w:rPr>
          <w:instrText xml:space="preserve"> PAGEREF _Toc399331453 \h </w:instrText>
        </w:r>
        <w:r>
          <w:rPr>
            <w:noProof/>
          </w:rPr>
        </w:r>
        <w:r>
          <w:rPr>
            <w:noProof/>
            <w:webHidden/>
          </w:rPr>
          <w:fldChar w:fldCharType="separate"/>
        </w:r>
        <w:r>
          <w:rPr>
            <w:noProof/>
            <w:webHidden/>
          </w:rPr>
          <w:t>1</w:t>
        </w:r>
        <w:r>
          <w:rPr>
            <w:noProof/>
            <w:webHidden/>
          </w:rPr>
          <w:fldChar w:fldCharType="end"/>
        </w:r>
      </w:hyperlink>
    </w:p>
    <w:p w14:paraId="00F920B7" w14:textId="77777777" w:rsidR="002A75A5" w:rsidRDefault="002A75A5" w:rsidP="002A75A5">
      <w:pPr>
        <w:pStyle w:val="TOC4"/>
        <w:tabs>
          <w:tab w:val="right" w:leader="dot" w:pos="9350"/>
        </w:tabs>
        <w:rPr>
          <w:noProof/>
          <w:sz w:val="24"/>
          <w:szCs w:val="24"/>
        </w:rPr>
      </w:pPr>
      <w:hyperlink w:anchor="_Toc399331454" w:history="1">
        <w:r w:rsidRPr="00A9423F">
          <w:rPr>
            <w:rStyle w:val="Hyperlink"/>
            <w:noProof/>
          </w:rPr>
          <w:t>(a) The  Four Equations</w:t>
        </w:r>
        <w:r>
          <w:rPr>
            <w:noProof/>
            <w:webHidden/>
          </w:rPr>
          <w:tab/>
        </w:r>
        <w:r>
          <w:rPr>
            <w:noProof/>
            <w:webHidden/>
          </w:rPr>
          <w:fldChar w:fldCharType="begin"/>
        </w:r>
        <w:r>
          <w:rPr>
            <w:noProof/>
            <w:webHidden/>
          </w:rPr>
          <w:instrText xml:space="preserve"> PAGEREF _Toc399331454 \h </w:instrText>
        </w:r>
        <w:r>
          <w:rPr>
            <w:noProof/>
          </w:rPr>
        </w:r>
        <w:r>
          <w:rPr>
            <w:noProof/>
            <w:webHidden/>
          </w:rPr>
          <w:fldChar w:fldCharType="separate"/>
        </w:r>
        <w:r>
          <w:rPr>
            <w:noProof/>
            <w:webHidden/>
          </w:rPr>
          <w:t>1</w:t>
        </w:r>
        <w:r>
          <w:rPr>
            <w:noProof/>
            <w:webHidden/>
          </w:rPr>
          <w:fldChar w:fldCharType="end"/>
        </w:r>
      </w:hyperlink>
    </w:p>
    <w:p w14:paraId="7068AB0C" w14:textId="77777777" w:rsidR="002A75A5" w:rsidRDefault="002A75A5" w:rsidP="002A75A5">
      <w:pPr>
        <w:pStyle w:val="TOC4"/>
        <w:tabs>
          <w:tab w:val="right" w:leader="dot" w:pos="9350"/>
        </w:tabs>
        <w:rPr>
          <w:noProof/>
          <w:sz w:val="24"/>
          <w:szCs w:val="24"/>
        </w:rPr>
      </w:pPr>
      <w:hyperlink w:anchor="_Toc399331455" w:history="1">
        <w:r w:rsidRPr="00A9423F">
          <w:rPr>
            <w:rStyle w:val="Hyperlink"/>
            <w:noProof/>
          </w:rPr>
          <w:t>(b) The Two Boundary Conditions</w:t>
        </w:r>
        <w:r>
          <w:rPr>
            <w:noProof/>
            <w:webHidden/>
          </w:rPr>
          <w:tab/>
        </w:r>
        <w:r>
          <w:rPr>
            <w:noProof/>
            <w:webHidden/>
          </w:rPr>
          <w:fldChar w:fldCharType="begin"/>
        </w:r>
        <w:r>
          <w:rPr>
            <w:noProof/>
            <w:webHidden/>
          </w:rPr>
          <w:instrText xml:space="preserve"> PAGEREF _Toc399331455 \h </w:instrText>
        </w:r>
        <w:r>
          <w:rPr>
            <w:noProof/>
          </w:rPr>
        </w:r>
        <w:r>
          <w:rPr>
            <w:noProof/>
            <w:webHidden/>
          </w:rPr>
          <w:fldChar w:fldCharType="separate"/>
        </w:r>
        <w:r>
          <w:rPr>
            <w:noProof/>
            <w:webHidden/>
          </w:rPr>
          <w:t>2</w:t>
        </w:r>
        <w:r>
          <w:rPr>
            <w:noProof/>
            <w:webHidden/>
          </w:rPr>
          <w:fldChar w:fldCharType="end"/>
        </w:r>
      </w:hyperlink>
    </w:p>
    <w:p w14:paraId="7A76EFC1" w14:textId="77777777" w:rsidR="002A75A5" w:rsidRDefault="002A75A5" w:rsidP="002A75A5">
      <w:pPr>
        <w:pStyle w:val="TOC4"/>
        <w:tabs>
          <w:tab w:val="right" w:leader="dot" w:pos="9350"/>
        </w:tabs>
        <w:rPr>
          <w:noProof/>
          <w:sz w:val="24"/>
          <w:szCs w:val="24"/>
        </w:rPr>
      </w:pPr>
      <w:hyperlink w:anchor="_Toc399331456" w:history="1">
        <w:r w:rsidRPr="00A9423F">
          <w:rPr>
            <w:rStyle w:val="Hyperlink"/>
            <w:noProof/>
          </w:rPr>
          <w:t>(c) The e</w:t>
        </w:r>
        <w:r w:rsidRPr="00A9423F">
          <w:rPr>
            <w:rStyle w:val="Hyperlink"/>
            <w:rFonts w:ascii="Courier New" w:hAnsi="Courier New"/>
            <w:noProof/>
            <w:vertAlign w:val="superscript"/>
          </w:rPr>
          <w:t>-jkz</w:t>
        </w:r>
        <w:r w:rsidRPr="00A9423F">
          <w:rPr>
            <w:rStyle w:val="Hyperlink"/>
            <w:noProof/>
          </w:rPr>
          <w:t xml:space="preserve"> Ansatz</w:t>
        </w:r>
        <w:r>
          <w:rPr>
            <w:noProof/>
            <w:webHidden/>
          </w:rPr>
          <w:tab/>
        </w:r>
        <w:r>
          <w:rPr>
            <w:noProof/>
            <w:webHidden/>
          </w:rPr>
          <w:fldChar w:fldCharType="begin"/>
        </w:r>
        <w:r>
          <w:rPr>
            <w:noProof/>
            <w:webHidden/>
          </w:rPr>
          <w:instrText xml:space="preserve"> PAGEREF _Toc399331456 \h </w:instrText>
        </w:r>
        <w:r>
          <w:rPr>
            <w:noProof/>
          </w:rPr>
        </w:r>
        <w:r>
          <w:rPr>
            <w:noProof/>
            <w:webHidden/>
          </w:rPr>
          <w:fldChar w:fldCharType="separate"/>
        </w:r>
        <w:r>
          <w:rPr>
            <w:noProof/>
            <w:webHidden/>
          </w:rPr>
          <w:t>2</w:t>
        </w:r>
        <w:r>
          <w:rPr>
            <w:noProof/>
            <w:webHidden/>
          </w:rPr>
          <w:fldChar w:fldCharType="end"/>
        </w:r>
      </w:hyperlink>
    </w:p>
    <w:p w14:paraId="3FD8C95B" w14:textId="77777777" w:rsidR="002A75A5" w:rsidRDefault="002A75A5" w:rsidP="002A75A5">
      <w:pPr>
        <w:pStyle w:val="TOC4"/>
        <w:tabs>
          <w:tab w:val="right" w:leader="dot" w:pos="9350"/>
        </w:tabs>
        <w:rPr>
          <w:noProof/>
          <w:sz w:val="24"/>
          <w:szCs w:val="24"/>
        </w:rPr>
      </w:pPr>
      <w:hyperlink w:anchor="_Toc399331457" w:history="1">
        <w:r w:rsidRPr="00A9423F">
          <w:rPr>
            <w:rStyle w:val="Hyperlink"/>
            <w:noProof/>
          </w:rPr>
          <w:t>(d) The Appendix D E-field Solutions</w:t>
        </w:r>
        <w:r>
          <w:rPr>
            <w:noProof/>
            <w:webHidden/>
          </w:rPr>
          <w:tab/>
        </w:r>
        <w:r>
          <w:rPr>
            <w:noProof/>
            <w:webHidden/>
          </w:rPr>
          <w:fldChar w:fldCharType="begin"/>
        </w:r>
        <w:r>
          <w:rPr>
            <w:noProof/>
            <w:webHidden/>
          </w:rPr>
          <w:instrText xml:space="preserve"> PAGEREF _Toc399331457 \h </w:instrText>
        </w:r>
        <w:r>
          <w:rPr>
            <w:noProof/>
          </w:rPr>
        </w:r>
        <w:r>
          <w:rPr>
            <w:noProof/>
            <w:webHidden/>
          </w:rPr>
          <w:fldChar w:fldCharType="separate"/>
        </w:r>
        <w:r>
          <w:rPr>
            <w:noProof/>
            <w:webHidden/>
          </w:rPr>
          <w:t>3</w:t>
        </w:r>
        <w:r>
          <w:rPr>
            <w:noProof/>
            <w:webHidden/>
          </w:rPr>
          <w:fldChar w:fldCharType="end"/>
        </w:r>
      </w:hyperlink>
    </w:p>
    <w:p w14:paraId="7AB186D7" w14:textId="77777777" w:rsidR="002A75A5" w:rsidRDefault="002A75A5" w:rsidP="002A75A5">
      <w:pPr>
        <w:pStyle w:val="TOC3"/>
        <w:tabs>
          <w:tab w:val="right" w:leader="dot" w:pos="9350"/>
        </w:tabs>
        <w:rPr>
          <w:noProof/>
          <w:sz w:val="24"/>
          <w:szCs w:val="24"/>
        </w:rPr>
      </w:pPr>
      <w:hyperlink w:anchor="_Toc399331458" w:history="1">
        <w:r w:rsidRPr="00A9423F">
          <w:rPr>
            <w:rStyle w:val="Hyperlink"/>
            <w:iCs/>
            <w:noProof/>
          </w:rPr>
          <w:t xml:space="preserve">7.2 </w:t>
        </w:r>
        <w:r w:rsidRPr="00A9423F">
          <w:rPr>
            <w:rStyle w:val="Hyperlink"/>
            <w:noProof/>
          </w:rPr>
          <w:t>First Sign of Trouble:  J</w:t>
        </w:r>
        <w:r w:rsidRPr="00A9423F">
          <w:rPr>
            <w:rStyle w:val="Hyperlink"/>
            <w:rFonts w:ascii="Courier New" w:hAnsi="Courier New"/>
            <w:noProof/>
            <w:vertAlign w:val="subscript"/>
          </w:rPr>
          <w:t>z</w:t>
        </w:r>
        <w:r w:rsidRPr="00A9423F">
          <w:rPr>
            <w:rStyle w:val="Hyperlink"/>
            <w:noProof/>
          </w:rPr>
          <w:t xml:space="preserve"> Asymmetry at DC</w:t>
        </w:r>
        <w:r>
          <w:rPr>
            <w:noProof/>
            <w:webHidden/>
          </w:rPr>
          <w:tab/>
        </w:r>
        <w:r>
          <w:rPr>
            <w:noProof/>
            <w:webHidden/>
          </w:rPr>
          <w:fldChar w:fldCharType="begin"/>
        </w:r>
        <w:r>
          <w:rPr>
            <w:noProof/>
            <w:webHidden/>
          </w:rPr>
          <w:instrText xml:space="preserve"> PAGEREF _Toc399331458 \h </w:instrText>
        </w:r>
        <w:r>
          <w:rPr>
            <w:noProof/>
          </w:rPr>
        </w:r>
        <w:r>
          <w:rPr>
            <w:noProof/>
            <w:webHidden/>
          </w:rPr>
          <w:fldChar w:fldCharType="separate"/>
        </w:r>
        <w:r>
          <w:rPr>
            <w:noProof/>
            <w:webHidden/>
          </w:rPr>
          <w:t>4</w:t>
        </w:r>
        <w:r>
          <w:rPr>
            <w:noProof/>
            <w:webHidden/>
          </w:rPr>
          <w:fldChar w:fldCharType="end"/>
        </w:r>
      </w:hyperlink>
    </w:p>
    <w:p w14:paraId="078EDDB2" w14:textId="77777777" w:rsidR="002A75A5" w:rsidRDefault="002A75A5" w:rsidP="002A75A5">
      <w:pPr>
        <w:pStyle w:val="TOC3"/>
        <w:tabs>
          <w:tab w:val="right" w:leader="dot" w:pos="9350"/>
        </w:tabs>
        <w:rPr>
          <w:noProof/>
          <w:sz w:val="24"/>
          <w:szCs w:val="24"/>
        </w:rPr>
      </w:pPr>
      <w:hyperlink w:anchor="_Toc399331459" w:history="1">
        <w:r w:rsidRPr="00A9423F">
          <w:rPr>
            <w:rStyle w:val="Hyperlink"/>
            <w:iCs/>
            <w:noProof/>
          </w:rPr>
          <w:t xml:space="preserve">7.3 </w:t>
        </w:r>
        <w:r w:rsidRPr="00A9423F">
          <w:rPr>
            <w:rStyle w:val="Hyperlink"/>
            <w:noProof/>
          </w:rPr>
          <w:t>A proof that J</w:t>
        </w:r>
        <w:r w:rsidRPr="00A9423F">
          <w:rPr>
            <w:rStyle w:val="Hyperlink"/>
            <w:rFonts w:ascii="Courier New" w:hAnsi="Courier New"/>
            <w:noProof/>
            <w:vertAlign w:val="subscript"/>
          </w:rPr>
          <w:t>z</w:t>
        </w:r>
        <w:r w:rsidRPr="00A9423F">
          <w:rPr>
            <w:rStyle w:val="Hyperlink"/>
            <w:noProof/>
          </w:rPr>
          <w:t xml:space="preserve"> must be uniform at DC</w:t>
        </w:r>
        <w:r>
          <w:rPr>
            <w:noProof/>
            <w:webHidden/>
          </w:rPr>
          <w:tab/>
        </w:r>
        <w:r>
          <w:rPr>
            <w:noProof/>
            <w:webHidden/>
          </w:rPr>
          <w:fldChar w:fldCharType="begin"/>
        </w:r>
        <w:r>
          <w:rPr>
            <w:noProof/>
            <w:webHidden/>
          </w:rPr>
          <w:instrText xml:space="preserve"> PAGEREF _Toc399331459 \h </w:instrText>
        </w:r>
        <w:r>
          <w:rPr>
            <w:noProof/>
          </w:rPr>
        </w:r>
        <w:r>
          <w:rPr>
            <w:noProof/>
            <w:webHidden/>
          </w:rPr>
          <w:fldChar w:fldCharType="separate"/>
        </w:r>
        <w:r>
          <w:rPr>
            <w:noProof/>
            <w:webHidden/>
          </w:rPr>
          <w:t>7</w:t>
        </w:r>
        <w:r>
          <w:rPr>
            <w:noProof/>
            <w:webHidden/>
          </w:rPr>
          <w:fldChar w:fldCharType="end"/>
        </w:r>
      </w:hyperlink>
    </w:p>
    <w:p w14:paraId="0EDBA53F" w14:textId="77777777" w:rsidR="002A75A5" w:rsidRDefault="002A75A5" w:rsidP="002A75A5">
      <w:pPr>
        <w:pStyle w:val="TOC3"/>
        <w:tabs>
          <w:tab w:val="right" w:leader="dot" w:pos="9350"/>
        </w:tabs>
        <w:rPr>
          <w:noProof/>
          <w:sz w:val="24"/>
          <w:szCs w:val="24"/>
        </w:rPr>
      </w:pPr>
      <w:hyperlink w:anchor="_Toc399331460" w:history="1">
        <w:r w:rsidRPr="00A9423F">
          <w:rPr>
            <w:rStyle w:val="Hyperlink"/>
            <w:iCs/>
            <w:noProof/>
          </w:rPr>
          <w:t xml:space="preserve">7.4 </w:t>
        </w:r>
        <w:r w:rsidRPr="00A9423F">
          <w:rPr>
            <w:rStyle w:val="Hyperlink"/>
            <w:noProof/>
          </w:rPr>
          <w:t>Second Sign of Trouble: Infinite B fields as ω→0</w:t>
        </w:r>
        <w:r>
          <w:rPr>
            <w:noProof/>
            <w:webHidden/>
          </w:rPr>
          <w:tab/>
        </w:r>
        <w:r>
          <w:rPr>
            <w:noProof/>
            <w:webHidden/>
          </w:rPr>
          <w:fldChar w:fldCharType="begin"/>
        </w:r>
        <w:r>
          <w:rPr>
            <w:noProof/>
            <w:webHidden/>
          </w:rPr>
          <w:instrText xml:space="preserve"> PAGEREF _Toc399331460 \h </w:instrText>
        </w:r>
        <w:r>
          <w:rPr>
            <w:noProof/>
          </w:rPr>
        </w:r>
        <w:r>
          <w:rPr>
            <w:noProof/>
            <w:webHidden/>
          </w:rPr>
          <w:fldChar w:fldCharType="separate"/>
        </w:r>
        <w:r>
          <w:rPr>
            <w:noProof/>
            <w:webHidden/>
          </w:rPr>
          <w:t>13</w:t>
        </w:r>
        <w:r>
          <w:rPr>
            <w:noProof/>
            <w:webHidden/>
          </w:rPr>
          <w:fldChar w:fldCharType="end"/>
        </w:r>
      </w:hyperlink>
    </w:p>
    <w:p w14:paraId="1B5F227A" w14:textId="77777777" w:rsidR="002A75A5" w:rsidRDefault="002A75A5" w:rsidP="002A75A5">
      <w:pPr>
        <w:pStyle w:val="TOC3"/>
        <w:tabs>
          <w:tab w:val="right" w:leader="dot" w:pos="9350"/>
        </w:tabs>
        <w:rPr>
          <w:noProof/>
          <w:sz w:val="24"/>
          <w:szCs w:val="24"/>
        </w:rPr>
      </w:pPr>
      <w:hyperlink w:anchor="_Toc399331461" w:history="1">
        <w:r w:rsidRPr="00A9423F">
          <w:rPr>
            <w:rStyle w:val="Hyperlink"/>
            <w:iCs/>
            <w:noProof/>
          </w:rPr>
          <w:t xml:space="preserve">7.5 </w:t>
        </w:r>
        <w:r w:rsidRPr="00A9423F">
          <w:rPr>
            <w:rStyle w:val="Hyperlink"/>
            <w:noProof/>
          </w:rPr>
          <w:t>What is the cause of the Trouble as ω→ 0 ?</w:t>
        </w:r>
        <w:r>
          <w:rPr>
            <w:noProof/>
            <w:webHidden/>
          </w:rPr>
          <w:tab/>
        </w:r>
        <w:r>
          <w:rPr>
            <w:noProof/>
            <w:webHidden/>
          </w:rPr>
          <w:fldChar w:fldCharType="begin"/>
        </w:r>
        <w:r>
          <w:rPr>
            <w:noProof/>
            <w:webHidden/>
          </w:rPr>
          <w:instrText xml:space="preserve"> PAGEREF _Toc399331461 \h </w:instrText>
        </w:r>
        <w:r>
          <w:rPr>
            <w:noProof/>
          </w:rPr>
        </w:r>
        <w:r>
          <w:rPr>
            <w:noProof/>
            <w:webHidden/>
          </w:rPr>
          <w:fldChar w:fldCharType="separate"/>
        </w:r>
        <w:r>
          <w:rPr>
            <w:noProof/>
            <w:webHidden/>
          </w:rPr>
          <w:t>17</w:t>
        </w:r>
        <w:r>
          <w:rPr>
            <w:noProof/>
            <w:webHidden/>
          </w:rPr>
          <w:fldChar w:fldCharType="end"/>
        </w:r>
      </w:hyperlink>
    </w:p>
    <w:p w14:paraId="2BBA6BD4" w14:textId="77777777" w:rsidR="00583BE8" w:rsidRDefault="002A75A5">
      <w:pPr>
        <w:tabs>
          <w:tab w:val="left" w:pos="7200"/>
          <w:tab w:val="left" w:pos="7920"/>
          <w:tab w:val="right" w:pos="9270"/>
        </w:tabs>
      </w:pPr>
      <w:r>
        <w:rPr>
          <w:rStyle w:val="Hyperlink"/>
          <w:noProof/>
        </w:rPr>
        <w:fldChar w:fldCharType="end"/>
      </w:r>
    </w:p>
    <w:p w14:paraId="29C75EC3" w14:textId="77777777" w:rsidR="00291390" w:rsidRDefault="001E4D4D" w:rsidP="00583BE8">
      <w:pPr>
        <w:pStyle w:val="Heading2"/>
      </w:pPr>
      <w:bookmarkStart w:id="0" w:name="_Toc399331452"/>
      <w:r w:rsidRPr="001E4D4D">
        <w:t>Chapter 7:  The Low Frequency Limit of the Theory</w:t>
      </w:r>
      <w:bookmarkEnd w:id="0"/>
    </w:p>
    <w:p w14:paraId="608B21E6" w14:textId="77777777" w:rsidR="001E4D4D" w:rsidRDefault="001E4D4D"/>
    <w:p w14:paraId="54A06432" w14:textId="77777777" w:rsidR="001E4D4D" w:rsidRDefault="001E4D4D">
      <w:pPr>
        <w:rPr>
          <w:bCs/>
          <w:iCs/>
        </w:rPr>
      </w:pPr>
      <w:r>
        <w:t xml:space="preserve">By "the theory" we mean a combination of the developments of Chapters 1 through 6 on transmission lines, and the development of Appendix D which describes the E fields inside a round wire. It would seem to be a simple process to take the various results of this theory and evaluate expressions in the limit ω→ 0 (the DC limit). However, carrying out this task is like trying to run lengthwise through a </w:t>
      </w:r>
      <w:r>
        <w:rPr>
          <w:bCs/>
          <w:iCs/>
        </w:rPr>
        <w:t>Py</w:t>
      </w:r>
      <w:r w:rsidRPr="001E4D4D">
        <w:rPr>
          <w:bCs/>
          <w:iCs/>
        </w:rPr>
        <w:t>racantha</w:t>
      </w:r>
      <w:r w:rsidRPr="001E4D4D">
        <w:t xml:space="preserve"> </w:t>
      </w:r>
      <w:r>
        <w:t xml:space="preserve">hedge in one's birthday suit. The theory has many moving parts, and each attempted step forward seems to result in a newfound pain. </w:t>
      </w:r>
      <w:r>
        <w:rPr>
          <w:bCs/>
          <w:iCs/>
        </w:rPr>
        <w:t>In this chapter we shall explore this low-frequency issue in as sy</w:t>
      </w:r>
      <w:r w:rsidR="00E66920">
        <w:rPr>
          <w:bCs/>
          <w:iCs/>
        </w:rPr>
        <w:t xml:space="preserve">stematic a fashion as possible. We shall show that our entire theory is invalid as ω→0, and shall show why that is the case. </w:t>
      </w:r>
    </w:p>
    <w:p w14:paraId="2830C4BB" w14:textId="77777777" w:rsidR="001E4D4D" w:rsidRDefault="001E4D4D">
      <w:pPr>
        <w:rPr>
          <w:bCs/>
          <w:iCs/>
        </w:rPr>
      </w:pPr>
    </w:p>
    <w:p w14:paraId="71F8095B" w14:textId="77777777" w:rsidR="001E4D4D" w:rsidRPr="001E4D4D" w:rsidRDefault="001E4D4D" w:rsidP="00583BE8">
      <w:pPr>
        <w:pStyle w:val="Heading3"/>
      </w:pPr>
      <w:bookmarkStart w:id="1" w:name="_Toc399331453"/>
      <w:r w:rsidRPr="001E4D4D">
        <w:t>7.1 A Review of Appendix D</w:t>
      </w:r>
      <w:bookmarkEnd w:id="1"/>
    </w:p>
    <w:p w14:paraId="538BD694" w14:textId="77777777" w:rsidR="001E4D4D" w:rsidRDefault="001E4D4D">
      <w:pPr>
        <w:rPr>
          <w:bCs/>
          <w:iCs/>
        </w:rPr>
      </w:pPr>
    </w:p>
    <w:p w14:paraId="36B3C29C" w14:textId="77777777" w:rsidR="001E4D4D" w:rsidRDefault="001E4D4D">
      <w:pPr>
        <w:rPr>
          <w:bCs/>
          <w:iCs/>
        </w:rPr>
      </w:pPr>
      <w:r>
        <w:rPr>
          <w:bCs/>
          <w:iCs/>
        </w:rPr>
        <w:t xml:space="preserve">Since the reader has likely not read this very long appendix, we summarize it here. </w:t>
      </w:r>
    </w:p>
    <w:p w14:paraId="293DA228" w14:textId="77777777" w:rsidR="001E4D4D" w:rsidRDefault="001E4D4D">
      <w:pPr>
        <w:rPr>
          <w:bCs/>
          <w:iCs/>
        </w:rPr>
      </w:pPr>
      <w:r>
        <w:rPr>
          <w:bCs/>
          <w:iCs/>
        </w:rPr>
        <w:tab/>
        <w:t xml:space="preserve">The appendix considers a round wire of radius a which is one conductor of an infinite transmission line. The other conductor(s) may or may not be round in cross section. </w:t>
      </w:r>
    </w:p>
    <w:p w14:paraId="3C8296F2" w14:textId="77777777" w:rsidR="001E4D4D" w:rsidRDefault="001E4D4D">
      <w:r>
        <w:rPr>
          <w:bCs/>
          <w:iCs/>
        </w:rPr>
        <w:tab/>
        <w:t>A cylindrical coordinate system is set up in the round conductor with the conductor center line as the z axis. The azimuthal angle θ is replaced by an integer m in a complex Fourier Series transform, for example f(θ) = 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f(m). This has the benefit of allowing the replacement of ∂</w:t>
      </w:r>
      <w:r>
        <w:rPr>
          <w:rStyle w:val="subscript"/>
        </w:rPr>
        <w:t>θ</w:t>
      </w:r>
      <w:r>
        <w:t xml:space="preserve"> in "θ space" by jm in "m space":  ∂</w:t>
      </w:r>
      <w:r>
        <w:rPr>
          <w:rStyle w:val="subscript"/>
        </w:rPr>
        <w:t>θ</w:t>
      </w:r>
      <w:r>
        <w:t xml:space="preserve">f(θ) = </w:t>
      </w:r>
      <w:r>
        <w:rPr>
          <w:bCs/>
          <w:iCs/>
        </w:rPr>
        <w:t>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[jmf(m)]. </w:t>
      </w:r>
    </w:p>
    <w:p w14:paraId="78E5A784" w14:textId="77777777" w:rsidR="001E4D4D" w:rsidRDefault="001E4D4D">
      <w:r>
        <w:tab/>
      </w:r>
      <w:r>
        <w:rPr>
          <w:bCs/>
          <w:iCs/>
        </w:rPr>
        <w:t>Time dependence of everything is taken to be e</w:t>
      </w:r>
      <w:r>
        <w:rPr>
          <w:rStyle w:val="superscript"/>
        </w:rPr>
        <w:t>jωt</w:t>
      </w:r>
      <w:r>
        <w:t xml:space="preserve">. </w:t>
      </w:r>
    </w:p>
    <w:p w14:paraId="1D58587C" w14:textId="77777777" w:rsidR="001E4D4D" w:rsidRDefault="001E4D4D">
      <w:r>
        <w:tab/>
        <w:t xml:space="preserve">We then consider a set of four equations,  two boundary conditions, and a special ansatz.  </w:t>
      </w:r>
    </w:p>
    <w:p w14:paraId="61474551" w14:textId="77777777" w:rsidR="001E4D4D" w:rsidRDefault="001E4D4D"/>
    <w:p w14:paraId="063B1E14" w14:textId="77777777" w:rsidR="001E4D4D" w:rsidRPr="001E4D4D" w:rsidRDefault="001E4D4D" w:rsidP="00583BE8">
      <w:pPr>
        <w:pStyle w:val="Heading4"/>
      </w:pPr>
      <w:bookmarkStart w:id="2" w:name="_Toc399331454"/>
      <w:r w:rsidRPr="001E4D4D">
        <w:t>(a) The  Four Equations</w:t>
      </w:r>
      <w:bookmarkEnd w:id="2"/>
    </w:p>
    <w:p w14:paraId="24FD9D17" w14:textId="77777777" w:rsidR="001E4D4D" w:rsidRDefault="001E4D4D"/>
    <w:p w14:paraId="30803B32" w14:textId="77777777" w:rsidR="001E4D4D" w:rsidRDefault="001E4D4D">
      <w:r>
        <w:lastRenderedPageBreak/>
        <w:t xml:space="preserve">One of the four equations is div </w:t>
      </w:r>
      <w:r w:rsidRPr="001E4D4D">
        <w:rPr>
          <w:b/>
        </w:rPr>
        <w:t>E</w:t>
      </w:r>
      <w:r>
        <w:t xml:space="preserve"> = 0, which we presume is true inside our conducting round wire. We ignore the miniscule deviation due to the radial Hall effect described in Appendix N.7 which causes a tiny charge density ρ to exist inside the conductor. The other three equations are (</w:t>
      </w:r>
      <w:r>
        <w:sym w:font="Symbol" w:char="F0D1"/>
      </w:r>
      <w:r>
        <w:rPr>
          <w:rStyle w:val="superscript"/>
        </w:rPr>
        <w:t>2</w:t>
      </w:r>
      <w:r>
        <w:t xml:space="preserve"> + β</w:t>
      </w:r>
      <w:r>
        <w:rPr>
          <w:rStyle w:val="superscript"/>
        </w:rPr>
        <w:t>2</w:t>
      </w:r>
      <w:r>
        <w:t xml:space="preserve">) </w:t>
      </w:r>
      <w:r w:rsidRPr="001E4D4D">
        <w:rPr>
          <w:b/>
        </w:rPr>
        <w:t>E</w:t>
      </w:r>
      <w:r>
        <w:t xml:space="preserve"> = 0 which </w:t>
      </w:r>
      <w:r w:rsidR="00006840">
        <w:t>is</w:t>
      </w:r>
      <w:r>
        <w:t xml:space="preserve"> a vector Helmholtz equation treated in cylindrical coordinates. This vector equation is of course three separate equations, two of which cross-couple field components. Parameter β is the wavenumber inside the conductor </w:t>
      </w:r>
      <w:r w:rsidR="00006840">
        <w:t xml:space="preserve">and for all practical purposes </w:t>
      </w:r>
      <w:r>
        <w:t>we know from (1.5.1d) that that β</w:t>
      </w:r>
      <w:r>
        <w:rPr>
          <w:rStyle w:val="superscript"/>
        </w:rPr>
        <w:t>2</w:t>
      </w:r>
      <w:r>
        <w:t xml:space="preserve"> = - jωμσ where μ and σ are the magnetic permeability and </w:t>
      </w:r>
      <w:r w:rsidR="00E836B9">
        <w:t xml:space="preserve">electrical </w:t>
      </w:r>
      <w:r>
        <w:t xml:space="preserve">conductivity of the conductor, which we </w:t>
      </w:r>
      <w:r w:rsidR="00E836B9">
        <w:t>often</w:t>
      </w:r>
      <w:r>
        <w:t xml:space="preserve"> imagine to be made of copper</w:t>
      </w:r>
      <w:r w:rsidR="00E836B9">
        <w:t xml:space="preserve"> which has</w:t>
      </w:r>
      <w:r>
        <w:t xml:space="preserve"> μ = μ</w:t>
      </w:r>
      <w:r>
        <w:rPr>
          <w:rStyle w:val="subscript"/>
        </w:rPr>
        <w:t>0</w:t>
      </w:r>
      <w:r>
        <w:t xml:space="preserve">. </w:t>
      </w:r>
    </w:p>
    <w:p w14:paraId="426BBDB6" w14:textId="77777777" w:rsidR="001E4D4D" w:rsidRDefault="001E4D4D"/>
    <w:p w14:paraId="3A59D312" w14:textId="77777777" w:rsidR="001E4D4D" w:rsidRPr="001E4D4D" w:rsidRDefault="001E4D4D" w:rsidP="00583BE8">
      <w:pPr>
        <w:pStyle w:val="Heading4"/>
      </w:pPr>
      <w:bookmarkStart w:id="3" w:name="_Toc399331455"/>
      <w:r w:rsidRPr="001E4D4D">
        <w:t>(b) The Two Boundary Conditions</w:t>
      </w:r>
      <w:bookmarkEnd w:id="3"/>
    </w:p>
    <w:p w14:paraId="23033F38" w14:textId="77777777" w:rsidR="001E4D4D" w:rsidRPr="001E4D4D" w:rsidRDefault="001E4D4D"/>
    <w:p w14:paraId="4E9D0D7A" w14:textId="77777777" w:rsidR="001E4D4D" w:rsidRDefault="001E4D4D">
      <w:r>
        <w:t>The first boundary condition is charge conservation at the wire surface r = a. If the dielectric is a vacuum, this boundary condition takes the form E</w:t>
      </w:r>
      <w:r>
        <w:rPr>
          <w:rStyle w:val="subscript"/>
        </w:rPr>
        <w:t>r</w:t>
      </w:r>
      <w:r>
        <w:t>(r=a,θ) = (jω/σ) n(θ) in θ-space, and E</w:t>
      </w:r>
      <w:r>
        <w:rPr>
          <w:rStyle w:val="subscript"/>
        </w:rPr>
        <w:t>r</w:t>
      </w:r>
      <w:r>
        <w:t>(r=a,m) = (jω/σ) N</w:t>
      </w:r>
      <w:r>
        <w:rPr>
          <w:rStyle w:val="subscript"/>
        </w:rPr>
        <w:t>m</w:t>
      </w:r>
      <w:r>
        <w:t xml:space="preserve"> in m-space, where N</w:t>
      </w:r>
      <w:r>
        <w:rPr>
          <w:rStyle w:val="subscript"/>
        </w:rPr>
        <w:t>m</w:t>
      </w:r>
      <w:r>
        <w:t xml:space="preserve"> are the Fourier Series projections of the surface charge n(θ). Location a really means a-ε, a point just below the surface. The idea is that the charge on the surface is fed by the radial current just below the surface, so J</w:t>
      </w:r>
      <w:r>
        <w:rPr>
          <w:rStyle w:val="subscript"/>
        </w:rPr>
        <w:t>r</w:t>
      </w:r>
      <w:r>
        <w:t>(r=a-ε,θ) = jω n(θ), which would say J</w:t>
      </w:r>
      <w:r>
        <w:rPr>
          <w:rStyle w:val="subscript"/>
        </w:rPr>
        <w:t>r</w:t>
      </w:r>
      <w:r>
        <w:t xml:space="preserve"> = ∂</w:t>
      </w:r>
      <w:r>
        <w:rPr>
          <w:rStyle w:val="subscript"/>
        </w:rPr>
        <w:t>t</w:t>
      </w:r>
      <w:r>
        <w:t xml:space="preserve">n(θ) in the time domain. One might fairly wonder about the validity of this condition, imagining that n(θ) could also be fed by surface currents flowing in either the θ or z direction. By surface currents, we do not mean the skin effect current sheath which exists at large ω; we refer instead to the current of the actual </w:t>
      </w:r>
      <w:r w:rsidR="00E836B9">
        <w:t xml:space="preserve">free </w:t>
      </w:r>
      <w:r>
        <w:t xml:space="preserve">surface charge on the conductor surface moving around, and we refer to such currents as Debye surface currents, since the surface charge has a tiny thickness on the order of the Debye length (Appendix E). We have convinced ourselves that such surface currents are not large enough compared to the bulk conductor currents to alter the boundary condition, but it is not a slam dunk argument, and the reader is referred to our fretting in Section D.9. </w:t>
      </w:r>
      <w:r w:rsidR="00E836B9">
        <w:t xml:space="preserve">In Section D.9 (d) this boundary condition is generalized for a conducting dielectric. </w:t>
      </w:r>
    </w:p>
    <w:p w14:paraId="7A1ADBC1" w14:textId="77777777" w:rsidR="001E4D4D" w:rsidRDefault="001E4D4D">
      <w:r>
        <w:tab/>
        <w:t>The second boundary condition is that the azimuthal tangential electric field E</w:t>
      </w:r>
      <w:r>
        <w:rPr>
          <w:rStyle w:val="subscript"/>
        </w:rPr>
        <w:t>θ</w:t>
      </w:r>
      <w:r>
        <w:t xml:space="preserve"> must vanish at the round wire surface. This is written E</w:t>
      </w:r>
      <w:r>
        <w:rPr>
          <w:rStyle w:val="subscript"/>
        </w:rPr>
        <w:t>θ</w:t>
      </w:r>
      <w:r>
        <w:t>(r=a,θ) = 0 in θ-space and E</w:t>
      </w:r>
      <w:r>
        <w:rPr>
          <w:rStyle w:val="subscript"/>
        </w:rPr>
        <w:t>θ</w:t>
      </w:r>
      <w:r>
        <w:t>(r=a,m) = 0 in m-space. The main argument here is that up to quite a large frequency one has a quasi-electrostatic situation in this θ dimension of the problem, and any surface E</w:t>
      </w:r>
      <w:r>
        <w:rPr>
          <w:rStyle w:val="subscript"/>
        </w:rPr>
        <w:t>θ</w:t>
      </w:r>
      <w:r>
        <w:t xml:space="preserve"> field that might appear would be instantly neutralized by an adjustment of the free surface charges on the conductor surface. Again, the argument is not a slam dunk, and the reader is referred to our further fretting in Section D.8. </w:t>
      </w:r>
    </w:p>
    <w:p w14:paraId="736D8487" w14:textId="77777777" w:rsidR="001E4D4D" w:rsidRDefault="001E4D4D"/>
    <w:p w14:paraId="4B823457" w14:textId="77777777" w:rsidR="001E4D4D" w:rsidRPr="001E4D4D" w:rsidRDefault="001E4D4D" w:rsidP="00583BE8">
      <w:pPr>
        <w:pStyle w:val="Heading4"/>
      </w:pPr>
      <w:bookmarkStart w:id="4" w:name="_Toc399331456"/>
      <w:r w:rsidRPr="001E4D4D">
        <w:t xml:space="preserve">(c) The </w:t>
      </w:r>
      <w:r w:rsidR="0006300A">
        <w:t>e</w:t>
      </w:r>
      <w:r w:rsidR="0006300A" w:rsidRPr="0006300A">
        <w:rPr>
          <w:rStyle w:val="superscript"/>
          <w:b/>
        </w:rPr>
        <w:t>-jkz</w:t>
      </w:r>
      <w:r w:rsidR="0006300A">
        <w:t xml:space="preserve"> </w:t>
      </w:r>
      <w:r w:rsidRPr="001E4D4D">
        <w:t>Ansatz</w:t>
      </w:r>
      <w:bookmarkEnd w:id="4"/>
      <w:r w:rsidRPr="001E4D4D">
        <w:t xml:space="preserve"> </w:t>
      </w:r>
    </w:p>
    <w:p w14:paraId="5D1ECCD6" w14:textId="77777777" w:rsidR="001E4D4D" w:rsidRDefault="001E4D4D"/>
    <w:p w14:paraId="01A528C7" w14:textId="77777777" w:rsidR="001E4D4D" w:rsidRDefault="001E4D4D">
      <w:r>
        <w:t>In addition to our four equations and two boundary conditions, we make a rather brutal assumption at the start of Appendix D which is this:  the z dependence of all three E field components is the same and is given by e</w:t>
      </w:r>
      <w:r>
        <w:rPr>
          <w:rStyle w:val="superscript"/>
        </w:rPr>
        <w:t>-jkz</w:t>
      </w:r>
      <w:r>
        <w:t xml:space="preserve"> where k is some complex number. This is our "traveling wave ansatz" since it then implies that the field components in θ-space have the form E</w:t>
      </w:r>
      <w:r>
        <w:rPr>
          <w:rStyle w:val="subscript"/>
        </w:rPr>
        <w:t>i</w:t>
      </w:r>
      <w:r>
        <w:t>(r,θ,z,t)  = e</w:t>
      </w:r>
      <w:r>
        <w:rPr>
          <w:rStyle w:val="superscript"/>
        </w:rPr>
        <w:t>j(ωt-kz)</w:t>
      </w:r>
      <w:r>
        <w:t xml:space="preserve"> E</w:t>
      </w:r>
      <w:r>
        <w:rPr>
          <w:rStyle w:val="subscript"/>
        </w:rPr>
        <w:t>i</w:t>
      </w:r>
      <w:r>
        <w:t xml:space="preserve">(r,θ),  and we just replace θ by m for m-space. Here </w:t>
      </w:r>
      <w:r w:rsidR="00E836B9">
        <w:t>(</w:t>
      </w:r>
      <w:r>
        <w:t>as usual</w:t>
      </w:r>
      <w:r w:rsidR="00E836B9">
        <w:t>)</w:t>
      </w:r>
      <w:r>
        <w:t xml:space="preserve"> </w:t>
      </w:r>
      <w:r w:rsidR="00E836B9">
        <w:t>we use</w:t>
      </w:r>
      <w:r>
        <w:t xml:space="preserve"> </w:t>
      </w:r>
      <w:r w:rsidR="00E836B9">
        <w:t>the</w:t>
      </w:r>
      <w:r>
        <w:t xml:space="preserve"> overloaded notation of Section 1.6 (f). </w:t>
      </w:r>
    </w:p>
    <w:p w14:paraId="381A1783" w14:textId="77777777" w:rsidR="001E4D4D" w:rsidRPr="001E4D4D" w:rsidRDefault="001E4D4D">
      <w:r>
        <w:tab/>
        <w:t>We select e</w:t>
      </w:r>
      <w:r>
        <w:rPr>
          <w:rStyle w:val="superscript"/>
        </w:rPr>
        <w:t>-jkz</w:t>
      </w:r>
      <w:r>
        <w:t xml:space="preserve"> instead of e</w:t>
      </w:r>
      <w:r>
        <w:rPr>
          <w:rStyle w:val="superscript"/>
        </w:rPr>
        <w:t>+jkz</w:t>
      </w:r>
      <w:r>
        <w:t xml:space="preserve"> to have a wave that travels in the +z direction for Re(k) &gt; 0. </w:t>
      </w:r>
    </w:p>
    <w:p w14:paraId="5C04BF6D" w14:textId="77777777" w:rsidR="001E4D4D" w:rsidRDefault="001E4D4D">
      <w:r>
        <w:tab/>
        <w:t xml:space="preserve">This then injects an unspecified constant k into the machinery of Appendix D. We imagine that in the dielectric </w:t>
      </w:r>
      <w:r w:rsidR="00E836B9">
        <w:t>there exists</w:t>
      </w:r>
      <w:r>
        <w:t xml:space="preserve"> a moving field pattern of strong E and B fields which slides down the transmission line. In order to match fields at the conductor boundary, these external fields must also have the traveling wave form e</w:t>
      </w:r>
      <w:r>
        <w:rPr>
          <w:rStyle w:val="superscript"/>
        </w:rPr>
        <w:t xml:space="preserve">j(ωt-kz) </w:t>
      </w:r>
      <w:r>
        <w:t xml:space="preserve">with the same constant k, a point we return to momentarily. </w:t>
      </w:r>
    </w:p>
    <w:p w14:paraId="3D309ECD" w14:textId="77777777" w:rsidR="001E4D4D" w:rsidRDefault="001E4D4D">
      <w:r>
        <w:lastRenderedPageBreak/>
        <w:tab/>
        <w:t>Within the context of the round wire and ignoring what is going on outside, any value of k is viable in solving our set of 4 equations, 2 boundary conditions, and the e</w:t>
      </w:r>
      <w:r>
        <w:rPr>
          <w:rStyle w:val="superscript"/>
        </w:rPr>
        <w:t>-jkz</w:t>
      </w:r>
      <w:r>
        <w:t xml:space="preserve"> ansatz. Since the four equations are linear, new solutions </w:t>
      </w:r>
      <w:r w:rsidR="00E836B9">
        <w:t xml:space="preserve">can be formed </w:t>
      </w:r>
      <w:r>
        <w:t>by superposing solutions with different values of k.</w:t>
      </w:r>
    </w:p>
    <w:p w14:paraId="0D48EF06" w14:textId="77777777" w:rsidR="001E4D4D" w:rsidRDefault="001E4D4D">
      <w:r>
        <w:tab/>
        <w:t>In fact, the E</w:t>
      </w:r>
      <w:r>
        <w:rPr>
          <w:rStyle w:val="subscript"/>
        </w:rPr>
        <w:t>z</w:t>
      </w:r>
      <w:r>
        <w:t xml:space="preserve"> equation is just a scalar Helmholtz equation (</w:t>
      </w:r>
      <w:r>
        <w:sym w:font="Symbol" w:char="F0D1"/>
      </w:r>
      <w:r>
        <w:rPr>
          <w:rStyle w:val="superscript"/>
        </w:rPr>
        <w:t>2</w:t>
      </w:r>
      <w:r>
        <w:t xml:space="preserve"> + β</w:t>
      </w:r>
      <w:r>
        <w:rPr>
          <w:rStyle w:val="superscript"/>
        </w:rPr>
        <w:t>2</w:t>
      </w:r>
      <w:r>
        <w:t>)E</w:t>
      </w:r>
      <w:r>
        <w:rPr>
          <w:rStyle w:val="subscript"/>
        </w:rPr>
        <w:t>z</w:t>
      </w:r>
      <w:r>
        <w:t xml:space="preserve"> = 0  (since E</w:t>
      </w:r>
      <w:r>
        <w:rPr>
          <w:rStyle w:val="subscript"/>
        </w:rPr>
        <w:t>z</w:t>
      </w:r>
      <w:r>
        <w:t xml:space="preserve"> is a Cartesian coordinate). This equation is "separable" and any solution must be writable as a linear combination of the equation's atomic forms (harmonics). In this case those atoms are  [ e</w:t>
      </w:r>
      <w:r>
        <w:rPr>
          <w:rStyle w:val="superscript"/>
        </w:rPr>
        <w:t>jmθ</w:t>
      </w:r>
      <w:r>
        <w:t xml:space="preserve"> ] [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 [e</w:t>
      </w:r>
      <w:r>
        <w:rPr>
          <w:rStyle w:val="superscript"/>
        </w:rPr>
        <w:t>-jkz</w:t>
      </w:r>
      <w:r>
        <w:t xml:space="preserve"> ]. We then recognize m and k as the two "separation constants".  Since the geometry requires all θ dependence to be periodic in θ with period 2π, constant m must be an integer, and we identify this with our m-space "m" already discussed. Similarly, we identify separation constant k with the k in our ansatz e</w:t>
      </w:r>
      <w:r>
        <w:rPr>
          <w:rStyle w:val="superscript"/>
        </w:rPr>
        <w:t>-jkz</w:t>
      </w:r>
      <w:r>
        <w:t>. To really be complete, we let m take all integral values and k take all real values. Y</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rsidR="00E836B9">
        <w:t xml:space="preserve">r) is rejected </w:t>
      </w:r>
      <w:r>
        <w:t xml:space="preserve">since it blows up at r = 0 which is the center of </w:t>
      </w:r>
      <w:r w:rsidR="00E836B9">
        <w:t>the</w:t>
      </w:r>
      <w:r>
        <w:t xml:space="preserve"> physical wire. </w:t>
      </w:r>
    </w:p>
    <w:p w14:paraId="420676C5" w14:textId="77777777" w:rsidR="001E4D4D" w:rsidRDefault="001E4D4D">
      <w:r>
        <w:tab/>
        <w:t>So in general, whatever E</w:t>
      </w:r>
      <w:r>
        <w:rPr>
          <w:rStyle w:val="subscript"/>
        </w:rPr>
        <w:t>z</w:t>
      </w:r>
      <w:r>
        <w:t>(r,θ.z) is inside the round wire, one must be able to write it this way</w:t>
      </w:r>
    </w:p>
    <w:p w14:paraId="0D07493F" w14:textId="77777777" w:rsidR="001E4D4D" w:rsidRDefault="001E4D4D"/>
    <w:p w14:paraId="6B91BC04" w14:textId="77777777" w:rsidR="001E4D4D" w:rsidRDefault="001E4D4D">
      <w:pPr>
        <w:rPr>
          <w:rStyle w:val="superscript"/>
        </w:rPr>
      </w:pPr>
      <w:r>
        <w:tab/>
        <w:t>E</w:t>
      </w:r>
      <w:r>
        <w:rPr>
          <w:rStyle w:val="subscript"/>
        </w:rPr>
        <w:t>z</w:t>
      </w:r>
      <w:r>
        <w:t>(r,θ.z)  = Σ</w:t>
      </w:r>
      <w:r>
        <w:rPr>
          <w:rStyle w:val="subscript"/>
        </w:rPr>
        <w:t>m=-</w:t>
      </w:r>
      <w:r>
        <w:rPr>
          <w:rStyle w:val="subscript"/>
          <w:rFonts w:ascii="Times New Roman" w:hAnsi="Times New Roman"/>
        </w:rPr>
        <w:t>∞</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dk  A</w:t>
      </w:r>
      <w:r>
        <w:rPr>
          <w:rStyle w:val="subscript"/>
        </w:rPr>
        <w:t>mk</w:t>
      </w:r>
      <w:r>
        <w:t xml:space="preserve"> e</w:t>
      </w:r>
      <w:r>
        <w:rPr>
          <w:rStyle w:val="superscript"/>
        </w:rPr>
        <w:t>jmθ</w:t>
      </w:r>
      <w:r>
        <w:t xml:space="preserve">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w:t>
      </w:r>
      <w:r w:rsidRPr="001E4D4D">
        <w:t xml:space="preserve"> </w:t>
      </w:r>
      <w:r>
        <w:t>e</w:t>
      </w:r>
      <w:r>
        <w:rPr>
          <w:rStyle w:val="superscript"/>
        </w:rPr>
        <w:t>-jkz</w:t>
      </w:r>
    </w:p>
    <w:p w14:paraId="50E6E641" w14:textId="77777777" w:rsidR="001E4D4D" w:rsidRDefault="001E4D4D">
      <w:pPr>
        <w:rPr>
          <w:rStyle w:val="superscript"/>
        </w:rPr>
      </w:pPr>
    </w:p>
    <w:p w14:paraId="451C2EBE" w14:textId="77777777" w:rsidR="001E4D4D" w:rsidRDefault="001E4D4D">
      <w:r>
        <w:t>where A</w:t>
      </w:r>
      <w:r>
        <w:rPr>
          <w:rStyle w:val="subscript"/>
        </w:rPr>
        <w:t>mk</w:t>
      </w:r>
      <w:r w:rsidR="00E836B9">
        <w:t xml:space="preserve"> are appropriate coefficients. </w:t>
      </w:r>
      <w:r>
        <w:t xml:space="preserve">In Appendix D, we take a particular value of k so we don't have this general </w:t>
      </w:r>
      <w:r>
        <w:rPr>
          <w:rFonts w:ascii="Lucida Sans Unicode" w:hAnsi="Lucida Sans Unicode" w:cs="Lucida Sans Unicode"/>
          <w:sz w:val="32"/>
        </w:rPr>
        <w:t>∫</w:t>
      </w:r>
      <w:r>
        <w:t xml:space="preserve">dk integration appearing, but we must allow in a general sense that it could be required to produce a viable solution for the transmission line. </w:t>
      </w:r>
    </w:p>
    <w:p w14:paraId="653A14C6" w14:textId="77777777" w:rsidR="001E4D4D" w:rsidRDefault="001E4D4D">
      <w:r>
        <w:tab/>
        <w:t>Given then this discussion of the atomic forms of the scalar Helmholtz equation, our ansatz that the z dependence is e</w:t>
      </w:r>
      <w:r>
        <w:rPr>
          <w:rStyle w:val="superscript"/>
        </w:rPr>
        <w:t xml:space="preserve">-jkz </w:t>
      </w:r>
      <w:r>
        <w:t>seems slightly less "brutal", and slightly more justifiable. The idea that a single value of k might suffice for the problem solution (finding the E fields inside the conductor) is then based on the idea that this internal k must be the same as the external k which arises in the transmission line dielectric region. Either from the physics model of Chapters 4 and 5, or from the electrical engineering network model of Appendix K, we have this familiar form for k</w:t>
      </w:r>
    </w:p>
    <w:p w14:paraId="003BE366" w14:textId="77777777" w:rsidR="001E4D4D" w:rsidRDefault="001E4D4D"/>
    <w:p w14:paraId="148F7003" w14:textId="77777777" w:rsidR="001E4D4D" w:rsidRDefault="001E4D4D">
      <w:r>
        <w:tab/>
        <w:t>k =</w:t>
      </w:r>
      <w:r w:rsidRPr="001E4D4D">
        <w:t xml:space="preserve"> </w:t>
      </w:r>
      <w:r>
        <w:t xml:space="preserve">-j </w:t>
      </w:r>
      <w:r>
        <w:fldChar w:fldCharType="begin"/>
      </w:r>
      <w:r>
        <w:instrText xml:space="preserve"> EQ \r(</w:instrText>
      </w:r>
      <w:r>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p>
    <w:p w14:paraId="5DC8E028" w14:textId="77777777" w:rsidR="001E4D4D" w:rsidRDefault="001E4D4D"/>
    <w:p w14:paraId="7E4C4828" w14:textId="77777777" w:rsidR="001E4D4D" w:rsidRDefault="001E4D4D">
      <w:r>
        <w:t xml:space="preserve">and to get the internal/external boundary condition to match, </w:t>
      </w:r>
      <w:r w:rsidR="00006840" w:rsidRPr="00006840">
        <w:rPr>
          <w:i/>
        </w:rPr>
        <w:t>this</w:t>
      </w:r>
      <w:r>
        <w:t xml:space="preserve"> is the k we use for the k of the interior solution. One might note that the network model with its lumped components says nothing about E fields inside conductors. It is a model for the action in the dielectric. </w:t>
      </w:r>
    </w:p>
    <w:p w14:paraId="4F7932F2" w14:textId="77777777" w:rsidR="001E4D4D" w:rsidRDefault="001E4D4D">
      <w:r>
        <w:tab/>
        <w:t>Where does the above expression for k come from</w:t>
      </w:r>
      <w:r w:rsidR="00006840">
        <w:t>,</w:t>
      </w:r>
      <w:r>
        <w:t xml:space="preserve">  the reader might ask. In both the physics model and the network model, one obtains certain "transmission line equations" of first and second order, </w:t>
      </w:r>
    </w:p>
    <w:p w14:paraId="77A45709" w14:textId="77777777" w:rsidR="001E4D4D" w:rsidRDefault="001E4D4D"/>
    <w:p w14:paraId="76ABEE66" w14:textId="77777777" w:rsidR="001E4D4D" w:rsidRDefault="001E4D4D" w:rsidP="001E4D4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V(z) = 0</w:t>
      </w:r>
      <w:r>
        <w:tab/>
      </w:r>
      <w:r>
        <w:tab/>
      </w:r>
      <w:r>
        <w:rPr>
          <w:b/>
        </w:rPr>
        <w:t>z</w:t>
      </w:r>
      <w:r>
        <w:t xml:space="preserve"> = R + jωL</w:t>
      </w:r>
      <w:r>
        <w:tab/>
        <w:t>transmission line equations</w:t>
      </w:r>
    </w:p>
    <w:p w14:paraId="3CE5C241" w14:textId="77777777" w:rsidR="001E4D4D" w:rsidRDefault="001E4D4D" w:rsidP="001E4D4D">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\F(di(z),dz)   </w:instrText>
      </w:r>
      <w:r>
        <w:fldChar w:fldCharType="end"/>
      </w:r>
      <w:r>
        <w:t xml:space="preserve">  =  - </w:t>
      </w:r>
      <w:r>
        <w:rPr>
          <w:b/>
        </w:rPr>
        <w:t>y</w:t>
      </w:r>
      <w:r>
        <w:t>V(z)</w:t>
      </w:r>
      <w:r>
        <w:tab/>
        <w:t xml:space="preserve">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i(z) = 0</w:t>
      </w:r>
      <w:r>
        <w:rPr>
          <w:i/>
        </w:rPr>
        <w:tab/>
      </w:r>
      <w:r>
        <w:rPr>
          <w:i/>
        </w:rPr>
        <w:tab/>
      </w:r>
      <w:r>
        <w:rPr>
          <w:b/>
        </w:rPr>
        <w:t>y</w:t>
      </w:r>
      <w:r>
        <w:t xml:space="preserve"> = G +jωC</w:t>
      </w:r>
      <w:r>
        <w:tab/>
      </w:r>
      <w:r>
        <w:rPr>
          <w:i/>
        </w:rPr>
        <w:t>(4.11.14)</w:t>
      </w:r>
      <w:r>
        <w:t xml:space="preserve">, </w:t>
      </w:r>
      <w:r>
        <w:rPr>
          <w:i/>
        </w:rPr>
        <w:t>(4.11.15)</w:t>
      </w:r>
    </w:p>
    <w:p w14:paraId="555A138D" w14:textId="77777777" w:rsidR="001E4D4D" w:rsidRDefault="001E4D4D">
      <w:pPr>
        <w:rPr>
          <w:bCs/>
          <w:iCs/>
        </w:rPr>
      </w:pPr>
    </w:p>
    <w:p w14:paraId="7BACDD30" w14:textId="77777777" w:rsidR="001E4D4D" w:rsidRPr="001E4D4D" w:rsidRDefault="001E4D4D">
      <w:r>
        <w:rPr>
          <w:bCs/>
          <w:iCs/>
        </w:rPr>
        <w:t>In Appendix K these appear as (K.5) and (K.6). Looking at the second order equations, one sees that both V(z) and i(z) must have the form e</w:t>
      </w:r>
      <w:r>
        <w:rPr>
          <w:rStyle w:val="superscript"/>
        </w:rPr>
        <w:t>-jkz</w:t>
      </w:r>
      <w:r>
        <w:t xml:space="preserve"> where k</w:t>
      </w:r>
      <w:r>
        <w:rPr>
          <w:rStyle w:val="superscript"/>
        </w:rPr>
        <w:t>2</w:t>
      </w:r>
      <w:r>
        <w:t xml:space="preserve"> = -</w:t>
      </w:r>
      <w:r>
        <w:rPr>
          <w:b/>
        </w:rPr>
        <w:t xml:space="preserve"> zy</w:t>
      </w:r>
      <w:r>
        <w:t xml:space="preserve">, and this basically forces all E and B fields to have this same form. This then dovetails perfectly with our </w:t>
      </w:r>
      <w:r>
        <w:rPr>
          <w:bCs/>
          <w:iCs/>
        </w:rPr>
        <w:t>e</w:t>
      </w:r>
      <w:r>
        <w:rPr>
          <w:rStyle w:val="superscript"/>
        </w:rPr>
        <w:t>-jkz</w:t>
      </w:r>
      <w:r>
        <w:t xml:space="preserve"> ansatz and furthermore provides a specific formula for k. It all seems so nice! </w:t>
      </w:r>
    </w:p>
    <w:p w14:paraId="31AE79E4" w14:textId="77777777" w:rsidR="001E4D4D" w:rsidRDefault="001E4D4D">
      <w:pPr>
        <w:rPr>
          <w:bCs/>
          <w:iCs/>
        </w:rPr>
      </w:pPr>
    </w:p>
    <w:p w14:paraId="0D86F89F" w14:textId="77777777" w:rsidR="001E4D4D" w:rsidRPr="001E4D4D" w:rsidRDefault="001E4D4D" w:rsidP="00583BE8">
      <w:pPr>
        <w:pStyle w:val="Heading4"/>
      </w:pPr>
      <w:bookmarkStart w:id="5" w:name="_Toc399331457"/>
      <w:r w:rsidRPr="001E4D4D">
        <w:t>(d) T</w:t>
      </w:r>
      <w:r>
        <w:t>he Appendix D E-field Solutions</w:t>
      </w:r>
      <w:bookmarkEnd w:id="5"/>
    </w:p>
    <w:p w14:paraId="0DFCA89B" w14:textId="77777777" w:rsidR="001E4D4D" w:rsidRDefault="001E4D4D"/>
    <w:p w14:paraId="30DD08AB" w14:textId="77777777" w:rsidR="001E4D4D" w:rsidRPr="001E4D4D" w:rsidRDefault="001E4D4D">
      <w:r>
        <w:t xml:space="preserve">Grinding through Appendix D, one obtains the following exact </w:t>
      </w:r>
      <w:r w:rsidR="00E836B9">
        <w:t xml:space="preserve">E </w:t>
      </w:r>
      <w:r>
        <w:t>field component expressions which solve the above stated problem :</w:t>
      </w:r>
    </w:p>
    <w:p w14:paraId="2AA2511A" w14:textId="77777777" w:rsidR="001E4D4D" w:rsidRDefault="001E4D4D" w:rsidP="001E4D4D">
      <w:pPr>
        <w:tabs>
          <w:tab w:val="left" w:pos="7200"/>
          <w:tab w:val="left" w:pos="7920"/>
          <w:tab w:val="right" w:pos="9270"/>
        </w:tabs>
      </w:pPr>
    </w:p>
    <w:p w14:paraId="300E2923" w14:textId="77777777" w:rsidR="001E4D4D" w:rsidRDefault="001E4D4D" w:rsidP="001E4D4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2A4D03A0" w14:textId="77777777" w:rsidR="001E4D4D" w:rsidRDefault="001E4D4D" w:rsidP="001E4D4D">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252433">
        <w:rPr>
          <w:b/>
        </w:rPr>
        <w:t xml:space="preserve">Second summary of the E field solutions : </w:t>
      </w:r>
      <w:r w:rsidRPr="00252433">
        <w:rPr>
          <w:b/>
        </w:rP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Pr>
          <w:color w:val="000000"/>
        </w:rPr>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tab/>
        <w:t xml:space="preserve">        </w:t>
      </w:r>
      <w:r w:rsidRPr="001E4D4D">
        <w:rPr>
          <w:i/>
        </w:rPr>
        <w:t xml:space="preserve"> (D.2.33)</w:t>
      </w:r>
    </w:p>
    <w:p w14:paraId="6790D7C8" w14:textId="77777777" w:rsidR="001E4D4D" w:rsidRDefault="001E4D4D" w:rsidP="001E4D4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AB2F883" w14:textId="77777777" w:rsidR="001E4D4D" w:rsidRDefault="001E4D4D" w:rsidP="001E4D4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rsidR="00AA5D4F">
        <w:tab/>
        <w:t>f</w:t>
      </w:r>
      <w:r w:rsidR="00AA5D4F">
        <w:rPr>
          <w:rStyle w:val="subscript"/>
        </w:rPr>
        <w:t>m</w:t>
      </w:r>
      <w:r w:rsidR="00AA5D4F">
        <w:t xml:space="preserve"> = </w:t>
      </w:r>
      <w:r>
        <w:t>f</w:t>
      </w:r>
      <w:r>
        <w:rPr>
          <w:rStyle w:val="subscript"/>
        </w:rPr>
        <w:t>m</w:t>
      </w:r>
      <w:r w:rsidR="00AA5D4F">
        <w:t>(x,x</w:t>
      </w:r>
      <w:r w:rsidR="00AA5D4F">
        <w:rPr>
          <w:rStyle w:val="subscript"/>
        </w:rPr>
        <w:t>a</w:t>
      </w:r>
      <w:r w:rsidR="00AA5D4F">
        <w:t>)</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7EF47FCB" w14:textId="77777777" w:rsidR="001E4D4D" w:rsidRDefault="001E4D4D" w:rsidP="001E4D4D">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r>
      <w:r w:rsidR="00AA5D4F">
        <w:t>g</w:t>
      </w:r>
      <w:r w:rsidR="00AA5D4F">
        <w:rPr>
          <w:rStyle w:val="subscript"/>
        </w:rPr>
        <w:t>m</w:t>
      </w:r>
      <w:r w:rsidR="00AA5D4F">
        <w:t xml:space="preserve"> = </w:t>
      </w:r>
      <w:r>
        <w:t>g</w:t>
      </w:r>
      <w:r>
        <w:rPr>
          <w:rStyle w:val="subscript"/>
        </w:rPr>
        <w:t>m</w:t>
      </w:r>
      <w:r w:rsidR="00AA5D4F">
        <w:t>(x,x</w:t>
      </w:r>
      <w:r w:rsidR="00AA5D4F">
        <w:rPr>
          <w:rStyle w:val="subscript"/>
        </w:rPr>
        <w:t>a</w:t>
      </w:r>
      <w:r w:rsidR="00AA5D4F">
        <w:t>)</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4D79685" w14:textId="77777777" w:rsidR="001E4D4D" w:rsidRPr="001E4D4D" w:rsidRDefault="001E4D4D" w:rsidP="001E4D4D">
      <w:pPr>
        <w:pBdr>
          <w:top w:val="single" w:sz="4" w:space="0" w:color="auto"/>
          <w:left w:val="single" w:sz="4" w:space="4" w:color="auto"/>
          <w:bottom w:val="single" w:sz="4" w:space="1" w:color="auto"/>
          <w:right w:val="single" w:sz="4" w:space="4" w:color="auto"/>
        </w:pBdr>
        <w:tabs>
          <w:tab w:val="left" w:pos="7200"/>
          <w:tab w:val="left" w:pos="7920"/>
          <w:tab w:val="right" w:pos="9270"/>
        </w:tabs>
        <w:rPr>
          <w:rStyle w:val="subscript"/>
        </w:rPr>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rsidR="00AA5D4F">
        <w:tab/>
        <w:t>h</w:t>
      </w:r>
      <w:r w:rsidR="00AA5D4F">
        <w:rPr>
          <w:rStyle w:val="subscript"/>
        </w:rPr>
        <w:t>m</w:t>
      </w:r>
      <w:r w:rsidR="00AA5D4F">
        <w:t xml:space="preserve"> = </w:t>
      </w:r>
      <w:r>
        <w:t>h</w:t>
      </w:r>
      <w:r>
        <w:rPr>
          <w:rStyle w:val="subscript"/>
        </w:rPr>
        <w:t>m</w:t>
      </w:r>
      <w:r w:rsidR="00AA5D4F">
        <w:t>(x,x</w:t>
      </w:r>
      <w:r w:rsidR="00AA5D4F">
        <w:rPr>
          <w:rStyle w:val="subscript"/>
        </w:rPr>
        <w:t>a</w:t>
      </w:r>
      <w:r w:rsidR="00AA5D4F">
        <w:t>)</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η</w:t>
      </w:r>
      <w:r>
        <w:rPr>
          <w:rStyle w:val="subscript"/>
        </w:rPr>
        <w:t>m</w:t>
      </w:r>
      <w:r>
        <w:t xml:space="preserve"> ≡ N</w:t>
      </w:r>
      <w:r>
        <w:rPr>
          <w:rStyle w:val="subscript"/>
        </w:rPr>
        <w:t>m</w:t>
      </w:r>
      <w:r>
        <w:t>/N</w:t>
      </w:r>
      <w:r>
        <w:rPr>
          <w:rStyle w:val="subscript"/>
        </w:rPr>
        <w:t>0</w:t>
      </w:r>
    </w:p>
    <w:p w14:paraId="5DB624E3" w14:textId="77777777" w:rsidR="001E4D4D" w:rsidRDefault="001E4D4D" w:rsidP="001E4D4D">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FB1F7A0" w14:textId="77777777" w:rsidR="001E4D4D" w:rsidRDefault="001E4D4D"/>
    <w:p w14:paraId="597582D3" w14:textId="77777777" w:rsidR="001E4D4D" w:rsidRDefault="001E4D4D">
      <w:r>
        <w:t xml:space="preserve">Note the definitions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 = β'r, x</w:t>
      </w:r>
      <w:r>
        <w:rPr>
          <w:rStyle w:val="subscript"/>
        </w:rPr>
        <w:t>a</w:t>
      </w:r>
      <w:r>
        <w:t xml:space="preserve"> = β'a, as well as R</w:t>
      </w:r>
      <w:r>
        <w:rPr>
          <w:rStyle w:val="subscript"/>
        </w:rPr>
        <w:t>dc</w:t>
      </w:r>
      <w:r>
        <w:t xml:space="preserve">  = 1/(σπa</w:t>
      </w:r>
      <w:r>
        <w:rPr>
          <w:rStyle w:val="superscript"/>
        </w:rPr>
        <w:t>2</w:t>
      </w:r>
      <w:r>
        <w:t>) (DC resistance per unit length of the round wire) and η</w:t>
      </w:r>
      <w:r>
        <w:rPr>
          <w:rStyle w:val="subscript"/>
        </w:rPr>
        <w:t>m</w:t>
      </w:r>
      <w:r>
        <w:t xml:space="preserve"> = N</w:t>
      </w:r>
      <w:r>
        <w:rPr>
          <w:rStyle w:val="subscript"/>
        </w:rPr>
        <w:t>m</w:t>
      </w:r>
      <w:r>
        <w:t>/N</w:t>
      </w:r>
      <w:r>
        <w:rPr>
          <w:rStyle w:val="subscript"/>
        </w:rPr>
        <w:t>0</w:t>
      </w:r>
      <w:r>
        <w:t xml:space="preserve"> (the relative surface charge moment). The symbol I is the total current in the round conductor, an integral of J</w:t>
      </w:r>
      <w:r>
        <w:rPr>
          <w:rStyle w:val="subscript"/>
        </w:rPr>
        <w:t>z</w:t>
      </w:r>
      <w:r>
        <w:t>(r,θ) = σE</w:t>
      </w:r>
      <w:r>
        <w:rPr>
          <w:rStyle w:val="subscript"/>
        </w:rPr>
        <w:t>z</w:t>
      </w:r>
      <w:r>
        <w:t xml:space="preserve">(r,θ) over the cross section. It is related to other parameters in this way, </w:t>
      </w:r>
    </w:p>
    <w:p w14:paraId="0C28C05B" w14:textId="77777777" w:rsidR="001E4D4D" w:rsidRDefault="001E4D4D"/>
    <w:p w14:paraId="12682586" w14:textId="77777777" w:rsidR="001E4D4D" w:rsidRDefault="001E4D4D" w:rsidP="001E4D4D">
      <w:pPr>
        <w:tabs>
          <w:tab w:val="left" w:pos="7200"/>
          <w:tab w:val="left" w:pos="7920"/>
          <w:tab w:val="right" w:pos="9270"/>
        </w:tabs>
      </w:pPr>
      <w:r>
        <w:tab/>
        <w:t>I = 2πa (ω/k) N</w:t>
      </w:r>
      <w:r>
        <w:rPr>
          <w:rStyle w:val="subscript"/>
        </w:rPr>
        <w:t>0</w:t>
      </w:r>
      <w:r>
        <w:t xml:space="preserve">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1E4D4D">
        <w:rPr>
          <w:i/>
        </w:rPr>
        <w:t>(D.2.31)</w:t>
      </w:r>
    </w:p>
    <w:p w14:paraId="40743D94" w14:textId="77777777" w:rsidR="001E4D4D" w:rsidRDefault="001E4D4D" w:rsidP="001E4D4D">
      <w:pPr>
        <w:tabs>
          <w:tab w:val="left" w:pos="7200"/>
          <w:tab w:val="left" w:pos="7920"/>
          <w:tab w:val="right" w:pos="9270"/>
        </w:tabs>
      </w:pPr>
    </w:p>
    <w:p w14:paraId="466B1D93" w14:textId="77777777" w:rsidR="001E4D4D" w:rsidRDefault="001E4D4D" w:rsidP="001E4D4D">
      <w:pPr>
        <w:tabs>
          <w:tab w:val="left" w:pos="7200"/>
          <w:tab w:val="left" w:pos="7920"/>
          <w:tab w:val="right" w:pos="9270"/>
        </w:tabs>
      </w:pPr>
      <w:r>
        <w:t>The quantity 2πa (ω/k) N</w:t>
      </w:r>
      <w:r>
        <w:rPr>
          <w:rStyle w:val="subscript"/>
        </w:rPr>
        <w:t>0</w:t>
      </w:r>
      <w:r>
        <w:t xml:space="preserve"> is what really appears in (D.2.33) and we just replace it by I for short. The symbol N</w:t>
      </w:r>
      <w:r>
        <w:rPr>
          <w:rStyle w:val="subscript"/>
        </w:rPr>
        <w:t>0</w:t>
      </w:r>
      <w:r>
        <w:t xml:space="preserve"> can be written</w:t>
      </w:r>
    </w:p>
    <w:p w14:paraId="165A5CD5" w14:textId="77777777" w:rsidR="001E4D4D" w:rsidRDefault="001E4D4D" w:rsidP="001E4D4D">
      <w:pPr>
        <w:tabs>
          <w:tab w:val="left" w:pos="7200"/>
          <w:tab w:val="left" w:pos="7920"/>
          <w:tab w:val="right" w:pos="9270"/>
        </w:tabs>
      </w:pPr>
    </w:p>
    <w:p w14:paraId="23A81559" w14:textId="77777777" w:rsidR="001E4D4D" w:rsidRDefault="001E4D4D" w:rsidP="001E4D4D">
      <w:pPr>
        <w:tabs>
          <w:tab w:val="left" w:pos="7200"/>
          <w:tab w:val="left" w:pos="7920"/>
          <w:tab w:val="right" w:pos="9270"/>
        </w:tabs>
      </w:pPr>
      <w:r>
        <w:tab/>
        <w:t>N</w:t>
      </w:r>
      <w:r>
        <w:rPr>
          <w:rStyle w:val="subscript"/>
        </w:rPr>
        <w:t xml:space="preserve">0 </w:t>
      </w:r>
      <w:r>
        <w:t xml:space="preserve"> = &lt;n(θ)&gt;  = q/(2πa)  = CV/(2πa)</w:t>
      </w:r>
      <w:r w:rsidR="00E836B9">
        <w:tab/>
      </w:r>
      <w:r w:rsidR="00E836B9">
        <w:tab/>
        <w:t>=&gt;</w:t>
      </w:r>
      <w:r w:rsidR="00E836B9">
        <w:tab/>
        <w:t>I =  CV</w:t>
      </w:r>
      <w:r>
        <w:tab/>
      </w:r>
      <w:r w:rsidR="00E836B9">
        <w:t>(ω/k)</w:t>
      </w:r>
      <w:r w:rsidR="00E836B9">
        <w:tab/>
      </w:r>
      <w:r w:rsidR="00E836B9">
        <w:tab/>
      </w:r>
      <w:r w:rsidR="00E836B9">
        <w:tab/>
      </w:r>
      <w:r w:rsidRPr="001E4D4D">
        <w:rPr>
          <w:i/>
        </w:rPr>
        <w:t>(D.1.8)</w:t>
      </w:r>
      <w:r>
        <w:t xml:space="preserve"> </w:t>
      </w:r>
    </w:p>
    <w:p w14:paraId="0247B321" w14:textId="77777777" w:rsidR="001E4D4D" w:rsidRDefault="001E4D4D" w:rsidP="001E4D4D">
      <w:pPr>
        <w:tabs>
          <w:tab w:val="left" w:pos="7200"/>
          <w:tab w:val="left" w:pos="7920"/>
          <w:tab w:val="right" w:pos="9270"/>
        </w:tabs>
      </w:pPr>
    </w:p>
    <w:p w14:paraId="13AFAA85" w14:textId="77777777" w:rsidR="001E4D4D" w:rsidRDefault="001E4D4D" w:rsidP="00F61EC1">
      <w:pPr>
        <w:tabs>
          <w:tab w:val="left" w:pos="7200"/>
          <w:tab w:val="left" w:pos="7920"/>
          <w:tab w:val="right" w:pos="9270"/>
        </w:tabs>
      </w:pPr>
      <w:r>
        <w:t xml:space="preserve">where q is the total surface charge per unit length of the round wire (at z = 0), C is the capacitance of the transmission line per unit length, and V is the voltage applied to the line at z = 0. </w:t>
      </w:r>
    </w:p>
    <w:p w14:paraId="552D6644" w14:textId="77777777" w:rsidR="00F61EC1" w:rsidRDefault="00F61EC1"/>
    <w:p w14:paraId="49B92727" w14:textId="77777777" w:rsidR="00F61EC1" w:rsidRPr="001E4D4D" w:rsidRDefault="00F61EC1" w:rsidP="00583BE8">
      <w:pPr>
        <w:pStyle w:val="Heading3"/>
        <w:rPr>
          <w:iCs/>
        </w:rPr>
      </w:pPr>
      <w:bookmarkStart w:id="6" w:name="_Toc399331458"/>
      <w:r w:rsidRPr="001E4D4D">
        <w:rPr>
          <w:iCs/>
        </w:rPr>
        <w:t>7.</w:t>
      </w:r>
      <w:r>
        <w:rPr>
          <w:iCs/>
        </w:rPr>
        <w:t>2</w:t>
      </w:r>
      <w:r w:rsidRPr="001E4D4D">
        <w:rPr>
          <w:iCs/>
        </w:rPr>
        <w:t xml:space="preserve"> </w:t>
      </w:r>
      <w:r>
        <w:t>First Sign of Troub</w:t>
      </w:r>
      <w:r w:rsidRPr="00E26320">
        <w:t>le:  J</w:t>
      </w:r>
      <w:r w:rsidRPr="00E26320">
        <w:rPr>
          <w:rStyle w:val="subscript"/>
          <w:b/>
        </w:rPr>
        <w:t>z</w:t>
      </w:r>
      <w:r w:rsidRPr="00E26320">
        <w:t xml:space="preserve"> Asymmetry at DC</w:t>
      </w:r>
      <w:bookmarkEnd w:id="6"/>
    </w:p>
    <w:p w14:paraId="5F1FE4F3" w14:textId="77777777" w:rsidR="00CB54EA" w:rsidRDefault="00CB54EA" w:rsidP="001E4D4D"/>
    <w:p w14:paraId="659F19B0" w14:textId="77777777" w:rsidR="00CB54EA" w:rsidRPr="00CB54EA" w:rsidRDefault="00CB54EA" w:rsidP="001E4D4D">
      <w:r>
        <w:t>As a simple "check" on our theory, it seem</w:t>
      </w:r>
      <w:r w:rsidR="002D38E6">
        <w:t>s</w:t>
      </w:r>
      <w:r>
        <w:t xml:space="preserve"> reasonable to casually take ω→0 and make sure the obvious DC results are replicated. As we now show, something is wrong with this limit. </w:t>
      </w:r>
    </w:p>
    <w:p w14:paraId="23A965DB" w14:textId="77777777" w:rsidR="001E4D4D" w:rsidRDefault="001E4D4D" w:rsidP="001E4D4D">
      <w:pPr>
        <w:rPr>
          <w:b/>
        </w:rPr>
      </w:pPr>
    </w:p>
    <w:p w14:paraId="34B55222" w14:textId="77777777" w:rsidR="001E4D4D" w:rsidRDefault="00AA5D4F" w:rsidP="001E4D4D">
      <w:r>
        <w:t>Using E</w:t>
      </w:r>
      <w:r>
        <w:rPr>
          <w:rStyle w:val="subscript"/>
        </w:rPr>
        <w:t>z</w:t>
      </w:r>
      <w:r>
        <w:t xml:space="preserve"> from the above box, consider this ratio, where we have canceled all common factors,</w:t>
      </w:r>
    </w:p>
    <w:p w14:paraId="2B1CB872" w14:textId="77777777" w:rsidR="00AA5D4F" w:rsidRDefault="00AA5D4F" w:rsidP="001E4D4D"/>
    <w:p w14:paraId="07DCBBF1" w14:textId="77777777" w:rsidR="001E4D4D" w:rsidRPr="00AA5D4F" w:rsidRDefault="001E4D4D" w:rsidP="0022474A">
      <w:pPr>
        <w:tabs>
          <w:tab w:val="left" w:pos="7200"/>
          <w:tab w:val="left" w:pos="7920"/>
          <w:tab w:val="right" w:pos="9270"/>
        </w:tabs>
      </w:pPr>
      <w:r>
        <w:tab/>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t xml:space="preserve">  = η</w:t>
      </w:r>
      <w:r>
        <w:rPr>
          <w:rStyle w:val="subscript"/>
        </w:rPr>
        <w:t>m</w:t>
      </w:r>
      <w:r>
        <w:t xml:space="preserve"> </w:t>
      </w:r>
      <w:r>
        <w:fldChar w:fldCharType="begin"/>
      </w:r>
      <w:r>
        <w:instrText xml:space="preserve"> EQ \f( f</w:instrText>
      </w:r>
      <w:r>
        <w:rPr>
          <w:rStyle w:val="subscript"/>
        </w:rPr>
        <w:instrText>m</w:instrText>
      </w:r>
      <w:r>
        <w:instrText>(</w:instrText>
      </w:r>
      <w:r w:rsidR="00AA5D4F">
        <w:instrText>x,x</w:instrText>
      </w:r>
      <w:r w:rsidR="00AA5D4F">
        <w:rPr>
          <w:rStyle w:val="subscript"/>
        </w:rPr>
        <w:instrText>a</w:instrText>
      </w:r>
      <w:r w:rsidR="00AA5D4F">
        <w:instrText>)</w:instrText>
      </w:r>
      <w:r>
        <w:instrText>, f</w:instrText>
      </w:r>
      <w:r>
        <w:rPr>
          <w:rStyle w:val="subscript"/>
        </w:rPr>
        <w:instrText>0</w:instrText>
      </w:r>
      <w:r>
        <w:instrText>(</w:instrText>
      </w:r>
      <w:r w:rsidR="00AA5D4F">
        <w:instrText>x,x</w:instrText>
      </w:r>
      <w:r w:rsidR="00AA5D4F">
        <w:rPr>
          <w:rStyle w:val="subscript"/>
        </w:rPr>
        <w:instrText>a</w:instrText>
      </w:r>
      <w:r w:rsidR="00AA5D4F">
        <w:instrText>))</w:instrText>
      </w:r>
      <w:r>
        <w:instrText xml:space="preserve"> </w:instrText>
      </w:r>
      <w:r>
        <w:fldChar w:fldCharType="end"/>
      </w:r>
      <w:r w:rsidR="00006840">
        <w:t xml:space="preserve"> </w:t>
      </w:r>
      <w:r w:rsidR="00AA5D4F">
        <w:tab/>
      </w:r>
      <w:r w:rsidR="00AA5D4F">
        <w:tab/>
      </w:r>
      <w:r w:rsidR="00AA5D4F">
        <w:tab/>
        <w:t>f</w:t>
      </w:r>
      <w:r w:rsidR="00AA5D4F">
        <w:rPr>
          <w:rStyle w:val="subscript"/>
        </w:rPr>
        <w:t>m</w:t>
      </w:r>
      <w:r w:rsidR="00AA5D4F">
        <w:t>(x,x</w:t>
      </w:r>
      <w:r w:rsidR="00AA5D4F">
        <w:rPr>
          <w:rStyle w:val="subscript"/>
        </w:rPr>
        <w:t>a</w:t>
      </w:r>
      <w:r w:rsidR="00AA5D4F">
        <w:t>)  = [</w:t>
      </w:r>
      <w:r w:rsidR="00AA5D4F">
        <w:fldChar w:fldCharType="begin"/>
      </w:r>
      <w:r w:rsidR="00AA5D4F">
        <w:instrText xml:space="preserve"> EQ \F( J</w:instrText>
      </w:r>
      <w:r w:rsidR="00AA5D4F">
        <w:rPr>
          <w:rStyle w:val="subscript"/>
        </w:rPr>
        <w:instrText>m</w:instrText>
      </w:r>
      <w:r w:rsidR="00AA5D4F">
        <w:instrText>(x),  J</w:instrText>
      </w:r>
      <w:r w:rsidR="00AA5D4F">
        <w:rPr>
          <w:rStyle w:val="subscript"/>
        </w:rPr>
        <w:instrText>m+1</w:instrText>
      </w:r>
      <w:r w:rsidR="00AA5D4F">
        <w:instrText>(x</w:instrText>
      </w:r>
      <w:r w:rsidR="00AA5D4F">
        <w:rPr>
          <w:rStyle w:val="subscript"/>
        </w:rPr>
        <w:instrText>a</w:instrText>
      </w:r>
      <w:r w:rsidR="00AA5D4F">
        <w:instrText>))</w:instrText>
      </w:r>
      <w:r w:rsidR="00AA5D4F">
        <w:fldChar w:fldCharType="end"/>
      </w:r>
      <w:r w:rsidR="00AA5D4F">
        <w:t xml:space="preserve">  -  </w:t>
      </w:r>
      <w:r w:rsidR="00AA5D4F">
        <w:fldChar w:fldCharType="begin"/>
      </w:r>
      <w:r w:rsidR="00AA5D4F">
        <w:instrText xml:space="preserve"> EQ \F(J</w:instrText>
      </w:r>
      <w:r w:rsidR="00AA5D4F">
        <w:rPr>
          <w:rStyle w:val="subscript"/>
        </w:rPr>
        <w:instrText>m</w:instrText>
      </w:r>
      <w:r w:rsidR="00AA5D4F">
        <w:instrText>(x),  J</w:instrText>
      </w:r>
      <w:r w:rsidR="00AA5D4F">
        <w:rPr>
          <w:rStyle w:val="subscript"/>
        </w:rPr>
        <w:instrText>m-1</w:instrText>
      </w:r>
      <w:r w:rsidR="00AA5D4F">
        <w:instrText>(x</w:instrText>
      </w:r>
      <w:r w:rsidR="00AA5D4F">
        <w:rPr>
          <w:rStyle w:val="subscript"/>
        </w:rPr>
        <w:instrText>a</w:instrText>
      </w:r>
      <w:r w:rsidR="00AA5D4F">
        <w:instrText>))</w:instrText>
      </w:r>
      <w:r w:rsidR="00AA5D4F">
        <w:fldChar w:fldCharType="end"/>
      </w:r>
      <w:r w:rsidR="00AA5D4F">
        <w:t xml:space="preserve"> ]</w:t>
      </w:r>
      <w:r w:rsidR="00006840">
        <w:t xml:space="preserve">  .</w:t>
      </w:r>
      <w:r w:rsidR="0022474A">
        <w:tab/>
      </w:r>
      <w:r w:rsidR="0022474A">
        <w:tab/>
        <w:t>(7.2.1)</w:t>
      </w:r>
    </w:p>
    <w:p w14:paraId="3A22CDD0" w14:textId="77777777" w:rsidR="00AA5D4F" w:rsidRDefault="00AA5D4F" w:rsidP="001E4D4D"/>
    <w:p w14:paraId="643E866B" w14:textId="77777777" w:rsidR="00AA5D4F" w:rsidRDefault="001E4D4D" w:rsidP="001E4D4D">
      <w:r>
        <w:t>Let us assume that as ω→0, β' → β'</w:t>
      </w:r>
      <w:r>
        <w:rPr>
          <w:rStyle w:val="subscript"/>
        </w:rPr>
        <w:t>0</w:t>
      </w:r>
      <w:r>
        <w:t xml:space="preserve">, some </w:t>
      </w:r>
      <w:r w:rsidR="00AA5D4F">
        <w:t xml:space="preserve">finite </w:t>
      </w:r>
      <w:r>
        <w:t xml:space="preserve">value. </w:t>
      </w:r>
      <w:r w:rsidR="002D38E6">
        <w:t>On</w:t>
      </w:r>
      <w:r w:rsidR="00AA5D4F">
        <w:t>e then find</w:t>
      </w:r>
      <w:r w:rsidR="002D38E6">
        <w:t>s</w:t>
      </w:r>
      <w:r w:rsidR="00AA5D4F">
        <w:t xml:space="preserve"> that</w:t>
      </w:r>
    </w:p>
    <w:p w14:paraId="4DB79940" w14:textId="77777777" w:rsidR="00AA5D4F" w:rsidRDefault="00AA5D4F" w:rsidP="001E4D4D"/>
    <w:p w14:paraId="177F190C" w14:textId="77777777" w:rsidR="00AA5D4F" w:rsidRPr="0022474A" w:rsidRDefault="00AA5D4F" w:rsidP="0022474A">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rsidRPr="00AA5D4F">
        <w:rPr>
          <w:rStyle w:val="subscript"/>
        </w:rPr>
        <w:t xml:space="preserve"> </w:t>
      </w:r>
      <w:r>
        <w:fldChar w:fldCharType="begin"/>
      </w:r>
      <w:r>
        <w:instrText xml:space="preserve"> EQ \f( f</w:instrText>
      </w:r>
      <w:r>
        <w:rPr>
          <w:rStyle w:val="subscript"/>
        </w:rPr>
        <w:instrText>m</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a), f</w:instrText>
      </w:r>
      <w:r>
        <w:rPr>
          <w:rStyle w:val="subscript"/>
        </w:rPr>
        <w:instrText>0</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 xml:space="preserve">a)) </w:instrText>
      </w:r>
      <w:r>
        <w:fldChar w:fldCharType="end"/>
      </w:r>
      <w:r>
        <w:tab/>
        <w:t>f</w:t>
      </w:r>
      <w:r>
        <w:rPr>
          <w:rStyle w:val="subscript"/>
        </w:rPr>
        <w:t>m</w:t>
      </w:r>
      <w:r>
        <w:t>(x,x</w:t>
      </w:r>
      <w:r>
        <w:rPr>
          <w:rStyle w:val="subscript"/>
        </w:rPr>
        <w:t>a</w:t>
      </w:r>
      <w:r>
        <w:t>)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002D38E6">
        <w:t xml:space="preserve">  .</w:t>
      </w:r>
      <w:r w:rsidR="0022474A">
        <w:tab/>
      </w:r>
      <w:r w:rsidR="0022474A">
        <w:tab/>
        <w:t>(7.2.2)</w:t>
      </w:r>
    </w:p>
    <w:p w14:paraId="01F0B150" w14:textId="77777777" w:rsidR="00AA5D4F" w:rsidRDefault="00AA5D4F" w:rsidP="001E4D4D"/>
    <w:p w14:paraId="09CEF646" w14:textId="77777777" w:rsidR="00AA5D4F" w:rsidRDefault="00AA5D4F" w:rsidP="001E4D4D">
      <w:r>
        <w:t>This ratio does not vanish</w:t>
      </w:r>
      <w:r w:rsidR="002D38E6">
        <w:t xml:space="preserve"> as ω→0</w:t>
      </w:r>
      <w:r>
        <w:t>!  It is some complicated function of β'</w:t>
      </w:r>
      <w:r>
        <w:rPr>
          <w:rStyle w:val="subscript"/>
        </w:rPr>
        <w:t>0,</w:t>
      </w:r>
      <w:r>
        <w:t>m, r and a. The moments η</w:t>
      </w:r>
      <w:r>
        <w:rPr>
          <w:rStyle w:val="subscript"/>
        </w:rPr>
        <w:t>m</w:t>
      </w:r>
      <w:r>
        <w:t xml:space="preserve"> do not vanish for m ≠ 0, see for example (6.5.4) for two round wires.</w:t>
      </w:r>
    </w:p>
    <w:p w14:paraId="63CA955A" w14:textId="77777777" w:rsidR="00AA5D4F" w:rsidRDefault="00AA5D4F" w:rsidP="001E4D4D"/>
    <w:p w14:paraId="6DD077D2" w14:textId="77777777" w:rsidR="00AA5D4F" w:rsidRPr="00AA5D4F" w:rsidRDefault="00AA5D4F" w:rsidP="001E4D4D">
      <w:r>
        <w:t>Suppose β'</w:t>
      </w:r>
      <w:r>
        <w:rPr>
          <w:rStyle w:val="subscript"/>
        </w:rPr>
        <w:t>0</w:t>
      </w:r>
      <w:r>
        <w:t xml:space="preserve"> is very small such that | β'</w:t>
      </w:r>
      <w:r>
        <w:rPr>
          <w:rStyle w:val="subscript"/>
        </w:rPr>
        <w:t>0</w:t>
      </w:r>
      <w:r>
        <w:t>a</w:t>
      </w:r>
      <w:r w:rsidR="00CB54EA">
        <w:t xml:space="preserve"> </w:t>
      </w:r>
      <w:r>
        <w:t>| &lt;&lt; 1. Then we can use</w:t>
      </w:r>
      <w:r w:rsidRPr="00AA5D4F">
        <w:t xml:space="preserve"> </w:t>
      </w:r>
      <w:r>
        <w:t>these limits of the f</w:t>
      </w:r>
      <w:r>
        <w:rPr>
          <w:rStyle w:val="subscript"/>
        </w:rPr>
        <w:t>m</w:t>
      </w:r>
      <w:r>
        <w:t xml:space="preserve"> functions for small argument,</w:t>
      </w:r>
    </w:p>
    <w:p w14:paraId="7191B7E9" w14:textId="77777777" w:rsidR="00AA5D4F" w:rsidRDefault="00AA5D4F" w:rsidP="001E4D4D"/>
    <w:p w14:paraId="7E4952F6" w14:textId="77777777" w:rsidR="00AA5D4F" w:rsidRPr="00AA5D4F" w:rsidRDefault="00AA5D4F" w:rsidP="00AA5D4F">
      <w:pPr>
        <w:tabs>
          <w:tab w:val="left" w:pos="7200"/>
          <w:tab w:val="left" w:pos="7920"/>
          <w:tab w:val="right" w:pos="9270"/>
        </w:tabs>
        <w:rPr>
          <w:i/>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r>
        <w:tab/>
      </w:r>
      <w:r>
        <w:tab/>
      </w:r>
      <w:r>
        <w:tab/>
      </w:r>
      <w:r>
        <w:tab/>
      </w:r>
      <w:r>
        <w:tab/>
      </w:r>
      <w:r w:rsidRPr="00AA5D4F">
        <w:rPr>
          <w:i/>
        </w:rPr>
        <w:t>(D.11.6)</w:t>
      </w:r>
    </w:p>
    <w:p w14:paraId="5E00A82B" w14:textId="77777777" w:rsidR="00AA5D4F" w:rsidRPr="00AA5D4F" w:rsidRDefault="00AA5D4F" w:rsidP="001E4D4D"/>
    <w:p w14:paraId="5A405CC0" w14:textId="77777777" w:rsidR="00AA5D4F" w:rsidRDefault="00AA5D4F" w:rsidP="001E4D4D">
      <w:r>
        <w:t>to find that</w:t>
      </w:r>
    </w:p>
    <w:p w14:paraId="72331780" w14:textId="77777777" w:rsidR="00AA5D4F" w:rsidRDefault="00AA5D4F" w:rsidP="001E4D4D"/>
    <w:p w14:paraId="2D197CF7" w14:textId="77777777" w:rsidR="00AA5D4F" w:rsidRPr="0022474A" w:rsidRDefault="00AA5D4F" w:rsidP="0022474A">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t xml:space="preserve"> </w:t>
      </w:r>
      <w:r>
        <w:fldChar w:fldCharType="begin"/>
      </w:r>
      <w:r>
        <w:instrText xml:space="preserve"> EQ \f((r/a)</w:instrText>
      </w:r>
      <w:r>
        <w:rPr>
          <w:rStyle w:val="superscript"/>
        </w:rPr>
        <w:instrText>|m|</w:instrText>
      </w:r>
      <w:r>
        <w:instrText xml:space="preserve"> (|m|+1),2) </w:instrText>
      </w:r>
      <w:r>
        <w:fldChar w:fldCharType="end"/>
      </w:r>
      <w:r>
        <w:tab/>
      </w:r>
      <w:r>
        <w:tab/>
        <w:t>| β'</w:t>
      </w:r>
      <w:r>
        <w:rPr>
          <w:rStyle w:val="subscript"/>
        </w:rPr>
        <w:t>0</w:t>
      </w:r>
      <w:r>
        <w:t>a| &lt;&lt; 1</w:t>
      </w:r>
      <w:r w:rsidR="0022474A">
        <w:tab/>
      </w:r>
      <w:r w:rsidR="0022474A">
        <w:tab/>
      </w:r>
      <w:r w:rsidR="0022474A">
        <w:tab/>
      </w:r>
      <w:r w:rsidR="0022474A">
        <w:tab/>
        <w:t>(7.2.3)</w:t>
      </w:r>
    </w:p>
    <w:p w14:paraId="45DBE61F" w14:textId="77777777" w:rsidR="00AA5D4F" w:rsidRDefault="00AA5D4F" w:rsidP="001E4D4D"/>
    <w:p w14:paraId="20181DAA" w14:textId="77777777" w:rsidR="00CB54EA" w:rsidRDefault="00AA5D4F" w:rsidP="001E4D4D">
      <w:r>
        <w:t>where the fact that the ratio is non-zero i</w:t>
      </w:r>
      <w:r w:rsidR="00E26320">
        <w:t xml:space="preserve">s quite explicit and dramatic. </w:t>
      </w:r>
    </w:p>
    <w:p w14:paraId="5836B389" w14:textId="77777777" w:rsidR="00CB54EA" w:rsidRDefault="00CB54EA" w:rsidP="001E4D4D">
      <w:r>
        <w:tab/>
      </w:r>
      <w:r w:rsidR="00AA5D4F">
        <w:t>This ratio is the same even if β'</w:t>
      </w:r>
      <w:r w:rsidR="00AA5D4F">
        <w:rPr>
          <w:rStyle w:val="subscript"/>
        </w:rPr>
        <w:t>0</w:t>
      </w:r>
      <w:r w:rsidR="00AA5D4F">
        <w:t xml:space="preserve"> = 0. </w:t>
      </w:r>
    </w:p>
    <w:p w14:paraId="45927220" w14:textId="77777777" w:rsidR="00AA5D4F" w:rsidRPr="00CB54EA" w:rsidRDefault="00CB54EA" w:rsidP="001E4D4D">
      <w:r>
        <w:tab/>
        <w:t>If at DC we have E</w:t>
      </w:r>
      <w:r>
        <w:rPr>
          <w:rStyle w:val="subscript"/>
        </w:rPr>
        <w:t>z</w:t>
      </w:r>
      <w:r>
        <w:t>(r,m) ≠ 0, there must be some cos(mθ) component in J</w:t>
      </w:r>
      <w:r>
        <w:rPr>
          <w:rStyle w:val="subscript"/>
        </w:rPr>
        <w:t>z</w:t>
      </w:r>
      <w:r>
        <w:t xml:space="preserve"> = σE</w:t>
      </w:r>
      <w:r>
        <w:rPr>
          <w:rStyle w:val="subscript"/>
        </w:rPr>
        <w:t>z</w:t>
      </w:r>
      <w:r>
        <w:t xml:space="preserve"> and therefore the current density J</w:t>
      </w:r>
      <w:r>
        <w:rPr>
          <w:rStyle w:val="subscript"/>
        </w:rPr>
        <w:t>z</w:t>
      </w:r>
      <w:r>
        <w:t xml:space="preserve"> is not uniform over the round wire cross section. It happens that the current I → 0 for a transmission line having conductance G = 0 (since Z</w:t>
      </w:r>
      <w:r>
        <w:rPr>
          <w:rStyle w:val="subscript"/>
        </w:rPr>
        <w:t>0</w:t>
      </w:r>
      <w:r>
        <w:t xml:space="preserve">→∞) , but we would expect that </w:t>
      </w:r>
      <w:r w:rsidRPr="00CB54EA">
        <w:rPr>
          <w:i/>
        </w:rPr>
        <w:t>very close to</w:t>
      </w:r>
      <w:r>
        <w:t xml:space="preserve"> ω = 0 we should see J</w:t>
      </w:r>
      <w:r>
        <w:rPr>
          <w:rStyle w:val="subscript"/>
        </w:rPr>
        <w:t>z</w:t>
      </w:r>
      <w:r>
        <w:t xml:space="preserve"> at least </w:t>
      </w:r>
      <w:r w:rsidRPr="002D38E6">
        <w:rPr>
          <w:i/>
        </w:rPr>
        <w:t>approaching</w:t>
      </w:r>
      <w:r>
        <w:t xml:space="preserve"> uniformity on the cross section, but that is not happening. </w:t>
      </w:r>
    </w:p>
    <w:p w14:paraId="1E3109EC" w14:textId="77777777" w:rsidR="00AA5D4F" w:rsidRDefault="00AA5D4F" w:rsidP="001E4D4D"/>
    <w:p w14:paraId="5A566379" w14:textId="77777777" w:rsidR="00AA5D4F" w:rsidRDefault="00AA5D4F" w:rsidP="001E4D4D">
      <w:r>
        <w:t xml:space="preserve">Our conclusion is that, according to our theory, regardless of the value of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 as ω→0, the above ratio is non-zero. The implication is that E</w:t>
      </w:r>
      <w:r>
        <w:rPr>
          <w:rStyle w:val="subscript"/>
        </w:rPr>
        <w:t>z</w:t>
      </w:r>
      <w:r>
        <w:t xml:space="preserve"> and therefore the current distribution J</w:t>
      </w:r>
      <w:r>
        <w:rPr>
          <w:rStyle w:val="subscript"/>
        </w:rPr>
        <w:t>z</w:t>
      </w:r>
      <w:r w:rsidR="00E26320">
        <w:t xml:space="preserve"> = σE</w:t>
      </w:r>
      <w:r w:rsidR="00E26320">
        <w:rPr>
          <w:rStyle w:val="subscript"/>
        </w:rPr>
        <w:t>z</w:t>
      </w:r>
      <w:r>
        <w:t xml:space="preserve"> is not uniform over the round wire cross section at DC!  </w:t>
      </w:r>
    </w:p>
    <w:p w14:paraId="3F32F066" w14:textId="77777777" w:rsidR="00AA5D4F" w:rsidRDefault="00AA5D4F" w:rsidP="001E4D4D"/>
    <w:p w14:paraId="203D51EC" w14:textId="77777777" w:rsidR="00AA5D4F" w:rsidRDefault="00AA5D4F" w:rsidP="001E4D4D">
      <w:r>
        <w:t>We know that this conclusion is incorrect and that in fact J</w:t>
      </w:r>
      <w:r>
        <w:rPr>
          <w:rStyle w:val="subscript"/>
        </w:rPr>
        <w:t>z</w:t>
      </w:r>
      <w:r>
        <w:t xml:space="preserve"> </w:t>
      </w:r>
      <w:r w:rsidRPr="00AA5D4F">
        <w:rPr>
          <w:i/>
        </w:rPr>
        <w:t>is</w:t>
      </w:r>
      <w:r>
        <w:t xml:space="preserve"> uniform across a wire cross section at DC. We know this from eddy current arguments as in Appendix P, and from the proof which follows in the next section. Therefore, something is wrong with our theory as ω→ 0, the first sign of trouble. </w:t>
      </w:r>
    </w:p>
    <w:p w14:paraId="6B7C8E8B" w14:textId="77777777" w:rsidR="00E65A66" w:rsidRDefault="00E65A66" w:rsidP="001E4D4D"/>
    <w:p w14:paraId="24755319" w14:textId="77777777" w:rsidR="00E65A66" w:rsidRPr="00E65A66" w:rsidRDefault="00E65A66" w:rsidP="001E4D4D">
      <w:pPr>
        <w:rPr>
          <w:u w:val="single"/>
        </w:rPr>
      </w:pPr>
      <w:r w:rsidRPr="00E65A66">
        <w:rPr>
          <w:u w:val="single"/>
        </w:rPr>
        <w:t xml:space="preserve">Superposition does not help. </w:t>
      </w:r>
    </w:p>
    <w:p w14:paraId="4401AF70" w14:textId="77777777" w:rsidR="00AA5D4F" w:rsidRDefault="00AA5D4F" w:rsidP="001E4D4D"/>
    <w:p w14:paraId="0FB42EDC" w14:textId="77777777" w:rsidR="00CB54EA" w:rsidRPr="00CB54EA" w:rsidRDefault="00AA5D4F" w:rsidP="001E4D4D">
      <w:r>
        <w:t>Th</w:t>
      </w:r>
      <w:r w:rsidR="00E65A66">
        <w:t>e</w:t>
      </w:r>
      <w:r>
        <w:t xml:space="preserve"> </w:t>
      </w:r>
      <w:r w:rsidR="00E65A66">
        <w:t xml:space="preserve">above </w:t>
      </w:r>
      <w:r>
        <w:t>conclusion is unchanged even if we allow a superposition of k values for E</w:t>
      </w:r>
      <w:r>
        <w:rPr>
          <w:rStyle w:val="subscript"/>
        </w:rPr>
        <w:t>z</w:t>
      </w:r>
      <w:r w:rsidR="002D38E6">
        <w:rPr>
          <w:rStyle w:val="subscript"/>
        </w:rPr>
        <w:t xml:space="preserve"> </w:t>
      </w:r>
      <w:r w:rsidR="00E65A66">
        <w:t>(and thereby don't invoke any connection between k and</w:t>
      </w:r>
      <w:r w:rsidR="00CB54EA">
        <w:t xml:space="preserve"> k(ω) = </w:t>
      </w:r>
      <w:r w:rsidR="00E65A66">
        <w:t xml:space="preserve"> -j</w:t>
      </w:r>
      <w:r w:rsidR="00E65A66">
        <w:fldChar w:fldCharType="begin"/>
      </w:r>
      <w:r w:rsidR="00E65A66">
        <w:instrText xml:space="preserve"> EQ \r((R+jωL)(G+jωC)) </w:instrText>
      </w:r>
      <w:r w:rsidR="00E65A66">
        <w:fldChar w:fldCharType="end"/>
      </w:r>
      <w:r w:rsidR="00E65A66">
        <w:t xml:space="preserve"> ).</w:t>
      </w:r>
      <w:r w:rsidR="00CB54EA">
        <w:t xml:space="preserve"> Such a superposition really makes no sense since we really want to match interior and exterior boundary conditions and have k = k(ω), but we discuss it anyway just to show that, even if it could somehow make sense, it still results in an asymmetric J</w:t>
      </w:r>
      <w:r w:rsidR="00CB54EA">
        <w:rPr>
          <w:rStyle w:val="subscript"/>
        </w:rPr>
        <w:t>z</w:t>
      </w:r>
      <w:r w:rsidR="00CB54EA">
        <w:t xml:space="preserve"> at ω = 0. </w:t>
      </w:r>
    </w:p>
    <w:p w14:paraId="0E76793A" w14:textId="77777777" w:rsidR="00CB54EA" w:rsidRDefault="00CB54EA" w:rsidP="001E4D4D"/>
    <w:p w14:paraId="72156E99" w14:textId="77777777" w:rsidR="00E65A66" w:rsidRDefault="00E65A66" w:rsidP="001E4D4D">
      <w:r>
        <w:t xml:space="preserve">In order to find the nature of a </w:t>
      </w:r>
      <w:r w:rsidR="00CB54EA">
        <w:t xml:space="preserve">possible </w:t>
      </w:r>
      <w:r>
        <w:t>superposed solution, we require it to satisfy these two boundary conditions,</w:t>
      </w:r>
    </w:p>
    <w:p w14:paraId="3B40DD31" w14:textId="77777777" w:rsidR="00E65A66" w:rsidRDefault="00E65A66" w:rsidP="001E4D4D"/>
    <w:p w14:paraId="42727326" w14:textId="77777777" w:rsidR="00E65A66" w:rsidRDefault="00E65A66" w:rsidP="001E4D4D">
      <w:r>
        <w:tab/>
      </w:r>
      <w:r w:rsidRPr="000A326A">
        <w:rPr>
          <w:color w:val="000000"/>
        </w:rPr>
        <w:t>E</w:t>
      </w:r>
      <w:r w:rsidRPr="000A326A">
        <w:rPr>
          <w:rStyle w:val="subscript"/>
          <w:color w:val="000000"/>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(jω/σ) n(θ,z,ω) =  (jω/σ) n(θ) c(z,ω)</w:t>
      </w:r>
    </w:p>
    <w:p w14:paraId="3BB8442F" w14:textId="77777777" w:rsidR="00E65A66" w:rsidRPr="0022474A" w:rsidRDefault="00E65A66" w:rsidP="0022474A">
      <w:pPr>
        <w:tabs>
          <w:tab w:val="left" w:pos="7200"/>
          <w:tab w:val="left" w:pos="7920"/>
          <w:tab w:val="right" w:pos="9270"/>
        </w:tabs>
      </w:pPr>
      <w:r>
        <w:tab/>
      </w:r>
      <w:r w:rsidRPr="000A326A">
        <w:rPr>
          <w:color w:val="000000"/>
        </w:rPr>
        <w:t>E</w:t>
      </w:r>
      <w:r w:rsidRPr="00E65A66">
        <w:rPr>
          <w:rStyle w:val="superscript"/>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0</w:t>
      </w:r>
      <w:r w:rsidR="0022474A">
        <w:tab/>
      </w:r>
      <w:r w:rsidR="0022474A">
        <w:tab/>
      </w:r>
      <w:r w:rsidR="0022474A">
        <w:tab/>
      </w:r>
      <w:r w:rsidR="0022474A">
        <w:tab/>
      </w:r>
      <w:r w:rsidR="0022474A">
        <w:tab/>
      </w:r>
      <w:r w:rsidR="0022474A">
        <w:tab/>
      </w:r>
      <w:r w:rsidR="0022474A">
        <w:tab/>
      </w:r>
      <w:r w:rsidR="0022474A">
        <w:tab/>
      </w:r>
      <w:r w:rsidR="0022474A">
        <w:tab/>
      </w:r>
      <w:r w:rsidR="0022474A">
        <w:tab/>
        <w:t>(7.2.4)</w:t>
      </w:r>
    </w:p>
    <w:p w14:paraId="271C8E93" w14:textId="77777777" w:rsidR="00E65A66" w:rsidRDefault="00E65A66" w:rsidP="00E65A66"/>
    <w:p w14:paraId="0D966C88" w14:textId="77777777" w:rsidR="00E65A66" w:rsidRDefault="00E65A66" w:rsidP="00E65A66">
      <w:r>
        <w:t>where the new feature is that c(z,ω) describes how the surface charge density</w:t>
      </w:r>
      <w:r w:rsidR="00E26320">
        <w:t xml:space="preserve"> varies with z. For the single-</w:t>
      </w:r>
      <w:r>
        <w:t>k solution we of course have c(z,ω) = e</w:t>
      </w:r>
      <w:r>
        <w:rPr>
          <w:rStyle w:val="superscript"/>
        </w:rPr>
        <w:t>-jkz</w:t>
      </w:r>
      <w:r>
        <w:t xml:space="preserve">.  It is useful to define C(k,ω) as the Fourier Transform of c(z,ω) with the convention of (1.6.8), </w:t>
      </w:r>
    </w:p>
    <w:p w14:paraId="5ECE49B0" w14:textId="77777777" w:rsidR="00E65A66" w:rsidRDefault="00E65A66" w:rsidP="00E65A66"/>
    <w:p w14:paraId="2AEDCC31" w14:textId="77777777" w:rsidR="00E65A66" w:rsidRPr="0022474A" w:rsidRDefault="00E65A66" w:rsidP="0022474A">
      <w:pPr>
        <w:tabs>
          <w:tab w:val="left" w:pos="7200"/>
          <w:tab w:val="left" w:pos="7920"/>
          <w:tab w:val="right" w:pos="9270"/>
        </w:tabs>
      </w:pPr>
      <w:r>
        <w:tab/>
        <w:t xml:space="preserve">C(k,ω) = (1/2π) </w:t>
      </w:r>
      <w:r>
        <w:rPr>
          <w:rFonts w:ascii="Lucida Sans Unicode" w:hAnsi="Lucida Sans Unicode" w:cs="Lucida Sans Unicode"/>
          <w:sz w:val="32"/>
        </w:rPr>
        <w:t>∫</w:t>
      </w:r>
      <w:r>
        <w:t>dz e</w:t>
      </w:r>
      <w:r>
        <w:rPr>
          <w:rStyle w:val="superscript"/>
        </w:rPr>
        <w:t>jkz</w:t>
      </w:r>
      <w:r>
        <w:t xml:space="preserve"> c(z,ω) .</w:t>
      </w:r>
      <w:r w:rsidR="0022474A">
        <w:tab/>
      </w:r>
      <w:r w:rsidR="0022474A">
        <w:tab/>
      </w:r>
      <w:r w:rsidR="0022474A">
        <w:tab/>
      </w:r>
      <w:r w:rsidR="0022474A">
        <w:tab/>
      </w:r>
      <w:r w:rsidR="0022474A">
        <w:tab/>
      </w:r>
      <w:r w:rsidR="0022474A">
        <w:tab/>
      </w:r>
      <w:r w:rsidR="0022474A">
        <w:tab/>
      </w:r>
      <w:r w:rsidR="0022474A">
        <w:tab/>
        <w:t>(7.2.5)</w:t>
      </w:r>
    </w:p>
    <w:p w14:paraId="7FBF32D0" w14:textId="77777777" w:rsidR="00E65A66" w:rsidRDefault="00E65A66" w:rsidP="00E65A66"/>
    <w:p w14:paraId="650D4C8C" w14:textId="77777777" w:rsidR="00E65A66" w:rsidRDefault="00E65A66" w:rsidP="00E65A66">
      <w:r>
        <w:t xml:space="preserve">We shall now skip a few details and just outline the development. We first assume that </w:t>
      </w:r>
    </w:p>
    <w:p w14:paraId="4A3E81C8" w14:textId="77777777" w:rsidR="00E65A66" w:rsidRDefault="00E65A66" w:rsidP="00E65A66"/>
    <w:p w14:paraId="5B05B736" w14:textId="77777777" w:rsidR="00E65A66" w:rsidRPr="0022474A" w:rsidRDefault="00E65A66" w:rsidP="0022474A">
      <w:pPr>
        <w:tabs>
          <w:tab w:val="left" w:pos="7200"/>
          <w:tab w:val="left" w:pos="7920"/>
          <w:tab w:val="right" w:pos="9270"/>
        </w:tabs>
      </w:pPr>
      <w:r>
        <w:tab/>
      </w:r>
      <w:r w:rsidRPr="00954DC0">
        <w:t>E</w:t>
      </w:r>
      <w:r>
        <w:rPr>
          <w:rStyle w:val="subscript"/>
        </w:rPr>
        <w:t>z</w:t>
      </w:r>
      <w:r>
        <w:t xml:space="preserve">(r,m,z)  =  </w:t>
      </w:r>
      <w:r>
        <w:rPr>
          <w:rFonts w:ascii="Lucida Sans Unicode" w:hAnsi="Lucida Sans Unicode" w:cs="Lucida Sans Unicode"/>
          <w:sz w:val="32"/>
        </w:rPr>
        <w:t>∫</w:t>
      </w:r>
      <w:r>
        <w:t>dk d</w:t>
      </w:r>
      <w:r>
        <w:rPr>
          <w:rStyle w:val="subscript"/>
        </w:rPr>
        <w:t>m</w:t>
      </w:r>
      <w:r>
        <w:t>(k,ω) e</w:t>
      </w:r>
      <w:r>
        <w:rPr>
          <w:rStyle w:val="superscript"/>
        </w:rPr>
        <w:t>-jkz</w:t>
      </w:r>
      <w:r>
        <w:t xml:space="preserve"> J</w:t>
      </w:r>
      <w:r>
        <w:rPr>
          <w:rStyle w:val="subscript"/>
        </w:rPr>
        <w:t>m</w:t>
      </w:r>
      <w:r>
        <w:t>(β'r)</w:t>
      </w:r>
      <w:r w:rsidR="0022474A">
        <w:tab/>
      </w:r>
      <w:r w:rsidR="0022474A">
        <w:tab/>
      </w:r>
      <w:r w:rsidR="0022474A">
        <w:tab/>
      </w:r>
      <w:r w:rsidR="0022474A">
        <w:tab/>
      </w:r>
      <w:r w:rsidR="0022474A">
        <w:tab/>
      </w:r>
      <w:r w:rsidR="0022474A">
        <w:tab/>
      </w:r>
      <w:r w:rsidR="0022474A">
        <w:tab/>
        <w:t>(7.2.6)</w:t>
      </w:r>
    </w:p>
    <w:p w14:paraId="05527F7E" w14:textId="77777777" w:rsidR="00E65A66" w:rsidRDefault="00E65A66" w:rsidP="00E65A66"/>
    <w:p w14:paraId="48F1B554" w14:textId="77777777" w:rsidR="00E65A66" w:rsidRDefault="00E65A66" w:rsidP="00E65A66">
      <w:r>
        <w:t>which is the most general form noted above, and we then determine d</w:t>
      </w:r>
      <w:r>
        <w:rPr>
          <w:rStyle w:val="subscript"/>
        </w:rPr>
        <w:t>m</w:t>
      </w:r>
      <w:r>
        <w:t>(k,ω) using the Helmholtz equations and div E = 0 and the two boundary conditions noted above. We find that d</w:t>
      </w:r>
      <w:r>
        <w:rPr>
          <w:rStyle w:val="subscript"/>
        </w:rPr>
        <w:t>m</w:t>
      </w:r>
      <w:r>
        <w:t>(k,ω) = C</w:t>
      </w:r>
      <w:r>
        <w:rPr>
          <w:rStyle w:val="subscript"/>
        </w:rPr>
        <w:t xml:space="preserve">zm, </w:t>
      </w:r>
      <w:r>
        <w:t>a constant appearing in (D.2.4) which we also identify with C</w:t>
      </w:r>
      <w:r>
        <w:rPr>
          <w:rStyle w:val="subscript"/>
        </w:rPr>
        <w:t>zm</w:t>
      </w:r>
      <w:r>
        <w:t xml:space="preserve">  = (1/2j)(β'/k)K</w:t>
      </w:r>
      <w:r>
        <w:rPr>
          <w:rStyle w:val="subscript"/>
        </w:rPr>
        <w:t>m</w:t>
      </w:r>
      <w:r>
        <w:t xml:space="preserve"> as in (D.2.9). We end up with unknown constants a</w:t>
      </w:r>
      <w:r>
        <w:rPr>
          <w:rStyle w:val="subscript"/>
        </w:rPr>
        <w:t>m</w:t>
      </w:r>
      <w:r>
        <w:t xml:space="preserve"> and K</w:t>
      </w:r>
      <w:r>
        <w:rPr>
          <w:rStyle w:val="subscript"/>
        </w:rPr>
        <w:t>m</w:t>
      </w:r>
      <w:r>
        <w:t xml:space="preserve"> just as we do in (D.2.21). It turns out, however,  that these a</w:t>
      </w:r>
      <w:r>
        <w:rPr>
          <w:rStyle w:val="subscript"/>
        </w:rPr>
        <w:t>m</w:t>
      </w:r>
      <w:r>
        <w:t xml:space="preserve"> and K</w:t>
      </w:r>
      <w:r>
        <w:rPr>
          <w:rStyle w:val="subscript"/>
        </w:rPr>
        <w:t>m</w:t>
      </w:r>
      <w:r>
        <w:t xml:space="preserve"> have an extra factor of C(k,ω)</w:t>
      </w:r>
      <w:r w:rsidR="00CB54EA">
        <w:t xml:space="preserve"> [ the Fourier Transform of c(z,ω) above] </w:t>
      </w:r>
      <w:r>
        <w:t xml:space="preserve"> relative to the coefficients </w:t>
      </w:r>
      <w:r w:rsidR="00E26320">
        <w:t>stated</w:t>
      </w:r>
      <w:r>
        <w:t xml:space="preserve"> in (D.2.28). The continuous superposition solution which solves this problem is then the following</w:t>
      </w:r>
    </w:p>
    <w:p w14:paraId="7BC625F6" w14:textId="77777777" w:rsidR="00E65A66" w:rsidRDefault="00E65A66" w:rsidP="00E65A66"/>
    <w:p w14:paraId="7BAB5562" w14:textId="77777777" w:rsidR="00E65A66" w:rsidRPr="0022474A" w:rsidRDefault="00E65A66" w:rsidP="0022474A">
      <w:pPr>
        <w:tabs>
          <w:tab w:val="left" w:pos="7200"/>
          <w:tab w:val="left" w:pos="7920"/>
          <w:tab w:val="right" w:pos="9270"/>
        </w:tabs>
      </w:pPr>
      <w:r>
        <w:tab/>
        <w:t>E</w:t>
      </w:r>
      <w:r>
        <w:rPr>
          <w:rStyle w:val="subscript"/>
        </w:rPr>
        <w:t>z</w:t>
      </w:r>
      <w:r>
        <w:t xml:space="preserve">(r,m,z) = </w:t>
      </w:r>
      <w:r>
        <w:rPr>
          <w:rFonts w:ascii="Lucida Sans Unicode" w:hAnsi="Lucida Sans Unicode" w:cs="Lucida Sans Unicode"/>
          <w:color w:val="000000"/>
          <w:sz w:val="32"/>
        </w:rPr>
        <w:t>∫</w:t>
      </w:r>
      <w:r>
        <w:t>dk  C(k,ω) e</w:t>
      </w:r>
      <w:r>
        <w:rPr>
          <w:rStyle w:val="superscript"/>
        </w:rPr>
        <w:t>-jkz</w:t>
      </w:r>
      <w:r>
        <w:t xml:space="preserve"> E</w:t>
      </w:r>
      <w:r>
        <w:rPr>
          <w:rStyle w:val="subscript"/>
        </w:rPr>
        <w:t>z</w:t>
      </w:r>
      <w:r>
        <w:t>(r,m; single-k)</w:t>
      </w:r>
      <w:r w:rsidR="0022474A">
        <w:tab/>
      </w:r>
      <w:r w:rsidR="0022474A">
        <w:tab/>
      </w:r>
      <w:r w:rsidR="0022474A">
        <w:tab/>
      </w:r>
      <w:r w:rsidR="0022474A">
        <w:tab/>
      </w:r>
      <w:r w:rsidR="0022474A">
        <w:tab/>
      </w:r>
      <w:r w:rsidR="0022474A">
        <w:tab/>
        <w:t>(7.2.7)</w:t>
      </w:r>
    </w:p>
    <w:p w14:paraId="76F79D17" w14:textId="77777777" w:rsidR="00E65A66" w:rsidRDefault="00E65A66" w:rsidP="001E4D4D"/>
    <w:p w14:paraId="14526B60" w14:textId="77777777" w:rsidR="00E65A66" w:rsidRDefault="00E65A66" w:rsidP="001E4D4D">
      <w:r>
        <w:t>where E</w:t>
      </w:r>
      <w:r>
        <w:rPr>
          <w:rStyle w:val="subscript"/>
        </w:rPr>
        <w:t>z</w:t>
      </w:r>
      <w:r>
        <w:t>(r,m; single-k) is what appears in (D.2.33</w:t>
      </w:r>
      <w:r w:rsidR="00CB54EA">
        <w:t xml:space="preserve">), </w:t>
      </w:r>
      <w:r>
        <w:t xml:space="preserve"> </w:t>
      </w:r>
    </w:p>
    <w:p w14:paraId="38EE0AA2" w14:textId="77777777" w:rsidR="00E65A66" w:rsidRDefault="00E65A66" w:rsidP="001E4D4D"/>
    <w:p w14:paraId="1F1AAAA4" w14:textId="77777777" w:rsidR="0022474A" w:rsidRPr="0022474A" w:rsidRDefault="00E65A66" w:rsidP="0022474A">
      <w:pPr>
        <w:tabs>
          <w:tab w:val="left" w:pos="7200"/>
          <w:tab w:val="left" w:pos="7920"/>
          <w:tab w:val="right" w:pos="9270"/>
        </w:tabs>
      </w:pPr>
      <w:r>
        <w:tab/>
        <w:t>E</w:t>
      </w:r>
      <w:r>
        <w:rPr>
          <w:rStyle w:val="subscript"/>
        </w:rPr>
        <w:t>z</w:t>
      </w:r>
      <w:r>
        <w:t>(r,m; single-k)  = (1/4) η</w:t>
      </w:r>
      <w:r>
        <w:rPr>
          <w:rStyle w:val="subscript"/>
        </w:rPr>
        <w:t>m</w:t>
      </w:r>
      <w:r>
        <w:t xml:space="preserve"> I R</w:t>
      </w:r>
      <w:r>
        <w:rPr>
          <w:rStyle w:val="subscript"/>
        </w:rPr>
        <w:t xml:space="preserve">dc </w:t>
      </w:r>
      <w:r>
        <w:t>(aβ') f</w:t>
      </w:r>
      <w:r w:rsidR="00CB54EA">
        <w:rPr>
          <w:rStyle w:val="subscript"/>
        </w:rPr>
        <w:t>m</w:t>
      </w:r>
      <w:r>
        <w:t xml:space="preserve">    </w:t>
      </w:r>
      <w:r w:rsidR="0022474A">
        <w:tab/>
      </w:r>
      <w:r w:rsidR="0022474A">
        <w:tab/>
      </w:r>
      <w:r w:rsidR="0022474A">
        <w:tab/>
      </w:r>
      <w:r w:rsidR="0022474A">
        <w:tab/>
      </w:r>
      <w:r w:rsidR="0022474A" w:rsidRPr="0022474A">
        <w:rPr>
          <w:i/>
        </w:rPr>
        <w:t>(D.2.33)</w:t>
      </w:r>
      <w:r w:rsidR="0022474A">
        <w:rPr>
          <w:i/>
        </w:rPr>
        <w:tab/>
      </w:r>
      <w:r w:rsidR="0022474A">
        <w:rPr>
          <w:i/>
        </w:rPr>
        <w:tab/>
      </w:r>
      <w:r w:rsidR="0022474A">
        <w:t>(7.2.8)</w:t>
      </w:r>
    </w:p>
    <w:p w14:paraId="5D111B7C" w14:textId="77777777" w:rsidR="00E65A66" w:rsidRDefault="00E65A66" w:rsidP="001E4D4D"/>
    <w:p w14:paraId="74584FF1" w14:textId="77777777" w:rsidR="00E65A66" w:rsidRDefault="00E65A66" w:rsidP="001E4D4D">
      <w:r>
        <w:t>where</w:t>
      </w:r>
    </w:p>
    <w:p w14:paraId="7AFFBFF7" w14:textId="77777777" w:rsidR="00E65A66" w:rsidRDefault="00E65A66" w:rsidP="001E4D4D">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     x =  β'r  ,     x</w:t>
      </w:r>
      <w:r>
        <w:rPr>
          <w:rStyle w:val="subscript"/>
        </w:rPr>
        <w:t>a</w:t>
      </w:r>
      <w:r>
        <w:t xml:space="preserve"> = β'a</w:t>
      </w:r>
      <w:r w:rsidR="00E26320">
        <w:t xml:space="preserve"> ,    β' = </w:t>
      </w:r>
      <w:r w:rsidR="00E26320">
        <w:fldChar w:fldCharType="begin"/>
      </w:r>
      <w:r w:rsidR="00E26320">
        <w:instrText xml:space="preserve"> EQ \r(β</w:instrText>
      </w:r>
      <w:r w:rsidR="00E26320">
        <w:rPr>
          <w:rStyle w:val="superscript"/>
        </w:rPr>
        <w:instrText>2</w:instrText>
      </w:r>
      <w:r w:rsidR="00E26320">
        <w:instrText>-k</w:instrText>
      </w:r>
      <w:r w:rsidR="00E26320">
        <w:rPr>
          <w:rStyle w:val="superscript"/>
        </w:rPr>
        <w:instrText>2</w:instrText>
      </w:r>
      <w:r w:rsidR="00E26320">
        <w:instrText xml:space="preserve">) </w:instrText>
      </w:r>
      <w:r w:rsidR="00E26320">
        <w:fldChar w:fldCharType="end"/>
      </w:r>
      <w:r w:rsidR="00E26320">
        <w:t>.</w:t>
      </w:r>
    </w:p>
    <w:p w14:paraId="40746AD4" w14:textId="77777777" w:rsidR="00E65A66" w:rsidRDefault="00E65A66" w:rsidP="001E4D4D"/>
    <w:p w14:paraId="4D3329D8" w14:textId="77777777" w:rsidR="00E65A66" w:rsidRPr="00E65A66" w:rsidRDefault="00E26320" w:rsidP="001E4D4D">
      <w:r>
        <w:t>We now</w:t>
      </w:r>
      <w:r w:rsidR="00E65A66">
        <w:t xml:space="preserve"> replace I by its original value I = 2πa (ω/k)</w:t>
      </w:r>
      <w:r w:rsidR="00E65A66" w:rsidRPr="000D5D7F">
        <w:t xml:space="preserve"> </w:t>
      </w:r>
      <w:r w:rsidR="00E65A66">
        <w:t>N</w:t>
      </w:r>
      <w:r w:rsidR="00E65A66">
        <w:rPr>
          <w:rStyle w:val="subscript"/>
        </w:rPr>
        <w:t>0</w:t>
      </w:r>
      <w:r w:rsidR="00E65A66">
        <w:t xml:space="preserve"> as just above (D.2.31), taking note that I is a function of k which is the integration variable. The result is</w:t>
      </w:r>
    </w:p>
    <w:p w14:paraId="3ED933B6" w14:textId="77777777" w:rsidR="00E65A66" w:rsidRDefault="00E65A66" w:rsidP="001E4D4D"/>
    <w:p w14:paraId="2DA1AAB4" w14:textId="77777777" w:rsidR="00E65A66" w:rsidRDefault="00E65A66" w:rsidP="001E4D4D">
      <w:pPr>
        <w:rPr>
          <w:rStyle w:val="subscript"/>
        </w:rPr>
      </w:pPr>
      <w:r>
        <w:tab/>
        <w:t>E</w:t>
      </w:r>
      <w:r>
        <w:rPr>
          <w:rStyle w:val="subscript"/>
        </w:rPr>
        <w:t>z</w:t>
      </w:r>
      <w:r>
        <w:t>(r,m; single-k)   =  (1/4) η</w:t>
      </w:r>
      <w:r>
        <w:rPr>
          <w:rStyle w:val="subscript"/>
        </w:rPr>
        <w:t>m</w:t>
      </w:r>
      <w:r>
        <w:t xml:space="preserve"> [2πa (ω/k)</w:t>
      </w:r>
      <w:r w:rsidRPr="000D5D7F">
        <w:t xml:space="preserve"> </w:t>
      </w:r>
      <w:r>
        <w:t>N</w:t>
      </w:r>
      <w:r>
        <w:rPr>
          <w:rStyle w:val="subscript"/>
        </w:rPr>
        <w:t>0</w:t>
      </w:r>
      <w:r>
        <w:t>] R</w:t>
      </w:r>
      <w:r>
        <w:rPr>
          <w:rStyle w:val="subscript"/>
        </w:rPr>
        <w:t xml:space="preserve">dc </w:t>
      </w:r>
      <w:r>
        <w:t>(aβ') f</w:t>
      </w:r>
      <w:r>
        <w:rPr>
          <w:rStyle w:val="subscript"/>
        </w:rPr>
        <w:t xml:space="preserve">m  </w:t>
      </w:r>
      <w:r w:rsidR="00006840">
        <w:t xml:space="preserve"> =  (1/2) </w:t>
      </w:r>
      <w:r>
        <w:t>πa</w:t>
      </w:r>
      <w:r>
        <w:rPr>
          <w:rStyle w:val="superscript"/>
        </w:rPr>
        <w:t>2</w:t>
      </w:r>
      <w:r>
        <w:t xml:space="preserve"> </w:t>
      </w:r>
      <w:r w:rsidR="00006840">
        <w:t>η</w:t>
      </w:r>
      <w:r w:rsidR="00006840">
        <w:rPr>
          <w:rStyle w:val="subscript"/>
        </w:rPr>
        <w:t>m</w:t>
      </w:r>
      <w:r w:rsidR="00006840">
        <w:t xml:space="preserve"> N</w:t>
      </w:r>
      <w:r w:rsidR="00006840">
        <w:rPr>
          <w:rStyle w:val="subscript"/>
        </w:rPr>
        <w:t>0</w:t>
      </w:r>
      <w:r>
        <w:t>R</w:t>
      </w:r>
      <w:r>
        <w:rPr>
          <w:rStyle w:val="subscript"/>
        </w:rPr>
        <w:t xml:space="preserve">dc </w:t>
      </w:r>
      <w:r>
        <w:t>ω  * (β'/k) f</w:t>
      </w:r>
      <w:r>
        <w:rPr>
          <w:rStyle w:val="subscript"/>
        </w:rPr>
        <w:t xml:space="preserve">m </w:t>
      </w:r>
    </w:p>
    <w:p w14:paraId="2E1E9036" w14:textId="77777777" w:rsidR="00E65A66" w:rsidRDefault="00E65A66" w:rsidP="001E4D4D">
      <w:pPr>
        <w:rPr>
          <w:rStyle w:val="subscript"/>
        </w:rPr>
      </w:pPr>
    </w:p>
    <w:p w14:paraId="658F32C5" w14:textId="77777777" w:rsidR="00E65A66" w:rsidRPr="0022474A" w:rsidRDefault="00E65A66" w:rsidP="0022474A">
      <w:pPr>
        <w:tabs>
          <w:tab w:val="left" w:pos="7200"/>
          <w:tab w:val="left" w:pos="7920"/>
          <w:tab w:val="right" w:pos="9270"/>
        </w:tabs>
      </w:pPr>
      <w:r>
        <w:rPr>
          <w:rStyle w:val="subscript"/>
        </w:rPr>
        <w:tab/>
      </w:r>
      <w:r>
        <w:rPr>
          <w:rStyle w:val="subscript"/>
        </w:rPr>
        <w:tab/>
      </w:r>
      <w:r w:rsidRPr="00E65A66">
        <w:t xml:space="preserve">= </w:t>
      </w:r>
      <w:r>
        <w:t xml:space="preserve">  (1/2) </w:t>
      </w:r>
      <w:r w:rsidR="00006840">
        <w:t>η</w:t>
      </w:r>
      <w:r w:rsidR="00006840">
        <w:rPr>
          <w:rStyle w:val="subscript"/>
        </w:rPr>
        <w:t>m</w:t>
      </w:r>
      <w:r w:rsidR="00006840">
        <w:t xml:space="preserve"> N</w:t>
      </w:r>
      <w:r w:rsidR="00006840">
        <w:rPr>
          <w:rStyle w:val="subscript"/>
        </w:rPr>
        <w:t>0</w:t>
      </w:r>
      <w:r w:rsidR="00006840">
        <w:t xml:space="preserve"> </w:t>
      </w:r>
      <w:r>
        <w:t>(ω/σ)  *  (β'/k) f</w:t>
      </w:r>
      <w:r>
        <w:rPr>
          <w:rStyle w:val="subscript"/>
        </w:rPr>
        <w:t>m</w:t>
      </w:r>
      <w:r>
        <w:tab/>
      </w:r>
      <w:r w:rsidR="00CB54EA">
        <w:t>.</w:t>
      </w:r>
      <w:r>
        <w:tab/>
        <w:t>// f</w:t>
      </w:r>
      <w:r>
        <w:rPr>
          <w:rStyle w:val="subscript"/>
        </w:rPr>
        <w:t>m</w:t>
      </w:r>
      <w:r>
        <w:t xml:space="preserve"> depends on k through β'</w:t>
      </w:r>
      <w:r w:rsidR="0022474A">
        <w:tab/>
      </w:r>
      <w:r w:rsidR="0022474A">
        <w:tab/>
      </w:r>
      <w:r w:rsidR="0022474A">
        <w:tab/>
        <w:t>(7.2.9)</w:t>
      </w:r>
    </w:p>
    <w:p w14:paraId="419B9086" w14:textId="77777777" w:rsidR="00E65A66" w:rsidRDefault="00E65A66" w:rsidP="001E4D4D"/>
    <w:p w14:paraId="0804402C" w14:textId="77777777" w:rsidR="00E65A66" w:rsidRPr="00E65A66" w:rsidRDefault="00E65A66" w:rsidP="001E4D4D">
      <w:r>
        <w:t>Canceling the common factor (1/2) N</w:t>
      </w:r>
      <w:r w:rsidR="00006840">
        <w:rPr>
          <w:rStyle w:val="subscript"/>
        </w:rPr>
        <w:t>0</w:t>
      </w:r>
      <w:r>
        <w:rPr>
          <w:rStyle w:val="subscript"/>
        </w:rPr>
        <w:t xml:space="preserve"> </w:t>
      </w:r>
      <w:r>
        <w:t>(ω/σ) the ratio of interest becomes</w:t>
      </w:r>
    </w:p>
    <w:p w14:paraId="261E8325" w14:textId="77777777" w:rsidR="00E65A66" w:rsidRDefault="00E65A66" w:rsidP="001E4D4D"/>
    <w:p w14:paraId="7B99EDE4" w14:textId="77777777" w:rsidR="00E65A66" w:rsidRPr="00E65A66" w:rsidRDefault="00E65A66" w:rsidP="0022474A">
      <w:pPr>
        <w:tabs>
          <w:tab w:val="left" w:pos="7200"/>
          <w:tab w:val="left" w:pos="7920"/>
          <w:tab w:val="right" w:pos="9270"/>
        </w:tabs>
      </w:pPr>
      <w:r>
        <w:tab/>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rsidR="00006840">
        <w:t xml:space="preserve"> </w:t>
      </w:r>
      <w:r>
        <w:t xml:space="preserve"> = </w:t>
      </w:r>
      <w:r w:rsidR="00006840">
        <w:t xml:space="preserve"> η</w:t>
      </w:r>
      <w:r w:rsidR="00006840">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(r,m; single-k),</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 xml:space="preserve">(r,0; single-k)) </w:instrText>
      </w:r>
      <w:r>
        <w:fldChar w:fldCharType="end"/>
      </w:r>
      <w:r>
        <w:t xml:space="preserve"> = </w:t>
      </w:r>
      <w:r w:rsidR="00006840">
        <w:t xml:space="preserve"> η</w:t>
      </w:r>
      <w:r w:rsidR="00006840">
        <w:rPr>
          <w:rStyle w:val="subscript"/>
        </w:rPr>
        <w:t xml:space="preserve">m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0</w:instrText>
      </w:r>
      <w:r>
        <w:instrText xml:space="preserve">) </w:instrText>
      </w:r>
      <w:r>
        <w:fldChar w:fldCharType="end"/>
      </w:r>
      <w:r w:rsidR="00006840">
        <w:tab/>
      </w:r>
      <w:r w:rsidR="0022474A">
        <w:t>(7.2.10)</w:t>
      </w:r>
    </w:p>
    <w:p w14:paraId="5B4840A8" w14:textId="77777777" w:rsidR="00E65A66" w:rsidRDefault="00E65A66" w:rsidP="001E4D4D"/>
    <w:p w14:paraId="7DE55E8B" w14:textId="77777777" w:rsidR="00E65A66" w:rsidRDefault="00E65A66" w:rsidP="001E4D4D">
      <w:r>
        <w:t xml:space="preserve">where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Taking ω→0 causes β→ 0 since β</w:t>
      </w:r>
      <w:r>
        <w:rPr>
          <w:rStyle w:val="superscript"/>
        </w:rPr>
        <w:t>2</w:t>
      </w:r>
      <w:r>
        <w:t xml:space="preserve"> = jμσω, so β' → jk. In this limit</w:t>
      </w:r>
      <w:r w:rsidR="00E26320">
        <w:t xml:space="preserve">, </w:t>
      </w:r>
    </w:p>
    <w:p w14:paraId="636901D1" w14:textId="77777777" w:rsidR="00E65A66" w:rsidRDefault="00E65A66" w:rsidP="001E4D4D"/>
    <w:p w14:paraId="4E778A90" w14:textId="77777777" w:rsidR="00E65A66" w:rsidRPr="0022474A" w:rsidRDefault="00E65A66" w:rsidP="0022474A">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w:t>
      </w:r>
      <w:r w:rsidR="00006840">
        <w:t xml:space="preserve"> η</w:t>
      </w:r>
      <w:r w:rsidR="00006840">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w:instrText>
      </w:r>
      <w:r w:rsidR="00CB54EA">
        <w:instrText>'</w:instrText>
      </w:r>
      <w:r>
        <w:instrText xml:space="preserve">  C(k</w:instrText>
      </w:r>
      <w:r w:rsidR="00CB54EA">
        <w:instrText>'</w:instrText>
      </w:r>
      <w:r>
        <w:instrText>,0) e</w:instrText>
      </w:r>
      <w:r>
        <w:rPr>
          <w:rStyle w:val="superscript"/>
        </w:rPr>
        <w:instrText>-jk</w:instrText>
      </w:r>
      <w:r w:rsidR="00CB54EA">
        <w:rPr>
          <w:rStyle w:val="superscript"/>
        </w:rPr>
        <w:instrText>'</w:instrText>
      </w:r>
      <w:r>
        <w:rPr>
          <w:rStyle w:val="superscript"/>
        </w:rPr>
        <w:instrText>z</w:instrText>
      </w:r>
      <w:r>
        <w:instrText xml:space="preserve">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w:instrText>
      </w:r>
      <w:r w:rsidR="00CB54EA">
        <w:instrText>'</w:instrText>
      </w:r>
      <w:r>
        <w:instrText xml:space="preserve">  C(k</w:instrText>
      </w:r>
      <w:r w:rsidR="00CB54EA">
        <w:instrText>'</w:instrText>
      </w:r>
      <w:r>
        <w:instrText>,0) e</w:instrText>
      </w:r>
      <w:r>
        <w:rPr>
          <w:rStyle w:val="superscript"/>
        </w:rPr>
        <w:instrText>-jk</w:instrText>
      </w:r>
      <w:r w:rsidR="00CB54EA">
        <w:rPr>
          <w:rStyle w:val="superscript"/>
        </w:rPr>
        <w:instrText>'</w:instrText>
      </w:r>
      <w:r>
        <w:rPr>
          <w:rStyle w:val="superscript"/>
        </w:rPr>
        <w:instrText xml:space="preserve">z </w:instrText>
      </w:r>
      <w:r>
        <w:instrText>f</w:instrText>
      </w:r>
      <w:r>
        <w:rPr>
          <w:rStyle w:val="subscript"/>
        </w:rPr>
        <w:instrText>0</w:instrText>
      </w:r>
      <w:r>
        <w:instrText xml:space="preserve">) </w:instrText>
      </w:r>
      <w:r>
        <w:fldChar w:fldCharType="end"/>
      </w:r>
      <w:r w:rsidR="00CB54EA">
        <w:t xml:space="preserve"> </w:t>
      </w:r>
      <w:r w:rsidR="00CB54EA">
        <w:tab/>
      </w:r>
      <w:r w:rsidR="00006840">
        <w:t xml:space="preserve">   </w:t>
      </w:r>
      <w:r>
        <w:t>// β' = jk</w:t>
      </w:r>
      <w:r w:rsidR="00CB54EA">
        <w:t>'</w:t>
      </w:r>
      <w:r>
        <w:t xml:space="preserve">  inside f</w:t>
      </w:r>
      <w:r>
        <w:rPr>
          <w:rStyle w:val="subscript"/>
        </w:rPr>
        <w:t>m</w:t>
      </w:r>
      <w:r>
        <w:t xml:space="preserve"> and f</w:t>
      </w:r>
      <w:r>
        <w:rPr>
          <w:rStyle w:val="subscript"/>
        </w:rPr>
        <w:t>0</w:t>
      </w:r>
      <w:r w:rsidR="0022474A">
        <w:tab/>
      </w:r>
      <w:r w:rsidR="0022474A">
        <w:tab/>
        <w:t>(7.2.11)</w:t>
      </w:r>
    </w:p>
    <w:p w14:paraId="5B0B95C5" w14:textId="77777777" w:rsidR="00E65A66" w:rsidRDefault="00E65A66" w:rsidP="001E4D4D"/>
    <w:p w14:paraId="667D9023" w14:textId="77777777" w:rsidR="00E26320" w:rsidRDefault="00E65A66" w:rsidP="001E4D4D">
      <w:r>
        <w:t>where f</w:t>
      </w:r>
      <w:r>
        <w:rPr>
          <w:rStyle w:val="subscript"/>
        </w:rPr>
        <w:t>m</w:t>
      </w:r>
      <w:r>
        <w:t xml:space="preserve"> and f</w:t>
      </w:r>
      <w:r>
        <w:rPr>
          <w:rStyle w:val="subscript"/>
        </w:rPr>
        <w:t>0</w:t>
      </w:r>
      <w:r>
        <w:t xml:space="preserve"> are complicated functions of β' = jk</w:t>
      </w:r>
      <w:r w:rsidR="00CB54EA">
        <w:t>'</w:t>
      </w:r>
      <w:r>
        <w:t>, r and a. Just looking at the z dependence</w:t>
      </w:r>
      <w:r w:rsidR="00CB54EA">
        <w:t xml:space="preserve"> and ignoring all the rest</w:t>
      </w:r>
      <w:r>
        <w:t>, one sees that the numerat</w:t>
      </w:r>
      <w:r w:rsidR="00E26320">
        <w:t>or only vanishes if C(k</w:t>
      </w:r>
      <w:r w:rsidR="00CB54EA">
        <w:t>'</w:t>
      </w:r>
      <w:r w:rsidR="00E26320">
        <w:t>,0) ≡ 0, giving a limit of 0 / 0 which is meaningless. Also, if C(k</w:t>
      </w:r>
      <w:r w:rsidR="00CB54EA">
        <w:t>'</w:t>
      </w:r>
      <w:r w:rsidR="00E26320">
        <w:t xml:space="preserve">,0) = 0, it must be that c(z,0) = 0 and then n(θ,z) = 0 and the transmission line has no surface charge. This is impossible since at DC it is a capacitor. </w:t>
      </w:r>
    </w:p>
    <w:p w14:paraId="7A0F8C4B" w14:textId="77777777" w:rsidR="00E65A66" w:rsidRDefault="00E26320" w:rsidP="001E4D4D">
      <w:r>
        <w:tab/>
        <w:t>The point is that the superposition</w:t>
      </w:r>
      <w:r w:rsidR="002D38E6">
        <w:t xml:space="preserve"> idea does not cause the ratio </w:t>
      </w:r>
      <w:r>
        <w:t>J</w:t>
      </w:r>
      <w:r>
        <w:rPr>
          <w:rStyle w:val="subscript"/>
        </w:rPr>
        <w:t>z</w:t>
      </w:r>
      <w:r>
        <w:t>(r,m,z) / J</w:t>
      </w:r>
      <w:r>
        <w:rPr>
          <w:rStyle w:val="subscript"/>
        </w:rPr>
        <w:t>z</w:t>
      </w:r>
      <w:r>
        <w:t>(r,0,z) to vanish as ω→0, and therefore even with a superposition solution (were it even sensible) one cannot eliminate the paradoxical result that J</w:t>
      </w:r>
      <w:r>
        <w:rPr>
          <w:rStyle w:val="subscript"/>
        </w:rPr>
        <w:t>z</w:t>
      </w:r>
      <w:r>
        <w:t xml:space="preserve"> is non-uniform across the round wire cross section at DC. </w:t>
      </w:r>
    </w:p>
    <w:p w14:paraId="41860392" w14:textId="77777777" w:rsidR="00CB54EA" w:rsidRDefault="00CB54EA" w:rsidP="001E4D4D">
      <w:r>
        <w:tab/>
        <w:t>Taking C(k',0)  = δ(k'-k) reproduces the si</w:t>
      </w:r>
      <w:r w:rsidR="00006840">
        <w:t xml:space="preserve">ngle-k ratio appearing earlier in (7.2.2). </w:t>
      </w:r>
    </w:p>
    <w:p w14:paraId="4D43C849" w14:textId="77777777" w:rsidR="00CB54EA" w:rsidRPr="00CB54EA" w:rsidRDefault="00CB54EA" w:rsidP="001E4D4D">
      <w:r>
        <w:tab/>
        <w:t>An interesting superposition is to try C(k',0)  = A(k')δ(k'-k) + B(k')δ(k'+k) which is then a sum of oppositely directed waves on the transmission line. One can construct a reflection scenario where the transmission line voltage vanishes at some z = L where we assume the presence of a shorting bar. In this reflection scenario, it is possible to have a finite current I in the transmission line, but the J</w:t>
      </w:r>
      <w:r>
        <w:rPr>
          <w:rStyle w:val="subscript"/>
        </w:rPr>
        <w:t>z</w:t>
      </w:r>
      <w:r>
        <w:t xml:space="preserve"> asymmetry still persists</w:t>
      </w:r>
      <w:r w:rsidR="00006840">
        <w:t xml:space="preserve"> as ω→0</w:t>
      </w:r>
      <w:r>
        <w:t>, as it does for any superposed solution. But we know that for two parallel round wires carrying a finite current I and -I at DC, the current density J</w:t>
      </w:r>
      <w:r>
        <w:rPr>
          <w:rStyle w:val="subscript"/>
        </w:rPr>
        <w:t>z</w:t>
      </w:r>
      <w:r>
        <w:t xml:space="preserve"> should be uniform over the cross section. </w:t>
      </w:r>
    </w:p>
    <w:p w14:paraId="3C6786F7" w14:textId="77777777" w:rsidR="00CB54EA" w:rsidRDefault="00CB54EA" w:rsidP="001E4D4D"/>
    <w:p w14:paraId="6AB18187" w14:textId="77777777" w:rsidR="00252433" w:rsidRDefault="00252433" w:rsidP="00252433">
      <w:pPr>
        <w:pStyle w:val="Heading3"/>
      </w:pPr>
      <w:bookmarkStart w:id="7" w:name="_Toc399331459"/>
      <w:r w:rsidRPr="001E4D4D">
        <w:rPr>
          <w:iCs/>
        </w:rPr>
        <w:t>7.</w:t>
      </w:r>
      <w:r>
        <w:rPr>
          <w:iCs/>
        </w:rPr>
        <w:t>3</w:t>
      </w:r>
      <w:r w:rsidRPr="001E4D4D">
        <w:rPr>
          <w:iCs/>
        </w:rPr>
        <w:t xml:space="preserve"> </w:t>
      </w:r>
      <w:r>
        <w:t>A proof that J</w:t>
      </w:r>
      <w:r>
        <w:rPr>
          <w:rStyle w:val="subscript"/>
        </w:rPr>
        <w:t>z</w:t>
      </w:r>
      <w:r>
        <w:t xml:space="preserve"> must be uniform at DC</w:t>
      </w:r>
      <w:bookmarkEnd w:id="7"/>
    </w:p>
    <w:p w14:paraId="36C3030B" w14:textId="77777777" w:rsidR="00BE31AD" w:rsidRDefault="00BE31AD" w:rsidP="00BE31AD"/>
    <w:p w14:paraId="72587F28" w14:textId="77777777" w:rsidR="00BE31AD" w:rsidRDefault="00BE31AD" w:rsidP="00BE31AD">
      <w:r>
        <w:t xml:space="preserve">Most readers would agree that the current in any uniform wire is evenly spread out over the cross section of the wire at DC. This seems a natural result, but still it is not totally obvious. For example, the electrons in our transmission line's round wire experience the magnetic field of both the round wire and the other conductor. This magnetic field causes an initial transverse deflection of the flowing conduction electrons due to the Lorentz force acting on them. But this deflection ceases when tiny charges accumulate on the wire surfaces which create a transverse electric field which then neutralizes the deflection. There is then "no reason" for the current to be non-uniform. This DC Hall effect is described in much detail in Appendix N. </w:t>
      </w:r>
    </w:p>
    <w:p w14:paraId="48130A48" w14:textId="77777777" w:rsidR="00BE31AD" w:rsidRDefault="00BE31AD" w:rsidP="00BE31AD"/>
    <w:p w14:paraId="1D7E439A" w14:textId="77777777" w:rsidR="00BE31AD" w:rsidRDefault="00BE31AD" w:rsidP="00BE31AD">
      <w:r>
        <w:t>Perhaps a better explanation is in terms of the eddy current analysis of Appendix P. In that Appendix, all J</w:t>
      </w:r>
      <w:r>
        <w:rPr>
          <w:rStyle w:val="subscript"/>
        </w:rPr>
        <w:t>z</w:t>
      </w:r>
      <w:r>
        <w:t xml:space="preserve"> asymmetry in a round wire (skin effect and proximity effect) is associated with eddy currents, and eddy currents vanish at DC. </w:t>
      </w:r>
    </w:p>
    <w:p w14:paraId="0FF41D73" w14:textId="77777777" w:rsidR="00BE31AD" w:rsidRDefault="00BE31AD" w:rsidP="00BE31AD"/>
    <w:p w14:paraId="231A8897" w14:textId="77777777" w:rsidR="00BE31AD" w:rsidRDefault="00BE31AD" w:rsidP="001E4D4D">
      <w:r>
        <w:t>Since we have found anomalous J</w:t>
      </w:r>
      <w:r>
        <w:rPr>
          <w:rStyle w:val="subscript"/>
        </w:rPr>
        <w:t>z</w:t>
      </w:r>
      <w:r>
        <w:t xml:space="preserve"> behavior of our Appendix D theory as ω → 0, we want to examine the Appendix D method where we </w:t>
      </w:r>
      <w:r w:rsidR="00F031C8" w:rsidRPr="00BE31AD">
        <w:rPr>
          <w:i/>
        </w:rPr>
        <w:t>start off</w:t>
      </w:r>
      <w:r w:rsidR="00F031C8">
        <w:t xml:space="preserve"> </w:t>
      </w:r>
      <w:r w:rsidR="00F031C8" w:rsidRPr="00BE31AD">
        <w:t>at</w:t>
      </w:r>
      <w:r w:rsidR="00F031C8">
        <w:t xml:space="preserve"> ω = 0 instead of obtaining a </w:t>
      </w:r>
      <w:r>
        <w:t>result</w:t>
      </w:r>
      <w:r w:rsidR="00F031C8">
        <w:t xml:space="preserve"> </w:t>
      </w:r>
      <w:r>
        <w:t>for ω&gt;0</w:t>
      </w:r>
      <w:r w:rsidR="00F031C8">
        <w:t xml:space="preserve"> a</w:t>
      </w:r>
      <w:r>
        <w:t xml:space="preserve">nd then taking the limit ω→ 0. It should be useful to see exactly what happens in this approach. </w:t>
      </w:r>
    </w:p>
    <w:p w14:paraId="4BF6CB17" w14:textId="77777777" w:rsidR="00BE31AD" w:rsidRDefault="00BE31AD" w:rsidP="001E4D4D"/>
    <w:p w14:paraId="55DA2113" w14:textId="77777777" w:rsidR="00BE31AD" w:rsidRDefault="00F031C8" w:rsidP="001E4D4D">
      <w:r>
        <w:t>Since β</w:t>
      </w:r>
      <w:r>
        <w:rPr>
          <w:rStyle w:val="superscript"/>
        </w:rPr>
        <w:t>2</w:t>
      </w:r>
      <w:r>
        <w:t xml:space="preserve"> = -jωμσ from (1.5.1d), the vector Helmholtz equation (</w:t>
      </w:r>
      <w:r>
        <w:sym w:font="Symbol" w:char="F0D1"/>
      </w:r>
      <w:r>
        <w:rPr>
          <w:rStyle w:val="superscript"/>
        </w:rPr>
        <w:t>2</w:t>
      </w:r>
      <w:r>
        <w:t>+β</w:t>
      </w:r>
      <w:r>
        <w:rPr>
          <w:rStyle w:val="superscript"/>
        </w:rPr>
        <w:t>2</w:t>
      </w:r>
      <w:r>
        <w:t>)</w:t>
      </w:r>
      <w:r w:rsidRPr="00F031C8">
        <w:rPr>
          <w:b/>
        </w:rPr>
        <w:t>E</w:t>
      </w:r>
      <w:r>
        <w:t xml:space="preserve"> = 0 becomes a vector Laplace equation </w:t>
      </w:r>
      <w:r>
        <w:sym w:font="Symbol" w:char="F0D1"/>
      </w:r>
      <w:r>
        <w:rPr>
          <w:rStyle w:val="superscript"/>
        </w:rPr>
        <w:t>2</w:t>
      </w:r>
      <w:r w:rsidRPr="00F031C8">
        <w:rPr>
          <w:b/>
        </w:rPr>
        <w:t>E</w:t>
      </w:r>
      <w:r>
        <w:t xml:space="preserve"> = 0. </w:t>
      </w:r>
      <w:r w:rsidR="00BE31AD">
        <w:t>At ω = 0 we have</w:t>
      </w:r>
    </w:p>
    <w:p w14:paraId="2C33A913" w14:textId="77777777" w:rsidR="00BE31AD" w:rsidRDefault="00BE31AD" w:rsidP="001E4D4D"/>
    <w:p w14:paraId="54EA0934" w14:textId="77777777" w:rsidR="00BE31AD" w:rsidRPr="0022474A" w:rsidRDefault="00BE31AD" w:rsidP="0022474A">
      <w:pPr>
        <w:tabs>
          <w:tab w:val="left" w:pos="7200"/>
          <w:tab w:val="left" w:pos="7920"/>
          <w:tab w:val="right" w:pos="9270"/>
        </w:tabs>
      </w:pPr>
      <w:r>
        <w:tab/>
        <w:t xml:space="preserve">k(ω) = </w:t>
      </w:r>
      <w:r w:rsidRPr="00BE31AD">
        <w:rPr>
          <w:color w:val="000000"/>
        </w:rPr>
        <w:t xml:space="preserve"> -j</w:t>
      </w:r>
      <w:r w:rsidRPr="00BE31AD">
        <w:rPr>
          <w:color w:val="000000"/>
        </w:rPr>
        <w:fldChar w:fldCharType="begin"/>
      </w:r>
      <w:r w:rsidRPr="00BE31AD">
        <w:rPr>
          <w:color w:val="000000"/>
        </w:rPr>
        <w:instrText xml:space="preserve"> EQ \r((R+jωL)(G+jωC)) </w:instrText>
      </w:r>
      <w:r w:rsidRPr="00BE31AD">
        <w:rPr>
          <w:color w:val="000000"/>
        </w:rPr>
        <w:fldChar w:fldCharType="end"/>
      </w:r>
      <w:r>
        <w:t xml:space="preserve"> → -j </w:t>
      </w:r>
      <w:r>
        <w:fldChar w:fldCharType="begin"/>
      </w:r>
      <w:r>
        <w:instrText xml:space="preserve"> EQ \r(RG) </w:instrText>
      </w:r>
      <w:r>
        <w:fldChar w:fldCharType="end"/>
      </w:r>
      <w:r>
        <w:tab/>
        <w:t xml:space="preserve">=&gt; </w:t>
      </w:r>
      <w:r>
        <w:tab/>
        <w:t xml:space="preserve">k = -j </w:t>
      </w:r>
      <w:r>
        <w:fldChar w:fldCharType="begin"/>
      </w:r>
      <w:r>
        <w:instrText xml:space="preserve"> EQ \r(RG) </w:instrText>
      </w:r>
      <w:r>
        <w:fldChar w:fldCharType="end"/>
      </w:r>
      <w:r w:rsidR="0022474A">
        <w:tab/>
      </w:r>
      <w:r w:rsidR="0022474A">
        <w:tab/>
      </w:r>
      <w:r w:rsidR="0022474A">
        <w:tab/>
      </w:r>
      <w:r w:rsidR="0022474A">
        <w:tab/>
        <w:t>(7.3.1)</w:t>
      </w:r>
    </w:p>
    <w:p w14:paraId="316FFEC9" w14:textId="77777777" w:rsidR="00BE31AD" w:rsidRDefault="00BE31AD" w:rsidP="001E4D4D"/>
    <w:p w14:paraId="308E3844" w14:textId="77777777" w:rsidR="00BE31AD" w:rsidRPr="0022474A" w:rsidRDefault="00BE31AD" w:rsidP="0022474A">
      <w:pPr>
        <w:tabs>
          <w:tab w:val="left" w:pos="7200"/>
          <w:tab w:val="left" w:pos="7920"/>
          <w:tab w:val="right" w:pos="9270"/>
        </w:tabs>
      </w:pPr>
      <w:r w:rsidRPr="00BE31AD">
        <w:rPr>
          <w:color w:val="000000"/>
        </w:rPr>
        <w:tab/>
        <w:t>Z</w:t>
      </w:r>
      <w:r w:rsidRPr="00BE31AD">
        <w:rPr>
          <w:rStyle w:val="subscript"/>
          <w:color w:val="000000"/>
        </w:rPr>
        <w:t>0</w:t>
      </w:r>
      <w:r w:rsidRPr="00BE31AD">
        <w:rPr>
          <w:color w:val="000000"/>
        </w:rPr>
        <w:t xml:space="preserve">(ω) = </w:t>
      </w:r>
      <w:r w:rsidRPr="00BE31AD">
        <w:rPr>
          <w:color w:val="000000"/>
        </w:rPr>
        <w:fldChar w:fldCharType="begin"/>
      </w:r>
      <w:r w:rsidRPr="00BE31AD">
        <w:rPr>
          <w:color w:val="000000"/>
        </w:rPr>
        <w:instrText xml:space="preserve"> EQ \r(</w:instrText>
      </w:r>
      <w:r w:rsidRPr="00BE31AD">
        <w:rPr>
          <w:color w:val="000000"/>
        </w:rPr>
        <w:fldChar w:fldCharType="begin"/>
      </w:r>
      <w:r w:rsidRPr="00BE31AD">
        <w:rPr>
          <w:color w:val="000000"/>
        </w:rPr>
        <w:instrText xml:space="preserve"> EQ \f(R + jωL,G + jωC) </w:instrText>
      </w:r>
      <w:r w:rsidRPr="00BE31AD">
        <w:rPr>
          <w:color w:val="000000"/>
        </w:rPr>
        <w:fldChar w:fldCharType="end"/>
      </w:r>
      <w:r w:rsidRPr="00BE31AD">
        <w:rPr>
          <w:color w:val="000000"/>
        </w:rPr>
        <w:instrText xml:space="preserve">) </w:instrText>
      </w:r>
      <w:r w:rsidRPr="00BE31AD">
        <w:rPr>
          <w:color w:val="000000"/>
        </w:rPr>
        <w:fldChar w:fldCharType="end"/>
      </w:r>
      <w:r w:rsidRPr="00BE31AD">
        <w:rPr>
          <w:color w:val="000000"/>
        </w:rPr>
        <w:t xml:space="preserve">  </w:t>
      </w:r>
      <w:r>
        <w:rPr>
          <w:color w:val="000000"/>
        </w:rPr>
        <w:t>→</w:t>
      </w:r>
      <w:r w:rsidRPr="00BE31AD">
        <w:rPr>
          <w:color w:val="000000"/>
        </w:rPr>
        <w:t xml:space="preserve"> </w:t>
      </w:r>
      <w:r w:rsidRPr="00BE31AD">
        <w:rPr>
          <w:color w:val="000000"/>
        </w:rPr>
        <w:fldChar w:fldCharType="begin"/>
      </w:r>
      <w:r w:rsidRPr="00BE31AD">
        <w:rPr>
          <w:color w:val="000000"/>
        </w:rPr>
        <w:instrText xml:space="preserve"> EQ \r(R/G) </w:instrText>
      </w:r>
      <w:r w:rsidRPr="00BE31AD">
        <w:rPr>
          <w:color w:val="000000"/>
        </w:rPr>
        <w:fldChar w:fldCharType="end"/>
      </w:r>
      <w:r>
        <w:tab/>
      </w:r>
      <w:r>
        <w:tab/>
        <w:t>=&gt;</w:t>
      </w:r>
      <w:r>
        <w:tab/>
        <w:t>Z</w:t>
      </w:r>
      <w:r>
        <w:rPr>
          <w:rStyle w:val="subscript"/>
        </w:rPr>
        <w:t>0</w:t>
      </w:r>
      <w:r>
        <w:t xml:space="preserve"> = </w:t>
      </w:r>
      <w:r w:rsidRPr="00BE31AD">
        <w:rPr>
          <w:color w:val="000000"/>
        </w:rPr>
        <w:fldChar w:fldCharType="begin"/>
      </w:r>
      <w:r w:rsidRPr="00BE31AD">
        <w:rPr>
          <w:color w:val="000000"/>
        </w:rPr>
        <w:instrText xml:space="preserve"> EQ \r(R/G) </w:instrText>
      </w:r>
      <w:r w:rsidRPr="00BE31AD">
        <w:rPr>
          <w:color w:val="000000"/>
        </w:rPr>
        <w:fldChar w:fldCharType="end"/>
      </w:r>
      <w:r>
        <w:rPr>
          <w:color w:val="000000"/>
        </w:rPr>
        <w:t xml:space="preserve">  .</w:t>
      </w:r>
      <w:r w:rsidR="0022474A">
        <w:tab/>
      </w:r>
      <w:r w:rsidR="0022474A">
        <w:tab/>
      </w:r>
      <w:r w:rsidR="0022474A">
        <w:tab/>
      </w:r>
      <w:r w:rsidR="0022474A">
        <w:tab/>
        <w:t>(7.3.2)</w:t>
      </w:r>
    </w:p>
    <w:p w14:paraId="5B115AF9" w14:textId="77777777" w:rsidR="00BE31AD" w:rsidRDefault="00BE31AD" w:rsidP="001E4D4D">
      <w:pPr>
        <w:rPr>
          <w:color w:val="000000"/>
        </w:rPr>
      </w:pPr>
    </w:p>
    <w:p w14:paraId="43DBED3B" w14:textId="77777777" w:rsidR="00BE31AD" w:rsidRDefault="00BE31AD" w:rsidP="001E4D4D">
      <w:pPr>
        <w:rPr>
          <w:color w:val="000000"/>
        </w:rPr>
      </w:pPr>
      <w:r>
        <w:rPr>
          <w:color w:val="000000"/>
        </w:rPr>
        <w:t xml:space="preserve">The current I is then finite, </w:t>
      </w:r>
    </w:p>
    <w:p w14:paraId="6728C40D" w14:textId="77777777" w:rsidR="00BE31AD" w:rsidRDefault="00BE31AD" w:rsidP="001E4D4D">
      <w:pPr>
        <w:rPr>
          <w:color w:val="000000"/>
        </w:rPr>
      </w:pPr>
    </w:p>
    <w:p w14:paraId="21F61BD6" w14:textId="77777777" w:rsidR="00BE31AD" w:rsidRPr="0022474A" w:rsidRDefault="00BE31AD" w:rsidP="0022474A">
      <w:pPr>
        <w:tabs>
          <w:tab w:val="left" w:pos="7200"/>
          <w:tab w:val="left" w:pos="7920"/>
          <w:tab w:val="right" w:pos="9270"/>
        </w:tabs>
      </w:pPr>
      <w:r>
        <w:rPr>
          <w:color w:val="000000"/>
        </w:rPr>
        <w:tab/>
        <w:t>I = V/Z</w:t>
      </w:r>
      <w:r>
        <w:rPr>
          <w:rStyle w:val="subscript"/>
        </w:rPr>
        <w:t xml:space="preserve">0 </w:t>
      </w:r>
      <w:r>
        <w:t xml:space="preserve"> = V </w:t>
      </w:r>
      <w:r w:rsidRPr="00BE31AD">
        <w:rPr>
          <w:color w:val="000000"/>
        </w:rPr>
        <w:fldChar w:fldCharType="begin"/>
      </w:r>
      <w:r w:rsidRPr="00BE31AD">
        <w:rPr>
          <w:color w:val="000000"/>
        </w:rPr>
        <w:instrText xml:space="preserve"> EQ \r(</w:instrText>
      </w:r>
      <w:r>
        <w:rPr>
          <w:color w:val="000000"/>
        </w:rPr>
        <w:instrText>G</w:instrText>
      </w:r>
      <w:r w:rsidRPr="00BE31AD">
        <w:rPr>
          <w:color w:val="000000"/>
        </w:rPr>
        <w:instrText>/</w:instrText>
      </w:r>
      <w:r>
        <w:rPr>
          <w:color w:val="000000"/>
        </w:rPr>
        <w:instrText>R</w:instrText>
      </w:r>
      <w:r w:rsidRPr="00BE31AD">
        <w:rPr>
          <w:color w:val="000000"/>
        </w:rPr>
        <w:instrText xml:space="preserve">) </w:instrText>
      </w:r>
      <w:r w:rsidRPr="00BE31AD">
        <w:rPr>
          <w:color w:val="000000"/>
        </w:rPr>
        <w:fldChar w:fldCharType="end"/>
      </w:r>
      <w:r>
        <w:rPr>
          <w:color w:val="000000"/>
        </w:rPr>
        <w:t xml:space="preserve"> . </w:t>
      </w:r>
      <w:r w:rsidR="0022474A">
        <w:tab/>
      </w:r>
      <w:r w:rsidR="0022474A">
        <w:tab/>
      </w:r>
      <w:r w:rsidR="0022474A">
        <w:tab/>
      </w:r>
      <w:r w:rsidR="0022474A">
        <w:tab/>
      </w:r>
      <w:r w:rsidR="0022474A">
        <w:tab/>
      </w:r>
      <w:r w:rsidR="0022474A">
        <w:tab/>
      </w:r>
      <w:r w:rsidR="0022474A">
        <w:tab/>
      </w:r>
      <w:r w:rsidR="0022474A">
        <w:tab/>
      </w:r>
      <w:r w:rsidR="0022474A">
        <w:tab/>
        <w:t>(7.3.3)</w:t>
      </w:r>
    </w:p>
    <w:p w14:paraId="7996B6E8" w14:textId="77777777" w:rsidR="00BE31AD" w:rsidRDefault="00BE31AD" w:rsidP="001E4D4D"/>
    <w:p w14:paraId="25F3DE24" w14:textId="77777777" w:rsidR="00BE31AD" w:rsidRPr="00BE31AD" w:rsidRDefault="00BE31AD" w:rsidP="001E4D4D">
      <w:r>
        <w:t>At this point, we imagine that G is extremely small but non-zero (perhaps G = 10</w:t>
      </w:r>
      <w:r>
        <w:rPr>
          <w:rStyle w:val="superscript"/>
        </w:rPr>
        <w:t xml:space="preserve">-18 </w:t>
      </w:r>
      <w:r>
        <w:t xml:space="preserve">mho/m) , so the current I is then very small but non-zero. Since k = -j </w:t>
      </w:r>
      <w:r>
        <w:fldChar w:fldCharType="begin"/>
      </w:r>
      <w:r>
        <w:instrText xml:space="preserve"> EQ \r(RG) </w:instrText>
      </w:r>
      <w:r>
        <w:fldChar w:fldCharType="end"/>
      </w:r>
      <w:r>
        <w:t xml:space="preserve"> ≈ 0 (R is likely also small), we take ∂</w:t>
      </w:r>
      <w:r>
        <w:rPr>
          <w:rStyle w:val="subscript"/>
        </w:rPr>
        <w:t>z</w:t>
      </w:r>
      <w:r>
        <w:t xml:space="preserve"> → -jk  ≈ 0 wherever it appears. </w:t>
      </w:r>
      <w:r w:rsidR="00F031C8">
        <w:t xml:space="preserve">Since k = k(ω) </w:t>
      </w:r>
      <w:r>
        <w:t>≈</w:t>
      </w:r>
      <w:r w:rsidR="00F031C8">
        <w:t xml:space="preserve"> 0, the ansatz factor e</w:t>
      </w:r>
      <w:r w:rsidR="00F031C8">
        <w:rPr>
          <w:rStyle w:val="superscript"/>
        </w:rPr>
        <w:t>-jkz</w:t>
      </w:r>
      <w:r w:rsidR="00F031C8">
        <w:t xml:space="preserve"> </w:t>
      </w:r>
      <w:r>
        <w:t>≈</w:t>
      </w:r>
      <w:r w:rsidR="00F031C8">
        <w:t xml:space="preserve"> 1, and there is no z-dependence in the problem</w:t>
      </w:r>
      <w:r>
        <w:t xml:space="preserve">. Yes, moving a great distance down the line there is a very slight exponential decay in all fields due to Im(k) = - </w:t>
      </w:r>
      <w:r>
        <w:fldChar w:fldCharType="begin"/>
      </w:r>
      <w:r>
        <w:instrText xml:space="preserve"> EQ \r(RG) </w:instrText>
      </w:r>
      <w:r>
        <w:fldChar w:fldCharType="end"/>
      </w:r>
      <w:r>
        <w:t>, but we shall just ignore this slight decay. Since ∂</w:t>
      </w:r>
      <w:r>
        <w:rPr>
          <w:rStyle w:val="subscript"/>
        </w:rPr>
        <w:t>z</w:t>
      </w:r>
      <w:r>
        <w:t xml:space="preserve"> → 0 wherever it appears, we will replace </w:t>
      </w:r>
      <w:r>
        <w:sym w:font="Symbol" w:char="F0D1"/>
      </w:r>
      <w:r>
        <w:rPr>
          <w:rStyle w:val="superscript"/>
        </w:rPr>
        <w:t>2</w:t>
      </w:r>
      <w:r>
        <w:t xml:space="preserve"> by its 2D version </w:t>
      </w:r>
      <w:r>
        <w:sym w:font="Symbol" w:char="F0D1"/>
      </w:r>
      <w:r>
        <w:rPr>
          <w:rStyle w:val="superscript"/>
        </w:rPr>
        <w:t>2</w:t>
      </w:r>
      <w:r>
        <w:rPr>
          <w:rStyle w:val="subscript"/>
        </w:rPr>
        <w:t>2D</w:t>
      </w:r>
      <w:r>
        <w:t xml:space="preserve">  in the vector Laplace equation examined below. </w:t>
      </w:r>
    </w:p>
    <w:p w14:paraId="179DC84C" w14:textId="77777777" w:rsidR="00BE31AD" w:rsidRDefault="00BE31AD" w:rsidP="001E4D4D">
      <w:r>
        <w:tab/>
      </w:r>
    </w:p>
    <w:p w14:paraId="1B19CE73" w14:textId="77777777" w:rsidR="00F031C8" w:rsidRDefault="00F031C8" w:rsidP="001E4D4D">
      <w:r>
        <w:t xml:space="preserve">The two </w:t>
      </w:r>
      <w:r w:rsidR="00BE31AD">
        <w:t xml:space="preserve">Appendix D </w:t>
      </w:r>
      <w:r>
        <w:t xml:space="preserve">boundary conditions </w:t>
      </w:r>
      <w:r w:rsidRPr="00A8532A">
        <w:t>(D.2.</w:t>
      </w:r>
      <w:r>
        <w:t>24</w:t>
      </w:r>
      <w:r w:rsidRPr="00A8532A">
        <w:t>)</w:t>
      </w:r>
      <w:r>
        <w:t xml:space="preserve"> and </w:t>
      </w:r>
      <w:r w:rsidRPr="00A8532A">
        <w:t>(D.2.</w:t>
      </w:r>
      <w:r>
        <w:t>27</w:t>
      </w:r>
      <w:r w:rsidRPr="00A8532A">
        <w:t>)</w:t>
      </w:r>
      <w:r>
        <w:t xml:space="preserve"> in θ space become, since ω = 0, </w:t>
      </w:r>
    </w:p>
    <w:p w14:paraId="4811C627" w14:textId="77777777" w:rsidR="00F031C8" w:rsidRDefault="00F031C8" w:rsidP="001E4D4D"/>
    <w:p w14:paraId="6CEB9EBB" w14:textId="77777777" w:rsidR="00F031C8" w:rsidRPr="00F031C8" w:rsidRDefault="00F031C8" w:rsidP="00F031C8">
      <w:pPr>
        <w:tabs>
          <w:tab w:val="left" w:pos="7200"/>
          <w:tab w:val="left" w:pos="7920"/>
          <w:tab w:val="right" w:pos="9270"/>
        </w:tabs>
      </w:pPr>
      <w:r>
        <w:tab/>
        <w:t>E</w:t>
      </w:r>
      <w:r>
        <w:rPr>
          <w:rStyle w:val="subscript"/>
        </w:rPr>
        <w:t>r</w:t>
      </w:r>
      <w:r w:rsidR="0022474A">
        <w:t>(r=a,θ) = 0</w:t>
      </w:r>
      <w:r w:rsidR="0022474A">
        <w:tab/>
      </w:r>
      <w:r>
        <w:t>no charge pumping at DC since n(θ) is constant</w:t>
      </w:r>
      <w:r w:rsidR="0022474A">
        <w:tab/>
      </w:r>
    </w:p>
    <w:p w14:paraId="26356099" w14:textId="77777777" w:rsidR="00F031C8" w:rsidRDefault="00F031C8" w:rsidP="00F031C8">
      <w:pPr>
        <w:tabs>
          <w:tab w:val="left" w:pos="7200"/>
          <w:tab w:val="left" w:pos="7920"/>
          <w:tab w:val="right" w:pos="9270"/>
        </w:tabs>
      </w:pPr>
      <w:r>
        <w:rPr>
          <w:rStyle w:val="subscript"/>
        </w:rPr>
        <w:tab/>
      </w:r>
      <w:r>
        <w:t>E</w:t>
      </w:r>
      <w:r>
        <w:rPr>
          <w:rStyle w:val="subscript"/>
        </w:rPr>
        <w:t>θ</w:t>
      </w:r>
      <w:r w:rsidR="0022474A">
        <w:t>(r=a,θ) = 0</w:t>
      </w:r>
      <w:r w:rsidR="0022474A">
        <w:tab/>
      </w:r>
      <w:r>
        <w:t>surface charge adjusts to make this be so</w:t>
      </w:r>
      <w:r w:rsidR="0022474A">
        <w:tab/>
      </w:r>
      <w:r w:rsidR="0022474A">
        <w:tab/>
      </w:r>
      <w:r w:rsidR="0022474A">
        <w:tab/>
      </w:r>
      <w:r w:rsidR="0022474A">
        <w:tab/>
      </w:r>
      <w:r w:rsidR="0022474A">
        <w:tab/>
        <w:t>(7.3.4)</w:t>
      </w:r>
    </w:p>
    <w:p w14:paraId="68C7A060" w14:textId="77777777" w:rsidR="00BE31AD" w:rsidRDefault="00BE31AD" w:rsidP="00F031C8">
      <w:pPr>
        <w:tabs>
          <w:tab w:val="left" w:pos="7200"/>
          <w:tab w:val="left" w:pos="7920"/>
          <w:tab w:val="right" w:pos="9270"/>
        </w:tabs>
      </w:pPr>
    </w:p>
    <w:p w14:paraId="4D607810" w14:textId="77777777" w:rsidR="00BE31AD" w:rsidRDefault="00BE31AD" w:rsidP="00F031C8">
      <w:pPr>
        <w:tabs>
          <w:tab w:val="left" w:pos="7200"/>
          <w:tab w:val="left" w:pos="7920"/>
          <w:tab w:val="right" w:pos="9270"/>
        </w:tabs>
      </w:pPr>
      <w:r>
        <w:t xml:space="preserve">and in m space, </w:t>
      </w:r>
    </w:p>
    <w:p w14:paraId="08EADAF4" w14:textId="77777777" w:rsidR="00BE31AD" w:rsidRDefault="00BE31AD" w:rsidP="00F031C8">
      <w:pPr>
        <w:tabs>
          <w:tab w:val="left" w:pos="7200"/>
          <w:tab w:val="left" w:pos="7920"/>
          <w:tab w:val="right" w:pos="9270"/>
        </w:tabs>
      </w:pPr>
    </w:p>
    <w:p w14:paraId="34DE6DA7" w14:textId="77777777" w:rsidR="00BE31AD" w:rsidRPr="00F031C8" w:rsidRDefault="00BE31AD" w:rsidP="00BE31AD">
      <w:pPr>
        <w:tabs>
          <w:tab w:val="left" w:pos="7200"/>
          <w:tab w:val="left" w:pos="7920"/>
          <w:tab w:val="right" w:pos="9270"/>
        </w:tabs>
      </w:pPr>
      <w:r>
        <w:tab/>
        <w:t>E</w:t>
      </w:r>
      <w:r>
        <w:rPr>
          <w:rStyle w:val="subscript"/>
        </w:rPr>
        <w:t>r</w:t>
      </w:r>
      <w:r>
        <w:t>(r=a,m) = 0</w:t>
      </w:r>
    </w:p>
    <w:p w14:paraId="54215D2F" w14:textId="77777777" w:rsidR="00BE31AD" w:rsidRPr="0022474A" w:rsidRDefault="00BE31AD" w:rsidP="00BE31AD">
      <w:pPr>
        <w:tabs>
          <w:tab w:val="left" w:pos="7200"/>
          <w:tab w:val="left" w:pos="7920"/>
          <w:tab w:val="right" w:pos="9270"/>
        </w:tabs>
      </w:pPr>
      <w:r>
        <w:rPr>
          <w:rStyle w:val="subscript"/>
        </w:rPr>
        <w:tab/>
      </w:r>
      <w:r>
        <w:t>E</w:t>
      </w:r>
      <w:r>
        <w:rPr>
          <w:rStyle w:val="subscript"/>
        </w:rPr>
        <w:t>θ</w:t>
      </w:r>
      <w:r>
        <w:t>(r=a,m) = 0  .</w:t>
      </w:r>
      <w:r w:rsidR="0022474A">
        <w:tab/>
      </w:r>
      <w:r w:rsidR="0022474A">
        <w:tab/>
      </w:r>
      <w:r w:rsidR="0022474A">
        <w:tab/>
      </w:r>
      <w:r w:rsidR="0022474A">
        <w:tab/>
      </w:r>
      <w:r w:rsidR="0022474A">
        <w:tab/>
      </w:r>
      <w:r w:rsidR="0022474A">
        <w:tab/>
      </w:r>
      <w:r w:rsidR="0022474A">
        <w:tab/>
      </w:r>
      <w:r w:rsidR="0022474A">
        <w:tab/>
      </w:r>
      <w:r w:rsidR="0022474A">
        <w:tab/>
      </w:r>
      <w:r w:rsidR="0022474A">
        <w:tab/>
        <w:t>(7.3.5)</w:t>
      </w:r>
    </w:p>
    <w:p w14:paraId="1F00B2C9" w14:textId="77777777" w:rsidR="00F031C8" w:rsidRDefault="00F031C8" w:rsidP="00F031C8">
      <w:pPr>
        <w:tabs>
          <w:tab w:val="left" w:pos="7200"/>
          <w:tab w:val="left" w:pos="7920"/>
          <w:tab w:val="right" w:pos="9270"/>
        </w:tabs>
      </w:pPr>
    </w:p>
    <w:p w14:paraId="78D79345" w14:textId="77777777" w:rsidR="00F031C8" w:rsidRDefault="00F031C8" w:rsidP="00F031C8">
      <w:pPr>
        <w:tabs>
          <w:tab w:val="left" w:pos="7200"/>
          <w:tab w:val="left" w:pos="7920"/>
          <w:tab w:val="right" w:pos="9270"/>
        </w:tabs>
      </w:pPr>
      <w:r>
        <w:t xml:space="preserve">The entire </w:t>
      </w:r>
      <w:r w:rsidR="00BE31AD">
        <w:t xml:space="preserve">Appendix D </w:t>
      </w:r>
      <w:r>
        <w:t xml:space="preserve">problem </w:t>
      </w:r>
      <w:r w:rsidR="00BE31AD">
        <w:t xml:space="preserve">(at ω=0) </w:t>
      </w:r>
      <w:r>
        <w:t>can the</w:t>
      </w:r>
      <w:r w:rsidR="00BE31AD">
        <w:t xml:space="preserve">n be represented by this system of equations: </w:t>
      </w:r>
    </w:p>
    <w:p w14:paraId="0139BE7F" w14:textId="77777777" w:rsidR="00F031C8" w:rsidRDefault="00F031C8" w:rsidP="00F031C8">
      <w:pPr>
        <w:tabs>
          <w:tab w:val="left" w:pos="7200"/>
          <w:tab w:val="left" w:pos="7920"/>
          <w:tab w:val="right" w:pos="9270"/>
        </w:tabs>
      </w:pPr>
    </w:p>
    <w:p w14:paraId="1F4DCE81" w14:textId="77777777" w:rsidR="00F031C8" w:rsidRPr="0022474A" w:rsidRDefault="00F031C8" w:rsidP="00F031C8">
      <w:pPr>
        <w:tabs>
          <w:tab w:val="left" w:pos="7200"/>
          <w:tab w:val="left" w:pos="7920"/>
          <w:tab w:val="right" w:pos="9270"/>
        </w:tabs>
      </w:pPr>
      <w:r>
        <w:tab/>
      </w:r>
      <w:r>
        <w:sym w:font="Symbol" w:char="F0D1"/>
      </w:r>
      <w:r>
        <w:rPr>
          <w:rStyle w:val="superscript"/>
        </w:rPr>
        <w:t>2</w:t>
      </w:r>
      <w:r>
        <w:rPr>
          <w:rStyle w:val="subscript"/>
        </w:rPr>
        <w:t>2D</w:t>
      </w:r>
      <w:r w:rsidRPr="00F031C8">
        <w:rPr>
          <w:b/>
        </w:rPr>
        <w:t>E</w:t>
      </w:r>
      <w:r>
        <w:t>(r,θ) = 0</w:t>
      </w:r>
      <w:r>
        <w:tab/>
        <w:t>div</w:t>
      </w:r>
      <w:r>
        <w:rPr>
          <w:rStyle w:val="subscript"/>
        </w:rPr>
        <w:t>2D</w:t>
      </w:r>
      <w:r>
        <w:rPr>
          <w:b/>
        </w:rPr>
        <w:t xml:space="preserve"> </w:t>
      </w:r>
      <w:r w:rsidRPr="00F031C8">
        <w:rPr>
          <w:b/>
        </w:rPr>
        <w:t>E</w:t>
      </w:r>
      <w:r w:rsidRPr="00F031C8">
        <w:t>(r,θ)</w:t>
      </w:r>
      <w:r>
        <w:t xml:space="preserve"> = 0</w:t>
      </w:r>
      <w:r>
        <w:tab/>
      </w:r>
      <w:r>
        <w:tab/>
        <w:t>E</w:t>
      </w:r>
      <w:r>
        <w:rPr>
          <w:rStyle w:val="subscript"/>
        </w:rPr>
        <w:t>r</w:t>
      </w:r>
      <w:r>
        <w:t xml:space="preserve">(r=a,θ) = 0 </w:t>
      </w:r>
      <w:r>
        <w:tab/>
        <w:t>E</w:t>
      </w:r>
      <w:r>
        <w:rPr>
          <w:rStyle w:val="subscript"/>
        </w:rPr>
        <w:t>θ</w:t>
      </w:r>
      <w:r>
        <w:t>(r=a,θ) = 0</w:t>
      </w:r>
      <w:r w:rsidR="0022474A">
        <w:tab/>
      </w:r>
      <w:r w:rsidR="0022474A">
        <w:tab/>
      </w:r>
      <w:r w:rsidR="0022474A">
        <w:tab/>
        <w:t>(7.3.6)</w:t>
      </w:r>
    </w:p>
    <w:p w14:paraId="06F7DF78" w14:textId="77777777" w:rsidR="00F031C8" w:rsidRDefault="00F031C8" w:rsidP="00F031C8">
      <w:pPr>
        <w:tabs>
          <w:tab w:val="left" w:pos="7200"/>
          <w:tab w:val="left" w:pos="7920"/>
          <w:tab w:val="right" w:pos="9270"/>
        </w:tabs>
      </w:pPr>
    </w:p>
    <w:p w14:paraId="6E44AAD6" w14:textId="77777777" w:rsidR="00F031C8" w:rsidRPr="00F031C8" w:rsidRDefault="00F031C8" w:rsidP="00F031C8">
      <w:pPr>
        <w:tabs>
          <w:tab w:val="left" w:pos="7200"/>
          <w:tab w:val="left" w:pos="7920"/>
          <w:tab w:val="right" w:pos="9270"/>
        </w:tabs>
      </w:pPr>
      <w:r>
        <w:t>which we restate in m space using ∂</w:t>
      </w:r>
      <w:r>
        <w:rPr>
          <w:rStyle w:val="subscript"/>
        </w:rPr>
        <w:t>θ</w:t>
      </w:r>
      <w:r>
        <w:t xml:space="preserve"> → jm, </w:t>
      </w:r>
    </w:p>
    <w:p w14:paraId="5B5ACAB1" w14:textId="77777777" w:rsidR="00F031C8" w:rsidRDefault="00F031C8" w:rsidP="00F031C8">
      <w:pPr>
        <w:tabs>
          <w:tab w:val="left" w:pos="7200"/>
          <w:tab w:val="left" w:pos="7920"/>
          <w:tab w:val="right" w:pos="9270"/>
        </w:tabs>
      </w:pPr>
    </w:p>
    <w:p w14:paraId="451EBC98" w14:textId="77777777" w:rsidR="00F031C8" w:rsidRPr="0022474A" w:rsidRDefault="00F031C8" w:rsidP="00F031C8">
      <w:pPr>
        <w:tabs>
          <w:tab w:val="left" w:pos="7200"/>
          <w:tab w:val="left" w:pos="7920"/>
          <w:tab w:val="right" w:pos="9270"/>
        </w:tabs>
      </w:pPr>
      <w:r>
        <w:tab/>
      </w:r>
      <w:r>
        <w:sym w:font="Symbol" w:char="F0D1"/>
      </w:r>
      <w:r>
        <w:rPr>
          <w:rStyle w:val="superscript"/>
        </w:rPr>
        <w:t>2</w:t>
      </w:r>
      <w:r>
        <w:rPr>
          <w:rStyle w:val="subscript"/>
        </w:rPr>
        <w:t>2D</w:t>
      </w:r>
      <w:r w:rsidRPr="00F031C8">
        <w:rPr>
          <w:b/>
        </w:rPr>
        <w:t>E</w:t>
      </w:r>
      <w:r>
        <w:t>(r,m) = 0</w:t>
      </w:r>
      <w:r>
        <w:tab/>
        <w:t>div</w:t>
      </w:r>
      <w:r>
        <w:rPr>
          <w:rStyle w:val="subscript"/>
        </w:rPr>
        <w:t>2D</w:t>
      </w:r>
      <w:r>
        <w:rPr>
          <w:b/>
        </w:rPr>
        <w:t xml:space="preserve"> </w:t>
      </w:r>
      <w:r w:rsidRPr="00F031C8">
        <w:rPr>
          <w:b/>
        </w:rPr>
        <w:t>E</w:t>
      </w:r>
      <w:r w:rsidRPr="00F031C8">
        <w:t>(r,</w:t>
      </w:r>
      <w:r>
        <w:t>m</w:t>
      </w:r>
      <w:r w:rsidRPr="00F031C8">
        <w:t>)</w:t>
      </w:r>
      <w:r>
        <w:t xml:space="preserve"> = 0</w:t>
      </w:r>
      <w:r>
        <w:tab/>
        <w:t>E</w:t>
      </w:r>
      <w:r>
        <w:rPr>
          <w:rStyle w:val="subscript"/>
        </w:rPr>
        <w:t>r</w:t>
      </w:r>
      <w:r>
        <w:t xml:space="preserve">(r=a,m) = 0 </w:t>
      </w:r>
      <w:r>
        <w:tab/>
        <w:t>E</w:t>
      </w:r>
      <w:r>
        <w:rPr>
          <w:rStyle w:val="subscript"/>
        </w:rPr>
        <w:t>θ</w:t>
      </w:r>
      <w:r>
        <w:t>(r=a,m) = 0</w:t>
      </w:r>
      <w:r w:rsidR="00BE31AD">
        <w:t xml:space="preserve">  .</w:t>
      </w:r>
      <w:r w:rsidR="0022474A">
        <w:tab/>
      </w:r>
      <w:r w:rsidR="0022474A">
        <w:tab/>
      </w:r>
      <w:r w:rsidR="0022474A">
        <w:tab/>
        <w:t>(7.3.7)</w:t>
      </w:r>
    </w:p>
    <w:p w14:paraId="4735FA52" w14:textId="77777777" w:rsidR="00BE31AD" w:rsidRDefault="00BE31AD" w:rsidP="00F031C8">
      <w:pPr>
        <w:tabs>
          <w:tab w:val="left" w:pos="7200"/>
          <w:tab w:val="left" w:pos="7920"/>
          <w:tab w:val="right" w:pos="9270"/>
        </w:tabs>
      </w:pPr>
    </w:p>
    <w:p w14:paraId="7CD0F33A" w14:textId="77777777" w:rsidR="00BE31AD" w:rsidRDefault="00BE31AD" w:rsidP="001E4D4D">
      <w:r>
        <w:t xml:space="preserve">As our first step in solving this system, we </w:t>
      </w:r>
      <w:r w:rsidR="00F031C8">
        <w:t>confiscate the equation set (D.1.10) setting β</w:t>
      </w:r>
      <w:r>
        <w:t xml:space="preserve"> </w:t>
      </w:r>
      <w:r w:rsidR="00F031C8">
        <w:t>=</w:t>
      </w:r>
      <w:r>
        <w:t xml:space="preserve"> </w:t>
      </w:r>
      <w:r w:rsidR="00F031C8">
        <w:t xml:space="preserve">0 and k = 0 to </w:t>
      </w:r>
      <w:r>
        <w:t xml:space="preserve">obtain these simplified results: </w:t>
      </w:r>
    </w:p>
    <w:p w14:paraId="770FF74C" w14:textId="77777777" w:rsidR="00F031C8" w:rsidRDefault="00F031C8" w:rsidP="001E4D4D"/>
    <w:p w14:paraId="3A8F08EF" w14:textId="77777777" w:rsidR="00BE31AD" w:rsidRDefault="00F031C8" w:rsidP="00F031C8">
      <w:pPr>
        <w:pBdr>
          <w:top w:val="single" w:sz="4" w:space="1" w:color="auto"/>
          <w:left w:val="single" w:sz="4" w:space="6" w:color="auto"/>
          <w:bottom w:val="single" w:sz="4" w:space="1" w:color="auto"/>
          <w:right w:val="single" w:sz="4" w:space="4" w:color="auto"/>
        </w:pBdr>
        <w:rPr>
          <w:b/>
          <w:color w:val="000000"/>
        </w:rPr>
      </w:pPr>
      <w:r w:rsidRPr="00BC1846">
        <w:rPr>
          <w:b/>
          <w:color w:val="000000"/>
        </w:rPr>
        <w:t xml:space="preserve"> </w:t>
      </w:r>
    </w:p>
    <w:p w14:paraId="1C568913" w14:textId="77777777" w:rsidR="00F031C8" w:rsidRPr="00BC1846" w:rsidRDefault="00F031C8" w:rsidP="00F031C8">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w:t>
      </w:r>
      <w:r w:rsidRPr="00F031C8">
        <w:rPr>
          <w:i/>
        </w:rPr>
        <w:t xml:space="preserve"> (D.1.20)</w:t>
      </w:r>
    </w:p>
    <w:p w14:paraId="3ED565FC" w14:textId="77777777" w:rsidR="00F031C8" w:rsidRDefault="00F031C8" w:rsidP="00F031C8">
      <w:pPr>
        <w:pBdr>
          <w:top w:val="single" w:sz="4" w:space="1" w:color="auto"/>
          <w:left w:val="single" w:sz="4" w:space="6" w:color="auto"/>
          <w:bottom w:val="single" w:sz="4" w:space="1" w:color="auto"/>
          <w:right w:val="single" w:sz="4" w:space="4" w:color="auto"/>
        </w:pBdr>
        <w:rPr>
          <w:color w:val="000000"/>
        </w:rPr>
      </w:pPr>
    </w:p>
    <w:p w14:paraId="1BB64459" w14:textId="77777777" w:rsidR="00F031C8" w:rsidRPr="00BE31AD" w:rsidRDefault="00F031C8" w:rsidP="00F031C8">
      <w:pPr>
        <w:pBdr>
          <w:top w:val="single" w:sz="4" w:space="1" w:color="auto"/>
          <w:left w:val="single" w:sz="4" w:space="6" w:color="auto"/>
          <w:bottom w:val="single" w:sz="4" w:space="1" w:color="auto"/>
          <w:right w:val="single" w:sz="4" w:space="4" w:color="auto"/>
        </w:pBd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0 :</w:t>
      </w:r>
    </w:p>
    <w:p w14:paraId="3A68CEF8" w14:textId="77777777" w:rsidR="00F031C8" w:rsidRPr="000A326A" w:rsidRDefault="00F031C8" w:rsidP="00F031C8">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Pr>
          <w:color w:val="000000"/>
        </w:rPr>
        <w:t xml:space="preserve"> ]</w:t>
      </w:r>
      <w:r w:rsidRPr="000A326A">
        <w:rPr>
          <w:color w:val="000000"/>
        </w:rPr>
        <w:t xml:space="preserve">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61D8C241" w14:textId="77777777" w:rsidR="00F031C8" w:rsidRPr="000A326A" w:rsidRDefault="00F031C8" w:rsidP="00F031C8">
      <w:pPr>
        <w:pBdr>
          <w:top w:val="single" w:sz="4" w:space="1" w:color="auto"/>
          <w:left w:val="single" w:sz="4" w:space="6" w:color="auto"/>
          <w:bottom w:val="single" w:sz="4" w:space="1" w:color="auto"/>
          <w:right w:val="single" w:sz="4" w:space="4" w:color="auto"/>
        </w:pBdr>
        <w:rPr>
          <w:color w:val="000000"/>
        </w:rPr>
      </w:pPr>
    </w:p>
    <w:p w14:paraId="53A1205D" w14:textId="77777777" w:rsidR="00F031C8" w:rsidRPr="000A326A" w:rsidRDefault="00F031C8" w:rsidP="00F031C8">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0 :</w:t>
      </w:r>
    </w:p>
    <w:p w14:paraId="67636713" w14:textId="77777777" w:rsidR="00F031C8" w:rsidRPr="000A326A" w:rsidRDefault="00F031C8" w:rsidP="00F031C8">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6B763531" w14:textId="77777777" w:rsidR="00F031C8" w:rsidRPr="000A326A" w:rsidRDefault="00F031C8" w:rsidP="00F031C8">
      <w:pPr>
        <w:pBdr>
          <w:top w:val="single" w:sz="4" w:space="1" w:color="auto"/>
          <w:left w:val="single" w:sz="4" w:space="6" w:color="auto"/>
          <w:bottom w:val="single" w:sz="4" w:space="1" w:color="auto"/>
          <w:right w:val="single" w:sz="4" w:space="4" w:color="auto"/>
        </w:pBdr>
        <w:rPr>
          <w:color w:val="000000"/>
        </w:rPr>
      </w:pPr>
    </w:p>
    <w:p w14:paraId="30E38B38" w14:textId="77777777" w:rsidR="00F031C8" w:rsidRPr="000A326A" w:rsidRDefault="00F031C8" w:rsidP="00F031C8">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0 :</w:t>
      </w:r>
    </w:p>
    <w:p w14:paraId="2460A4E8" w14:textId="77777777" w:rsidR="00F031C8" w:rsidRPr="000A326A" w:rsidRDefault="00F031C8" w:rsidP="00F031C8">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2AA32FA6" w14:textId="77777777" w:rsidR="00F031C8" w:rsidRPr="000A326A" w:rsidRDefault="00F031C8" w:rsidP="00F031C8">
      <w:pPr>
        <w:pBdr>
          <w:top w:val="single" w:sz="4" w:space="1" w:color="auto"/>
          <w:left w:val="single" w:sz="4" w:space="6" w:color="auto"/>
          <w:bottom w:val="single" w:sz="4" w:space="1" w:color="auto"/>
          <w:right w:val="single" w:sz="4" w:space="4" w:color="auto"/>
        </w:pBdr>
        <w:rPr>
          <w:color w:val="000000"/>
        </w:rPr>
      </w:pPr>
    </w:p>
    <w:p w14:paraId="5167C533" w14:textId="77777777" w:rsidR="00F031C8" w:rsidRPr="000A326A" w:rsidRDefault="00F031C8" w:rsidP="00F031C8">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150523D3" w14:textId="77777777" w:rsidR="00F031C8" w:rsidRDefault="00F031C8" w:rsidP="00F031C8">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w:t>
      </w:r>
      <w:r>
        <w:rPr>
          <w:color w:val="000000"/>
        </w:rPr>
        <w:t xml:space="preserve"> = 0</w:t>
      </w:r>
      <w:r>
        <w:rPr>
          <w:color w:val="000000"/>
        </w:rPr>
        <w:tab/>
      </w:r>
      <w:r>
        <w:rPr>
          <w:color w:val="000000"/>
        </w:rPr>
        <w:tab/>
      </w:r>
      <w:r>
        <w:rPr>
          <w:color w:val="000000"/>
        </w:rPr>
        <w:tab/>
      </w:r>
      <w:r>
        <w:rPr>
          <w:color w:val="000000"/>
        </w:rPr>
        <w:tab/>
      </w:r>
      <w:r w:rsidR="000C09C5">
        <w:rPr>
          <w:color w:val="000000"/>
        </w:rPr>
        <w:tab/>
      </w:r>
      <w:r w:rsidRPr="00BC1846">
        <w:rPr>
          <w:i/>
          <w:color w:val="000000"/>
        </w:rPr>
        <w:t>(D.1.19)</w:t>
      </w:r>
    </w:p>
    <w:p w14:paraId="013C1785" w14:textId="77777777" w:rsidR="00BE31AD" w:rsidRDefault="00BE31AD" w:rsidP="00F031C8">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p>
    <w:p w14:paraId="795EEFD4" w14:textId="77777777" w:rsidR="000C09C5" w:rsidRDefault="000C09C5" w:rsidP="001E4D4D"/>
    <w:p w14:paraId="4A237FCB" w14:textId="77777777" w:rsidR="000C09C5" w:rsidRPr="000C09C5" w:rsidRDefault="000C09C5" w:rsidP="001E4D4D">
      <w:pPr>
        <w:rPr>
          <w:u w:val="single"/>
        </w:rPr>
      </w:pPr>
      <w:r w:rsidRPr="000C09C5">
        <w:rPr>
          <w:u w:val="single"/>
        </w:rPr>
        <w:t>The E</w:t>
      </w:r>
      <w:r w:rsidRPr="000C09C5">
        <w:rPr>
          <w:rStyle w:val="subscript"/>
          <w:u w:val="single"/>
        </w:rPr>
        <w:t>z</w:t>
      </w:r>
      <w:r w:rsidRPr="000C09C5">
        <w:rPr>
          <w:u w:val="single"/>
        </w:rPr>
        <w:t xml:space="preserve"> equation</w:t>
      </w:r>
    </w:p>
    <w:p w14:paraId="4EEA63CA" w14:textId="77777777" w:rsidR="000C09C5" w:rsidRDefault="000C09C5" w:rsidP="001E4D4D"/>
    <w:p w14:paraId="11031C72" w14:textId="77777777" w:rsidR="000C09C5" w:rsidRDefault="000C09C5" w:rsidP="001E4D4D">
      <w:r>
        <w:t xml:space="preserve">Since </w:t>
      </w:r>
      <w:r w:rsidRPr="000A326A">
        <w:rPr>
          <w:color w:val="000000"/>
        </w:rPr>
        <w:t>E</w:t>
      </w:r>
      <w:r w:rsidRPr="000A326A">
        <w:rPr>
          <w:rStyle w:val="subscript"/>
          <w:color w:val="000000"/>
        </w:rPr>
        <w:t>z</w:t>
      </w:r>
      <w:r>
        <w:rPr>
          <w:color w:val="000000"/>
        </w:rPr>
        <w:t xml:space="preserve">(r,m)  = </w:t>
      </w:r>
      <w:r w:rsidRPr="000A326A">
        <w:rPr>
          <w:color w:val="000000"/>
        </w:rPr>
        <w:t>E</w:t>
      </w:r>
      <w:r w:rsidRPr="000A326A">
        <w:rPr>
          <w:rStyle w:val="subscript"/>
          <w:color w:val="000000"/>
        </w:rPr>
        <w:t>z</w:t>
      </w:r>
      <w:r>
        <w:rPr>
          <w:color w:val="000000"/>
        </w:rPr>
        <w:t>(r,-m) according to the first equation in the box, we assume m ≥ 0 for simplicity. Since the first equation is the radial equation of the 2D Laplace equation, we know the solutions are A</w:t>
      </w:r>
      <w:r>
        <w:rPr>
          <w:rStyle w:val="subscript"/>
        </w:rPr>
        <w:t>m</w:t>
      </w:r>
      <w:r>
        <w:rPr>
          <w:color w:val="000000"/>
        </w:rPr>
        <w:t>r</w:t>
      </w:r>
      <w:r>
        <w:rPr>
          <w:rStyle w:val="superscript"/>
        </w:rPr>
        <w:t>m</w:t>
      </w:r>
      <w:r>
        <w:t>+B</w:t>
      </w:r>
      <w:r>
        <w:rPr>
          <w:rStyle w:val="subscript"/>
        </w:rPr>
        <w:t>m</w:t>
      </w:r>
      <w:r>
        <w:t>r</w:t>
      </w:r>
      <w:r>
        <w:rPr>
          <w:rStyle w:val="superscript"/>
        </w:rPr>
        <w:t>-m</w:t>
      </w:r>
      <w:r w:rsidR="00BE31AD">
        <w:t xml:space="preserve"> for m &gt; 0, and C+</w:t>
      </w:r>
      <w:r>
        <w:t>Dlnr for m = 0. Since E</w:t>
      </w:r>
      <w:r>
        <w:rPr>
          <w:rStyle w:val="subscript"/>
        </w:rPr>
        <w:t>z</w:t>
      </w:r>
      <w:r>
        <w:t xml:space="preserve"> is finite at r = 0, we reject r</w:t>
      </w:r>
      <w:r>
        <w:rPr>
          <w:rStyle w:val="superscript"/>
        </w:rPr>
        <w:t>-m</w:t>
      </w:r>
      <w:r>
        <w:t xml:space="preserve"> and also ln(r). Thus, for m ≥ 0 we have E</w:t>
      </w:r>
      <w:r>
        <w:rPr>
          <w:rStyle w:val="subscript"/>
        </w:rPr>
        <w:t>z</w:t>
      </w:r>
      <w:r>
        <w:t>(r,m) = A</w:t>
      </w:r>
      <w:r>
        <w:rPr>
          <w:rStyle w:val="subscript"/>
        </w:rPr>
        <w:t>zm</w:t>
      </w:r>
      <w:r>
        <w:t>r</w:t>
      </w:r>
      <w:r>
        <w:rPr>
          <w:rStyle w:val="superscript"/>
        </w:rPr>
        <w:t>m</w:t>
      </w:r>
      <w:r>
        <w:t xml:space="preserve"> where A</w:t>
      </w:r>
      <w:r>
        <w:rPr>
          <w:rStyle w:val="subscript"/>
        </w:rPr>
        <w:t>zm</w:t>
      </w:r>
      <w:r>
        <w:t xml:space="preserve"> </w:t>
      </w:r>
      <w:r w:rsidR="0022474A">
        <w:t xml:space="preserve">are constants to be determined : </w:t>
      </w:r>
    </w:p>
    <w:p w14:paraId="3F66EFA5" w14:textId="77777777" w:rsidR="0022474A" w:rsidRDefault="0022474A" w:rsidP="001E4D4D"/>
    <w:p w14:paraId="6B04698D" w14:textId="77777777" w:rsidR="0022474A" w:rsidRDefault="0022474A" w:rsidP="0022474A">
      <w:r>
        <w:tab/>
      </w:r>
      <w:r w:rsidRPr="000A326A">
        <w:rPr>
          <w:color w:val="000000"/>
        </w:rPr>
        <w:t>E</w:t>
      </w:r>
      <w:r>
        <w:rPr>
          <w:rStyle w:val="subscript"/>
          <w:color w:val="000000"/>
        </w:rPr>
        <w:t>z</w:t>
      </w:r>
      <w:r w:rsidRPr="000A326A">
        <w:rPr>
          <w:color w:val="000000"/>
        </w:rPr>
        <w:t>(r,m)</w:t>
      </w:r>
      <w:r>
        <w:t xml:space="preserve"> = A</w:t>
      </w:r>
      <w:r>
        <w:rPr>
          <w:rStyle w:val="subscript"/>
        </w:rPr>
        <w:t>zm</w:t>
      </w:r>
      <w:r>
        <w:t xml:space="preserve"> r</w:t>
      </w:r>
      <w:r>
        <w:rPr>
          <w:rStyle w:val="superscript"/>
        </w:rPr>
        <w:t>m</w:t>
      </w:r>
      <w:r>
        <w:tab/>
      </w:r>
      <w:r>
        <w:tab/>
        <w:t>m &gt; 0</w:t>
      </w:r>
    </w:p>
    <w:p w14:paraId="2352338C" w14:textId="77777777" w:rsidR="0022474A" w:rsidRPr="0022474A" w:rsidRDefault="0022474A" w:rsidP="0022474A">
      <w:pPr>
        <w:tabs>
          <w:tab w:val="left" w:pos="7200"/>
          <w:tab w:val="left" w:pos="7920"/>
          <w:tab w:val="right" w:pos="9270"/>
        </w:tabs>
      </w:pPr>
      <w:r>
        <w:tab/>
      </w:r>
      <w:r w:rsidRPr="000A326A">
        <w:rPr>
          <w:color w:val="000000"/>
        </w:rPr>
        <w:t>E</w:t>
      </w:r>
      <w:r>
        <w:rPr>
          <w:rStyle w:val="subscript"/>
          <w:color w:val="000000"/>
        </w:rPr>
        <w:t>z</w:t>
      </w:r>
      <w:r w:rsidRPr="000A326A">
        <w:rPr>
          <w:color w:val="000000"/>
        </w:rPr>
        <w:t>(r,</w:t>
      </w:r>
      <w:r>
        <w:rPr>
          <w:color w:val="000000"/>
        </w:rPr>
        <w:t>0</w:t>
      </w:r>
      <w:r w:rsidRPr="000A326A">
        <w:rPr>
          <w:color w:val="000000"/>
        </w:rPr>
        <w:t>)</w:t>
      </w:r>
      <w:r>
        <w:t xml:space="preserve"> = A</w:t>
      </w:r>
      <w:r>
        <w:rPr>
          <w:rStyle w:val="subscript"/>
        </w:rPr>
        <w:t>z0</w:t>
      </w:r>
      <w:r>
        <w:tab/>
      </w:r>
      <w:r>
        <w:tab/>
        <w:t>m = 0</w:t>
      </w:r>
      <w:r>
        <w:tab/>
      </w:r>
      <w:r>
        <w:tab/>
      </w:r>
      <w:r>
        <w:tab/>
      </w:r>
      <w:r>
        <w:tab/>
      </w:r>
      <w:r>
        <w:tab/>
      </w:r>
      <w:r>
        <w:tab/>
      </w:r>
      <w:r>
        <w:tab/>
      </w:r>
      <w:r>
        <w:tab/>
        <w:t>(7.3.8)</w:t>
      </w:r>
    </w:p>
    <w:p w14:paraId="239035F0" w14:textId="77777777" w:rsidR="0022474A" w:rsidRDefault="0022474A" w:rsidP="001E4D4D"/>
    <w:p w14:paraId="6E71F4E0" w14:textId="77777777" w:rsidR="000C09C5" w:rsidRDefault="000C09C5" w:rsidP="001E4D4D">
      <w:r>
        <w:t>Maple is happy to verify the claimed general solutions:</w:t>
      </w:r>
    </w:p>
    <w:p w14:paraId="24CC3A86" w14:textId="77777777" w:rsidR="000C09C5" w:rsidRDefault="000C09C5" w:rsidP="001E4D4D"/>
    <w:p w14:paraId="49EDF7FA" w14:textId="77777777" w:rsidR="000C09C5" w:rsidRDefault="00BE31AD" w:rsidP="001E4D4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87.5pt">
            <v:imagedata r:id="rId6" o:title=""/>
          </v:shape>
        </w:pict>
      </w:r>
    </w:p>
    <w:p w14:paraId="494F0EBB" w14:textId="77777777" w:rsidR="000C09C5" w:rsidRDefault="000C09C5" w:rsidP="000C09C5">
      <w:r w:rsidRPr="000C09C5">
        <w:rPr>
          <w:u w:val="single"/>
        </w:rPr>
        <w:t>The E</w:t>
      </w:r>
      <w:r>
        <w:rPr>
          <w:rStyle w:val="subscript"/>
          <w:u w:val="single"/>
        </w:rPr>
        <w:t>r</w:t>
      </w:r>
      <w:r w:rsidRPr="000C09C5">
        <w:rPr>
          <w:u w:val="single"/>
        </w:rPr>
        <w:t xml:space="preserve"> equation</w:t>
      </w:r>
    </w:p>
    <w:p w14:paraId="78F4FEC3" w14:textId="77777777" w:rsidR="000C09C5" w:rsidRDefault="000C09C5" w:rsidP="000C09C5"/>
    <w:p w14:paraId="69DE6F15" w14:textId="77777777" w:rsidR="000C09C5" w:rsidRDefault="000C09C5" w:rsidP="000C09C5">
      <w:r>
        <w:t>For m = 0 this equation reads</w:t>
      </w:r>
    </w:p>
    <w:p w14:paraId="1558565E" w14:textId="77777777" w:rsidR="000C09C5" w:rsidRDefault="000C09C5" w:rsidP="000C09C5"/>
    <w:p w14:paraId="78F6108A" w14:textId="77777777" w:rsidR="000C09C5" w:rsidRDefault="000C09C5" w:rsidP="000C09C5">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1</w:t>
      </w:r>
      <w:r w:rsidRPr="000A326A">
        <w:rPr>
          <w:color w:val="000000"/>
        </w:rPr>
        <w:t>] E</w:t>
      </w:r>
      <w:r w:rsidRPr="000A326A">
        <w:rPr>
          <w:rStyle w:val="subscript"/>
          <w:color w:val="000000"/>
        </w:rPr>
        <w:t>r</w:t>
      </w:r>
      <w:r w:rsidRPr="000A326A">
        <w:rPr>
          <w:color w:val="000000"/>
        </w:rPr>
        <w:t>(r,</w:t>
      </w:r>
      <w:r>
        <w:rPr>
          <w:color w:val="000000"/>
        </w:rPr>
        <w:t>0</w:t>
      </w:r>
      <w:r w:rsidRPr="000A326A">
        <w:rPr>
          <w:color w:val="000000"/>
        </w:rPr>
        <w:t>)</w:t>
      </w:r>
      <w:r>
        <w:rPr>
          <w:color w:val="000000"/>
        </w:rPr>
        <w:t xml:space="preserve">  = 0  .</w:t>
      </w:r>
    </w:p>
    <w:p w14:paraId="12E56769" w14:textId="77777777" w:rsidR="000C09C5" w:rsidRDefault="000C09C5" w:rsidP="000C09C5">
      <w:pPr>
        <w:rPr>
          <w:color w:val="000000"/>
        </w:rPr>
      </w:pPr>
    </w:p>
    <w:p w14:paraId="05BCE291" w14:textId="77777777" w:rsidR="000C09C5" w:rsidRDefault="000C09C5" w:rsidP="000C09C5">
      <w:pPr>
        <w:rPr>
          <w:color w:val="000000"/>
        </w:rPr>
      </w:pPr>
      <w:r>
        <w:rPr>
          <w:color w:val="000000"/>
        </w:rPr>
        <w:t>Maple gives the two solutions as</w:t>
      </w:r>
    </w:p>
    <w:p w14:paraId="3A4C89BA" w14:textId="77777777" w:rsidR="000C09C5" w:rsidRDefault="000C09C5" w:rsidP="000C09C5">
      <w:pPr>
        <w:rPr>
          <w:color w:val="000000"/>
        </w:rPr>
      </w:pPr>
    </w:p>
    <w:p w14:paraId="254C6F20" w14:textId="77777777" w:rsidR="000C09C5" w:rsidRPr="000C09C5" w:rsidRDefault="000C09C5" w:rsidP="000C09C5">
      <w:r w:rsidRPr="0006723E">
        <w:rPr>
          <w:color w:val="000000"/>
        </w:rPr>
        <w:pict>
          <v:shape id="_x0000_i1026" type="#_x0000_t75" style="width:340.5pt;height:102pt">
            <v:imagedata r:id="rId7" o:title=""/>
          </v:shape>
        </w:pict>
      </w:r>
    </w:p>
    <w:p w14:paraId="004FEE34" w14:textId="77777777" w:rsidR="000C09C5" w:rsidRDefault="000C09C5" w:rsidP="001E4D4D">
      <w:r>
        <w:tab/>
      </w:r>
    </w:p>
    <w:p w14:paraId="1571F09F" w14:textId="77777777" w:rsidR="000C09C5" w:rsidRDefault="000C09C5" w:rsidP="001E4D4D">
      <w:r>
        <w:t xml:space="preserve">But r ± 1/r  both diverge at r = 0, so neither solution works, and we conclude that </w:t>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t xml:space="preserve"> = 0. </w:t>
      </w:r>
    </w:p>
    <w:p w14:paraId="4F28D24A" w14:textId="77777777" w:rsidR="000C09C5" w:rsidRDefault="000C09C5" w:rsidP="001E4D4D"/>
    <w:p w14:paraId="6C183083" w14:textId="77777777" w:rsidR="000C09C5" w:rsidRDefault="000C09C5" w:rsidP="001E4D4D">
      <w:r>
        <w:t xml:space="preserve">For m &gt; 0 we solve the div </w:t>
      </w:r>
      <w:r w:rsidRPr="000C09C5">
        <w:rPr>
          <w:b/>
        </w:rPr>
        <w:t>E</w:t>
      </w:r>
      <w:r>
        <w:t xml:space="preserve"> = 0 equation to get </w:t>
      </w:r>
      <w:r w:rsidRPr="000A326A">
        <w:rPr>
          <w:color w:val="000000"/>
        </w:rPr>
        <w:t>jmE</w:t>
      </w:r>
      <w:r>
        <w:rPr>
          <w:rStyle w:val="subscript"/>
          <w:color w:val="000000"/>
        </w:rPr>
        <w:t>θ</w:t>
      </w:r>
      <w:r w:rsidRPr="000A326A">
        <w:rPr>
          <w:color w:val="000000"/>
        </w:rPr>
        <w:t>(r,m)</w:t>
      </w:r>
      <w: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Just as in Appendix D, we insert this into the E</w:t>
      </w:r>
      <w:r>
        <w:rPr>
          <w:rStyle w:val="subscript"/>
        </w:rPr>
        <w:t>r</w:t>
      </w:r>
      <w:r>
        <w:t xml:space="preserve"> equation to eliminate E</w:t>
      </w:r>
      <w:r>
        <w:rPr>
          <w:rStyle w:val="subscript"/>
        </w:rPr>
        <w:t>θ</w:t>
      </w:r>
      <w:r>
        <w:t xml:space="preserve"> with this result</w:t>
      </w:r>
    </w:p>
    <w:p w14:paraId="7709F684" w14:textId="77777777" w:rsidR="000C09C5" w:rsidRDefault="000C09C5" w:rsidP="001E4D4D"/>
    <w:p w14:paraId="54431991" w14:textId="77777777" w:rsidR="000C09C5" w:rsidRDefault="000C09C5" w:rsidP="001E4D4D">
      <w:pPr>
        <w:rPr>
          <w:color w:val="000000"/>
        </w:rPr>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p>
    <w:p w14:paraId="2D38B402" w14:textId="77777777" w:rsidR="000C09C5" w:rsidRDefault="000C09C5" w:rsidP="001E4D4D">
      <w:pPr>
        <w:rPr>
          <w:color w:val="000000"/>
        </w:rPr>
      </w:pPr>
    </w:p>
    <w:p w14:paraId="735E6C84" w14:textId="77777777" w:rsidR="000C09C5" w:rsidRPr="000C09C5" w:rsidRDefault="000C09C5" w:rsidP="001E4D4D">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w:t>
      </w:r>
      <w:r>
        <w:rPr>
          <w:color w:val="000000"/>
        </w:rPr>
        <w:t>{</w:t>
      </w:r>
      <w:r>
        <w:t xml:space="preserve">-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 0</w:t>
      </w:r>
    </w:p>
    <w:p w14:paraId="08760236" w14:textId="77777777" w:rsidR="000C09C5" w:rsidRDefault="000C09C5" w:rsidP="001E4D4D"/>
    <w:p w14:paraId="323F87A4" w14:textId="77777777" w:rsidR="000C09C5" w:rsidRPr="000C09C5" w:rsidRDefault="000C09C5" w:rsidP="000C09C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w:t>
      </w:r>
      <w:r w:rsidRPr="000A326A">
        <w:rPr>
          <w:color w:val="000000"/>
        </w:rPr>
        <w:t xml:space="preserve"> 2</w:t>
      </w:r>
      <w:r>
        <w:rPr>
          <w:color w:val="000000"/>
        </w:rPr>
        <w:t>{</w:t>
      </w:r>
      <w:r>
        <w:t xml:space="preserve"> </w:t>
      </w:r>
      <w:r>
        <w:rPr>
          <w:color w:val="000000"/>
        </w:rPr>
        <w:t>[r∂</w:t>
      </w:r>
      <w:r>
        <w:rPr>
          <w:rStyle w:val="subscript"/>
        </w:rPr>
        <w:t>r</w:t>
      </w:r>
      <w:r>
        <w:t xml:space="preserve"> + 1</w:t>
      </w:r>
      <w:r>
        <w:rPr>
          <w:color w:val="000000"/>
        </w:rPr>
        <w:t>]</w:t>
      </w:r>
      <w:r w:rsidRPr="000C09C5">
        <w:rPr>
          <w:color w:val="000000"/>
        </w:rPr>
        <w:t xml:space="preserve"> </w:t>
      </w:r>
      <w:r w:rsidRPr="000A326A">
        <w:rPr>
          <w:color w:val="000000"/>
        </w:rPr>
        <w:t>E</w:t>
      </w:r>
      <w:r w:rsidRPr="000A326A">
        <w:rPr>
          <w:rStyle w:val="subscript"/>
          <w:color w:val="000000"/>
        </w:rPr>
        <w:t>r</w:t>
      </w:r>
      <w:r w:rsidRPr="000A326A">
        <w:rPr>
          <w:color w:val="000000"/>
        </w:rPr>
        <w:t>(r,m)</w:t>
      </w:r>
      <w:r>
        <w:rPr>
          <w:color w:val="000000"/>
        </w:rPr>
        <w:t>} = 0</w:t>
      </w:r>
    </w:p>
    <w:p w14:paraId="4A4376FE" w14:textId="77777777" w:rsidR="000C09C5" w:rsidRDefault="000C09C5" w:rsidP="001E4D4D"/>
    <w:p w14:paraId="1938D501" w14:textId="77777777" w:rsidR="000C09C5" w:rsidRDefault="000C09C5" w:rsidP="000C09C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r>
        <w:rPr>
          <w:color w:val="000000"/>
        </w:rPr>
        <w:t>3</w:t>
      </w:r>
      <w:r w:rsidRPr="000A326A">
        <w:rPr>
          <w:color w:val="000000"/>
        </w:rPr>
        <w:t>r∂</w:t>
      </w:r>
      <w:r w:rsidRPr="000A326A">
        <w:rPr>
          <w:rStyle w:val="subscript"/>
          <w:color w:val="000000"/>
        </w:rPr>
        <w:t>r</w:t>
      </w:r>
      <w:r w:rsidRPr="000A326A">
        <w:rPr>
          <w:color w:val="000000"/>
        </w:rPr>
        <w:t xml:space="preserve"> - (m</w:t>
      </w:r>
      <w:r w:rsidRPr="000A326A">
        <w:rPr>
          <w:rStyle w:val="superscript"/>
          <w:color w:val="000000"/>
        </w:rPr>
        <w:t>2</w:t>
      </w:r>
      <w:r>
        <w:rPr>
          <w:color w:val="000000"/>
        </w:rPr>
        <w:t>-</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 0</w:t>
      </w:r>
    </w:p>
    <w:p w14:paraId="34503BF7" w14:textId="77777777" w:rsidR="00BE31AD" w:rsidRDefault="00BE31AD" w:rsidP="000C09C5"/>
    <w:p w14:paraId="051939D7" w14:textId="77777777" w:rsidR="00BE31AD" w:rsidRPr="00BE31AD" w:rsidRDefault="00BE31AD" w:rsidP="000C09C5">
      <w:r>
        <w:t>Since this equation contains only m</w:t>
      </w:r>
      <w:r>
        <w:rPr>
          <w:rStyle w:val="superscript"/>
        </w:rPr>
        <w:t>2</w:t>
      </w:r>
      <w:r>
        <w:t xml:space="preserve">,  we know that </w:t>
      </w:r>
      <w:r w:rsidRPr="000A326A">
        <w:rPr>
          <w:color w:val="000000"/>
        </w:rPr>
        <w:t>E</w:t>
      </w:r>
      <w:r w:rsidRPr="000A326A">
        <w:rPr>
          <w:rStyle w:val="subscript"/>
          <w:color w:val="000000"/>
        </w:rPr>
        <w:t>r</w:t>
      </w:r>
      <w:r w:rsidRPr="000A326A">
        <w:rPr>
          <w:color w:val="000000"/>
        </w:rPr>
        <w:t>(r,</w:t>
      </w:r>
      <w:r>
        <w:rPr>
          <w:color w:val="000000"/>
        </w:rPr>
        <w:t>-</w:t>
      </w:r>
      <w:r w:rsidRPr="000A326A">
        <w:rPr>
          <w:color w:val="000000"/>
        </w:rPr>
        <w:t>m)</w:t>
      </w:r>
      <w:r>
        <w:t xml:space="preserve"> = </w:t>
      </w:r>
      <w:r w:rsidRPr="000A326A">
        <w:rPr>
          <w:color w:val="000000"/>
        </w:rPr>
        <w:t>E</w:t>
      </w:r>
      <w:r w:rsidRPr="000A326A">
        <w:rPr>
          <w:rStyle w:val="subscript"/>
          <w:color w:val="000000"/>
        </w:rPr>
        <w:t>r</w:t>
      </w:r>
      <w:r w:rsidRPr="000A326A">
        <w:rPr>
          <w:color w:val="000000"/>
        </w:rPr>
        <w:t>(r,m)</w:t>
      </w:r>
      <w:r>
        <w:rPr>
          <w:color w:val="000000"/>
        </w:rPr>
        <w:t xml:space="preserve"> so again assume m ≥ 0. </w:t>
      </w:r>
    </w:p>
    <w:p w14:paraId="33CCAF0B" w14:textId="77777777" w:rsidR="000C09C5" w:rsidRDefault="000C09C5" w:rsidP="001E4D4D">
      <w:r>
        <w:t>Maple gives the solution as</w:t>
      </w:r>
    </w:p>
    <w:p w14:paraId="4E640CD7" w14:textId="77777777" w:rsidR="000C09C5" w:rsidRDefault="000C09C5" w:rsidP="001E4D4D"/>
    <w:p w14:paraId="6F4D77C2" w14:textId="77777777" w:rsidR="000C09C5" w:rsidRDefault="000C09C5" w:rsidP="001E4D4D">
      <w:pPr>
        <w:rPr>
          <w:rStyle w:val="superscript"/>
        </w:rPr>
      </w:pPr>
      <w:r w:rsidRPr="0006723E">
        <w:rPr>
          <w:rStyle w:val="superscript"/>
        </w:rPr>
        <w:pict>
          <v:shape id="_x0000_i1027" type="#_x0000_t75" style="width:376.5pt;height:91.5pt">
            <v:imagedata r:id="rId8" o:title=""/>
          </v:shape>
        </w:pict>
      </w:r>
    </w:p>
    <w:p w14:paraId="09F83DA6" w14:textId="77777777" w:rsidR="00BE31AD" w:rsidRDefault="00BE31AD" w:rsidP="001E4D4D">
      <w:pPr>
        <w:rPr>
          <w:rStyle w:val="superscript"/>
        </w:rPr>
      </w:pPr>
    </w:p>
    <w:p w14:paraId="1361B9A3" w14:textId="77777777" w:rsidR="00BE31AD" w:rsidRDefault="00BE31AD" w:rsidP="001E4D4D">
      <w:r>
        <w:t>Since m &gt; 0, we reject r</w:t>
      </w:r>
      <w:r>
        <w:rPr>
          <w:rStyle w:val="superscript"/>
        </w:rPr>
        <w:t>-1-m</w:t>
      </w:r>
      <w:r>
        <w:t xml:space="preserve"> and conclude that</w:t>
      </w:r>
    </w:p>
    <w:p w14:paraId="271B5BC3" w14:textId="77777777" w:rsidR="00BE31AD" w:rsidRDefault="00BE31AD" w:rsidP="001E4D4D"/>
    <w:p w14:paraId="5F9C0E7F" w14:textId="77777777" w:rsidR="00BE31AD" w:rsidRDefault="00BE31AD" w:rsidP="001E4D4D">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00E502FF" w14:textId="77777777" w:rsidR="00BE31AD" w:rsidRPr="0022474A" w:rsidRDefault="00BE31AD" w:rsidP="0022474A">
      <w:pPr>
        <w:tabs>
          <w:tab w:val="left" w:pos="7200"/>
          <w:tab w:val="left" w:pos="7920"/>
          <w:tab w:val="right" w:pos="9270"/>
        </w:tabs>
      </w:pPr>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t xml:space="preserve"> = 0</w:t>
      </w:r>
      <w:r>
        <w:tab/>
      </w:r>
      <w:r>
        <w:tab/>
      </w:r>
      <w:r>
        <w:tab/>
        <w:t>m = 0</w:t>
      </w:r>
      <w:r w:rsidR="0022474A">
        <w:tab/>
      </w:r>
      <w:r w:rsidR="0022474A">
        <w:tab/>
      </w:r>
      <w:r w:rsidR="0022474A">
        <w:tab/>
      </w:r>
      <w:r w:rsidR="0022474A">
        <w:tab/>
      </w:r>
      <w:r w:rsidR="0022474A">
        <w:tab/>
      </w:r>
      <w:r w:rsidR="0022474A">
        <w:tab/>
      </w:r>
      <w:r w:rsidR="0022474A">
        <w:tab/>
      </w:r>
      <w:r w:rsidR="0022474A">
        <w:tab/>
        <w:t>(7.3.9)</w:t>
      </w:r>
    </w:p>
    <w:p w14:paraId="6CB0907B" w14:textId="77777777" w:rsidR="00BE31AD" w:rsidRDefault="00BE31AD" w:rsidP="001E4D4D"/>
    <w:p w14:paraId="4CA3A017" w14:textId="77777777" w:rsidR="00BE31AD" w:rsidRDefault="00BE31AD" w:rsidP="00BE31AD">
      <w:r w:rsidRPr="000C09C5">
        <w:rPr>
          <w:u w:val="single"/>
        </w:rPr>
        <w:t>The E</w:t>
      </w:r>
      <w:r>
        <w:rPr>
          <w:rStyle w:val="subscript"/>
          <w:u w:val="single"/>
        </w:rPr>
        <w:t>θ</w:t>
      </w:r>
      <w:r w:rsidRPr="000C09C5">
        <w:rPr>
          <w:u w:val="single"/>
        </w:rPr>
        <w:t xml:space="preserve"> equation</w:t>
      </w:r>
    </w:p>
    <w:p w14:paraId="3C417CD4" w14:textId="77777777" w:rsidR="00BE31AD" w:rsidRDefault="00BE31AD" w:rsidP="00BE31AD"/>
    <w:p w14:paraId="375EAF20" w14:textId="77777777" w:rsidR="00BE31AD" w:rsidRDefault="00BE31AD" w:rsidP="00BE31AD">
      <w:r>
        <w:t xml:space="preserve">For m = 0 the equation reads, </w:t>
      </w:r>
    </w:p>
    <w:p w14:paraId="46713DDC" w14:textId="77777777" w:rsidR="00BE31AD" w:rsidRDefault="00BE31AD" w:rsidP="00BE31AD"/>
    <w:p w14:paraId="015EF598" w14:textId="77777777" w:rsidR="00BE31AD" w:rsidRDefault="00BE31AD" w:rsidP="00BE31AD">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(1)] E</w:t>
      </w:r>
      <w:r>
        <w:rPr>
          <w:rStyle w:val="subscript"/>
          <w:color w:val="000000"/>
        </w:rPr>
        <w:t>θ</w:t>
      </w:r>
      <w:r w:rsidRPr="000A326A">
        <w:rPr>
          <w:color w:val="000000"/>
        </w:rPr>
        <w:t>(r,</w:t>
      </w:r>
      <w:r>
        <w:rPr>
          <w:color w:val="000000"/>
        </w:rPr>
        <w:t>0</w:t>
      </w:r>
      <w:r w:rsidRPr="000A326A">
        <w:rPr>
          <w:color w:val="000000"/>
        </w:rPr>
        <w:t xml:space="preserve">) </w:t>
      </w:r>
      <w:r>
        <w:rPr>
          <w:color w:val="000000"/>
        </w:rPr>
        <w:t>= 0 .</w:t>
      </w:r>
    </w:p>
    <w:p w14:paraId="33008570" w14:textId="77777777" w:rsidR="00BE31AD" w:rsidRDefault="00BE31AD" w:rsidP="00BE31AD"/>
    <w:p w14:paraId="360BDC87" w14:textId="77777777" w:rsidR="00BE31AD" w:rsidRDefault="00BE31AD" w:rsidP="00BE31AD">
      <w:r>
        <w:t>Since this is the same as the E</w:t>
      </w:r>
      <w:r>
        <w:rPr>
          <w:rStyle w:val="subscript"/>
        </w:rPr>
        <w:t>r</w:t>
      </w:r>
      <w:r>
        <w:t>(r,0) equation which had no acceptable solutions, we conclude that as well for E</w:t>
      </w:r>
      <w:r>
        <w:rPr>
          <w:rStyle w:val="subscript"/>
        </w:rPr>
        <w:t>r</w:t>
      </w:r>
      <w:r>
        <w:t xml:space="preserve">(r,0). </w:t>
      </w:r>
    </w:p>
    <w:p w14:paraId="0017E6EC" w14:textId="77777777" w:rsidR="00BE31AD" w:rsidRDefault="00BE31AD" w:rsidP="00BE31AD"/>
    <w:p w14:paraId="3002ACA0" w14:textId="77777777" w:rsidR="00BE31AD" w:rsidRDefault="00BE31AD" w:rsidP="00BE31AD">
      <w:r>
        <w:t>For m &gt; 0 we use the div</w:t>
      </w:r>
      <w:r w:rsidRPr="00BE31AD">
        <w:rPr>
          <w:b/>
        </w:rPr>
        <w:t>E</w:t>
      </w:r>
      <w:r>
        <w:t xml:space="preserve"> = 0 equation to find that</w:t>
      </w:r>
    </w:p>
    <w:p w14:paraId="71A53523" w14:textId="77777777" w:rsidR="00BE31AD" w:rsidRDefault="00BE31AD" w:rsidP="00BE31AD"/>
    <w:p w14:paraId="69F48456" w14:textId="77777777" w:rsidR="00BE31AD" w:rsidRDefault="00BE31AD" w:rsidP="00BE31AD">
      <w:pPr>
        <w:rPr>
          <w:rStyle w:val="superscript"/>
        </w:rPr>
      </w:pPr>
      <w:r>
        <w:tab/>
      </w:r>
      <w:r w:rsidRPr="000A326A">
        <w:rPr>
          <w:color w:val="000000"/>
        </w:rPr>
        <w:t>jmE</w:t>
      </w:r>
      <w:r>
        <w:rPr>
          <w:rStyle w:val="subscript"/>
          <w:color w:val="000000"/>
        </w:rPr>
        <w:t>θ</w:t>
      </w:r>
      <w:r w:rsidRPr="000A326A">
        <w:rPr>
          <w:color w:val="000000"/>
        </w:rPr>
        <w:t>(r,m)</w:t>
      </w:r>
      <w:r>
        <w:rPr>
          <w:color w:val="000000"/>
        </w:rP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t xml:space="preserve">  = -∂</w:t>
      </w:r>
      <w:r>
        <w:rPr>
          <w:rStyle w:val="subscript"/>
        </w:rPr>
        <w:t>r</w:t>
      </w:r>
      <w:r>
        <w:t xml:space="preserve"> [ r</w:t>
      </w:r>
      <w:r w:rsidRPr="00BE31AD">
        <w:t xml:space="preserve"> </w:t>
      </w:r>
      <w:r>
        <w:t>A</w:t>
      </w:r>
      <w:r>
        <w:rPr>
          <w:rStyle w:val="subscript"/>
        </w:rPr>
        <w:t>rm</w:t>
      </w:r>
      <w:r>
        <w:t xml:space="preserve"> r</w:t>
      </w:r>
      <w:r>
        <w:rPr>
          <w:rStyle w:val="superscript"/>
        </w:rPr>
        <w:t>m-1</w:t>
      </w:r>
      <w:r>
        <w:t xml:space="preserve"> ] = -A</w:t>
      </w:r>
      <w:r>
        <w:rPr>
          <w:rStyle w:val="subscript"/>
        </w:rPr>
        <w:t>rm</w:t>
      </w:r>
      <w:r>
        <w:t>∂</w:t>
      </w:r>
      <w:r>
        <w:rPr>
          <w:rStyle w:val="subscript"/>
        </w:rPr>
        <w:t>r</w:t>
      </w:r>
      <w:r>
        <w:t>[r</w:t>
      </w:r>
      <w:r>
        <w:rPr>
          <w:rStyle w:val="superscript"/>
        </w:rPr>
        <w:t>m</w:t>
      </w:r>
      <w:r>
        <w:t>] = -A</w:t>
      </w:r>
      <w:r>
        <w:rPr>
          <w:rStyle w:val="subscript"/>
        </w:rPr>
        <w:t>rm</w:t>
      </w:r>
      <w:r>
        <w:t>m r</w:t>
      </w:r>
      <w:r>
        <w:rPr>
          <w:rStyle w:val="superscript"/>
        </w:rPr>
        <w:t>m-1</w:t>
      </w:r>
    </w:p>
    <w:p w14:paraId="6485C490" w14:textId="77777777" w:rsidR="00BE31AD" w:rsidRDefault="00BE31AD" w:rsidP="00BE31AD">
      <w:r>
        <w:t>or</w:t>
      </w:r>
    </w:p>
    <w:p w14:paraId="7AD2A2AC" w14:textId="77777777" w:rsidR="00BE31AD" w:rsidRPr="00C2763B" w:rsidRDefault="00BE31AD" w:rsidP="00BE31AD">
      <w:r>
        <w:tab/>
      </w:r>
      <w:r>
        <w:rPr>
          <w:color w:val="000000"/>
        </w:rPr>
        <w:t>j</w:t>
      </w:r>
      <w:r w:rsidRPr="000A326A">
        <w:rPr>
          <w:color w:val="000000"/>
        </w:rPr>
        <w:t>E</w:t>
      </w:r>
      <w:r>
        <w:rPr>
          <w:rStyle w:val="subscript"/>
          <w:color w:val="000000"/>
        </w:rPr>
        <w:t>θ</w:t>
      </w:r>
      <w:r w:rsidRPr="000A326A">
        <w:rPr>
          <w:color w:val="000000"/>
        </w:rPr>
        <w:t>(r,m)</w:t>
      </w:r>
      <w:r>
        <w:rPr>
          <w:color w:val="000000"/>
        </w:rPr>
        <w:t xml:space="preserve"> </w:t>
      </w:r>
      <w:r>
        <w:t>= -A</w:t>
      </w:r>
      <w:r>
        <w:rPr>
          <w:rStyle w:val="subscript"/>
        </w:rPr>
        <w:t>rm</w:t>
      </w:r>
      <w:r>
        <w:t xml:space="preserve"> r</w:t>
      </w:r>
      <w:r>
        <w:rPr>
          <w:rStyle w:val="superscript"/>
        </w:rPr>
        <w:t>m-1</w:t>
      </w:r>
      <w:r w:rsidR="00C2763B">
        <w:t xml:space="preserve"> .</w:t>
      </w:r>
    </w:p>
    <w:p w14:paraId="7DB7A2EE" w14:textId="77777777" w:rsidR="00BE31AD" w:rsidRDefault="00BE31AD" w:rsidP="00BE31AD">
      <w:pPr>
        <w:rPr>
          <w:rStyle w:val="superscript"/>
        </w:rPr>
      </w:pPr>
    </w:p>
    <w:p w14:paraId="08F28DCF" w14:textId="77777777" w:rsidR="00BE31AD" w:rsidRDefault="00BE31AD" w:rsidP="00BE31AD">
      <w:r>
        <w:t>Thus</w:t>
      </w:r>
    </w:p>
    <w:p w14:paraId="5C36EFBA" w14:textId="77777777" w:rsidR="00BE31AD" w:rsidRDefault="00BE31AD" w:rsidP="00BE31AD"/>
    <w:p w14:paraId="42978EE2" w14:textId="77777777" w:rsidR="00BE31AD" w:rsidRDefault="00BE31AD" w:rsidP="00BE31AD">
      <w:r>
        <w:tab/>
      </w:r>
      <w:r w:rsidRPr="000A326A">
        <w:rPr>
          <w:color w:val="000000"/>
        </w:rPr>
        <w:t>E</w:t>
      </w:r>
      <w:r>
        <w:rPr>
          <w:rStyle w:val="subscript"/>
          <w:color w:val="000000"/>
        </w:rPr>
        <w:t>θ</w:t>
      </w:r>
      <w:r w:rsidRPr="000A326A">
        <w:rPr>
          <w:color w:val="000000"/>
        </w:rPr>
        <w:t>(r,m)</w:t>
      </w:r>
      <w:r>
        <w:t xml:space="preserve"> = j A</w:t>
      </w:r>
      <w:r>
        <w:rPr>
          <w:rStyle w:val="subscript"/>
        </w:rPr>
        <w:t>rm</w:t>
      </w:r>
      <w:r>
        <w:t>r</w:t>
      </w:r>
      <w:r>
        <w:rPr>
          <w:rStyle w:val="superscript"/>
        </w:rPr>
        <w:t>m-1</w:t>
      </w:r>
      <w:r>
        <w:tab/>
      </w:r>
      <w:r>
        <w:tab/>
        <w:t>m &gt; 0</w:t>
      </w:r>
    </w:p>
    <w:p w14:paraId="4B51458C" w14:textId="77777777" w:rsidR="00BE31AD" w:rsidRPr="0022474A" w:rsidRDefault="00BE31AD" w:rsidP="0022474A">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0</w:t>
      </w:r>
      <w:r>
        <w:tab/>
      </w:r>
      <w:r>
        <w:tab/>
      </w:r>
      <w:r>
        <w:tab/>
        <w:t>m = 0 .</w:t>
      </w:r>
      <w:r w:rsidR="0022474A">
        <w:tab/>
      </w:r>
      <w:r w:rsidR="0022474A">
        <w:tab/>
      </w:r>
      <w:r w:rsidR="0022474A">
        <w:tab/>
      </w:r>
      <w:r w:rsidR="0022474A">
        <w:tab/>
      </w:r>
      <w:r w:rsidR="0022474A">
        <w:tab/>
      </w:r>
      <w:r w:rsidR="0022474A">
        <w:tab/>
      </w:r>
      <w:r w:rsidR="0022474A">
        <w:tab/>
      </w:r>
      <w:r w:rsidR="0022474A">
        <w:tab/>
        <w:t>(7.3.10)</w:t>
      </w:r>
    </w:p>
    <w:p w14:paraId="07E5F6B6" w14:textId="77777777" w:rsidR="00BE31AD" w:rsidRDefault="00BE31AD" w:rsidP="00BE31AD"/>
    <w:p w14:paraId="1C365858" w14:textId="77777777" w:rsidR="00BE31AD" w:rsidRDefault="00BE31AD" w:rsidP="00BE31AD">
      <w:r>
        <w:t>Alternatively, we could write the E</w:t>
      </w:r>
      <w:r>
        <w:rPr>
          <w:rStyle w:val="subscript"/>
        </w:rPr>
        <w:t>θ</w:t>
      </w:r>
      <w:r>
        <w:t xml:space="preserve"> equation as</w:t>
      </w:r>
    </w:p>
    <w:p w14:paraId="6BE7F298" w14:textId="77777777" w:rsidR="00BE31AD" w:rsidRDefault="00BE31AD" w:rsidP="00BE31AD"/>
    <w:p w14:paraId="3C52AE20" w14:textId="77777777" w:rsidR="00BE31AD" w:rsidRPr="00BE31AD" w:rsidRDefault="00BE31AD" w:rsidP="00BE31AD">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p>
    <w:p w14:paraId="4AEED3AC" w14:textId="77777777" w:rsidR="00BE31AD" w:rsidRDefault="00BE31AD" w:rsidP="001E4D4D"/>
    <w:p w14:paraId="473B435A" w14:textId="77777777" w:rsidR="00BE31AD" w:rsidRPr="00BE31AD" w:rsidRDefault="00BE31AD" w:rsidP="00BE31AD">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w:t>
      </w:r>
      <w:r w:rsidRPr="00BE31AD">
        <w:t xml:space="preserve"> </w:t>
      </w:r>
      <w:r>
        <w:t>A</w:t>
      </w:r>
      <w:r>
        <w:rPr>
          <w:rStyle w:val="subscript"/>
        </w:rPr>
        <w:t>r</w:t>
      </w:r>
      <w:r>
        <w:t xml:space="preserve"> r</w:t>
      </w:r>
      <w:r>
        <w:rPr>
          <w:rStyle w:val="superscript"/>
        </w:rPr>
        <w:t>m-1</w:t>
      </w:r>
      <w:r>
        <w:rPr>
          <w:color w:val="000000"/>
        </w:rPr>
        <w:t xml:space="preserve"> = 0</w:t>
      </w:r>
      <w:r>
        <w:tab/>
      </w:r>
      <w:r>
        <w:tab/>
        <w:t>m &gt; 0</w:t>
      </w:r>
    </w:p>
    <w:p w14:paraId="4793B3AE" w14:textId="77777777" w:rsidR="00BE31AD" w:rsidRDefault="00BE31AD" w:rsidP="00BE31AD">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 xml:space="preserve">  </w:t>
      </w:r>
      <w:r w:rsidRPr="000A326A">
        <w:rPr>
          <w:color w:val="000000"/>
        </w:rPr>
        <w:t>(1)</w:t>
      </w:r>
      <w:r>
        <w:rPr>
          <w:color w:val="000000"/>
        </w:rPr>
        <w:t xml:space="preserve">     </w:t>
      </w:r>
      <w:r w:rsidRPr="000A326A">
        <w:rPr>
          <w:color w:val="000000"/>
        </w:rPr>
        <w:t>]</w:t>
      </w:r>
      <w:r>
        <w:rPr>
          <w:color w:val="000000"/>
        </w:rPr>
        <w:t xml:space="preserve"> </w:t>
      </w:r>
      <w:r w:rsidRPr="000A326A">
        <w:rPr>
          <w:color w:val="000000"/>
        </w:rPr>
        <w:t>E</w:t>
      </w:r>
      <w:r>
        <w:rPr>
          <w:rStyle w:val="subscript"/>
          <w:color w:val="000000"/>
        </w:rPr>
        <w:t>θ</w:t>
      </w:r>
      <w:r w:rsidRPr="000A326A">
        <w:rPr>
          <w:color w:val="000000"/>
        </w:rPr>
        <w:t>(r,</w:t>
      </w:r>
      <w:r>
        <w:rPr>
          <w:color w:val="000000"/>
        </w:rPr>
        <w:t>0</w:t>
      </w:r>
      <w:r w:rsidRPr="000A326A">
        <w:rPr>
          <w:color w:val="000000"/>
        </w:rPr>
        <w:t xml:space="preserve">) </w:t>
      </w:r>
      <w:r>
        <w:rPr>
          <w:color w:val="000000"/>
        </w:rPr>
        <w:t>= 0</w:t>
      </w:r>
      <w:r>
        <w:tab/>
      </w:r>
      <w:r>
        <w:tab/>
      </w:r>
      <w:r>
        <w:tab/>
      </w:r>
      <w:r>
        <w:tab/>
        <w:t>m = 0</w:t>
      </w:r>
    </w:p>
    <w:p w14:paraId="0860E7D7" w14:textId="77777777" w:rsidR="00BE31AD" w:rsidRDefault="00BE31AD" w:rsidP="00BE31AD"/>
    <w:p w14:paraId="08AADD7A" w14:textId="77777777" w:rsidR="00C2763B" w:rsidRDefault="00BE31AD" w:rsidP="00BE31AD">
      <w:r>
        <w:t xml:space="preserve">The m = 0 equation we already dealt with (no </w:t>
      </w:r>
      <w:r w:rsidR="00C2763B">
        <w:t xml:space="preserve">non-trivial </w:t>
      </w:r>
      <w:r>
        <w:t>solution). Maple then verifies that</w:t>
      </w:r>
    </w:p>
    <w:p w14:paraId="1DFF57E8" w14:textId="77777777" w:rsidR="00BE31AD" w:rsidRDefault="00BE31AD" w:rsidP="00BE31AD">
      <w:r>
        <w:t xml:space="preserve"> </w:t>
      </w:r>
      <w:r w:rsidRPr="000A326A">
        <w:rPr>
          <w:color w:val="000000"/>
        </w:rPr>
        <w:t>E</w:t>
      </w:r>
      <w:r>
        <w:rPr>
          <w:rStyle w:val="subscript"/>
          <w:color w:val="000000"/>
        </w:rPr>
        <w:t>θ</w:t>
      </w:r>
      <w:r w:rsidRPr="000A326A">
        <w:rPr>
          <w:color w:val="000000"/>
        </w:rPr>
        <w:t>(r,m)</w:t>
      </w:r>
      <w:r>
        <w:t xml:space="preserve"> = j A</w:t>
      </w:r>
      <w:r>
        <w:rPr>
          <w:rStyle w:val="subscript"/>
        </w:rPr>
        <w:t>r</w:t>
      </w:r>
      <w:r>
        <w:t>r</w:t>
      </w:r>
      <w:r>
        <w:rPr>
          <w:rStyle w:val="superscript"/>
        </w:rPr>
        <w:t>m-1</w:t>
      </w:r>
      <w:r w:rsidR="00C2763B">
        <w:t xml:space="preserve"> satisfies the m&gt;0 equation, </w:t>
      </w:r>
    </w:p>
    <w:p w14:paraId="67DC16CD" w14:textId="77777777" w:rsidR="00BE31AD" w:rsidRPr="00BE31AD" w:rsidRDefault="00BE31AD" w:rsidP="00BE31AD"/>
    <w:p w14:paraId="0163A72B" w14:textId="77777777" w:rsidR="00BE31AD" w:rsidRDefault="00BE31AD" w:rsidP="00BE31AD">
      <w:r>
        <w:pict>
          <v:shape id="_x0000_i1028" type="#_x0000_t75" style="width:468pt;height:105.75pt">
            <v:imagedata r:id="rId9" o:title=""/>
          </v:shape>
        </w:pict>
      </w:r>
    </w:p>
    <w:p w14:paraId="6710D74A" w14:textId="77777777" w:rsidR="0022474A" w:rsidRDefault="0022474A" w:rsidP="00BE31AD">
      <w:r>
        <w:t xml:space="preserve">and we end up with the same results as above, </w:t>
      </w:r>
    </w:p>
    <w:p w14:paraId="0C201458" w14:textId="77777777" w:rsidR="0022474A" w:rsidRDefault="0022474A" w:rsidP="00BE31AD"/>
    <w:p w14:paraId="45B92678" w14:textId="77777777" w:rsidR="0022474A" w:rsidRDefault="0022474A" w:rsidP="0022474A">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6B05B3C4" w14:textId="77777777" w:rsidR="0022474A" w:rsidRPr="0022474A" w:rsidRDefault="0022474A" w:rsidP="0022474A">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0</w:t>
      </w:r>
      <w:r>
        <w:tab/>
      </w:r>
      <w:r>
        <w:tab/>
      </w:r>
      <w:r>
        <w:tab/>
        <w:t>m = 0 .</w:t>
      </w:r>
      <w:r>
        <w:tab/>
      </w:r>
    </w:p>
    <w:p w14:paraId="54CE4ECD" w14:textId="77777777" w:rsidR="0022474A" w:rsidRDefault="0022474A" w:rsidP="00BE31AD"/>
    <w:p w14:paraId="09B1FE32" w14:textId="77777777" w:rsidR="00BE31AD" w:rsidRDefault="00BE31AD" w:rsidP="00BE31AD">
      <w:r>
        <w:t xml:space="preserve">We now summarize our partial wave E field solutions at this point: </w:t>
      </w:r>
    </w:p>
    <w:p w14:paraId="0C7170FA" w14:textId="77777777" w:rsidR="00BE31AD" w:rsidRDefault="00BE31AD" w:rsidP="00BE31AD"/>
    <w:p w14:paraId="7707CBC2" w14:textId="77777777" w:rsidR="00BE31AD" w:rsidRDefault="00BE31AD" w:rsidP="00BE31AD">
      <w:r>
        <w:tab/>
        <w:t>E</w:t>
      </w:r>
      <w:r>
        <w:rPr>
          <w:rStyle w:val="subscript"/>
        </w:rPr>
        <w:t>z</w:t>
      </w:r>
      <w:r>
        <w:t>(r,m) = A</w:t>
      </w:r>
      <w:r>
        <w:rPr>
          <w:rStyle w:val="subscript"/>
        </w:rPr>
        <w:t>zm</w:t>
      </w:r>
      <w:r>
        <w:t>r</w:t>
      </w:r>
      <w:r>
        <w:rPr>
          <w:rStyle w:val="superscript"/>
        </w:rPr>
        <w:t>m</w:t>
      </w:r>
      <w:r>
        <w:tab/>
      </w:r>
      <w:r>
        <w:tab/>
        <w:t>m &gt; 0</w:t>
      </w:r>
    </w:p>
    <w:p w14:paraId="0120C060" w14:textId="77777777" w:rsidR="00BE31AD" w:rsidRDefault="00BE31AD" w:rsidP="00BE31AD">
      <w:r>
        <w:tab/>
        <w:t>E</w:t>
      </w:r>
      <w:r>
        <w:rPr>
          <w:rStyle w:val="subscript"/>
        </w:rPr>
        <w:t>z</w:t>
      </w:r>
      <w:r>
        <w:t>(r,0) = A</w:t>
      </w:r>
      <w:r>
        <w:rPr>
          <w:rStyle w:val="subscript"/>
        </w:rPr>
        <w:t>z0</w:t>
      </w:r>
      <w:r>
        <w:tab/>
      </w:r>
      <w:r>
        <w:tab/>
        <w:t>m = 0</w:t>
      </w:r>
    </w:p>
    <w:p w14:paraId="6080CFC1" w14:textId="77777777" w:rsidR="00BE31AD" w:rsidRDefault="00BE31AD" w:rsidP="00BE31AD"/>
    <w:p w14:paraId="48AF17C0" w14:textId="77777777" w:rsidR="00BE31AD" w:rsidRDefault="00BE31AD" w:rsidP="00BE31AD">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002EF0A1" w14:textId="77777777" w:rsidR="00BE31AD" w:rsidRDefault="00BE31AD" w:rsidP="00BE31AD">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t xml:space="preserve"> = 0</w:t>
      </w:r>
      <w:r>
        <w:tab/>
      </w:r>
      <w:r>
        <w:tab/>
      </w:r>
      <w:r>
        <w:tab/>
        <w:t>m = 0</w:t>
      </w:r>
    </w:p>
    <w:p w14:paraId="23D1F5BB" w14:textId="77777777" w:rsidR="00BE31AD" w:rsidRDefault="00BE31AD" w:rsidP="00BE31AD"/>
    <w:p w14:paraId="48CCC4FA" w14:textId="77777777" w:rsidR="00BE31AD" w:rsidRDefault="00BE31AD" w:rsidP="00BE31AD">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72AD7BF7" w14:textId="77777777" w:rsidR="00BE31AD" w:rsidRPr="0022474A" w:rsidRDefault="00BE31AD" w:rsidP="0022474A">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0</w:t>
      </w:r>
      <w:r>
        <w:tab/>
      </w:r>
      <w:r>
        <w:tab/>
      </w:r>
      <w:r>
        <w:tab/>
        <w:t>m = 0 .</w:t>
      </w:r>
      <w:r w:rsidR="0022474A">
        <w:tab/>
      </w:r>
      <w:r w:rsidR="0022474A">
        <w:tab/>
      </w:r>
      <w:r w:rsidR="0022474A">
        <w:tab/>
      </w:r>
      <w:r w:rsidR="0022474A">
        <w:tab/>
      </w:r>
      <w:r w:rsidR="0022474A">
        <w:tab/>
      </w:r>
      <w:r w:rsidR="0022474A">
        <w:tab/>
      </w:r>
      <w:r w:rsidR="0022474A">
        <w:tab/>
      </w:r>
      <w:r w:rsidR="0022474A">
        <w:tab/>
        <w:t>(7.3.11)</w:t>
      </w:r>
    </w:p>
    <w:p w14:paraId="0479A812" w14:textId="77777777" w:rsidR="00BE31AD" w:rsidRDefault="00BE31AD" w:rsidP="00BE31AD"/>
    <w:p w14:paraId="4A317F66" w14:textId="77777777" w:rsidR="00BE31AD" w:rsidRDefault="00BE31AD" w:rsidP="00BE31AD">
      <w:r>
        <w:t>Finally we apply the two boundary conditions</w:t>
      </w:r>
      <w:r w:rsidRPr="00BE31AD">
        <w:t xml:space="preserve"> </w:t>
      </w:r>
      <w:r>
        <w:t>E</w:t>
      </w:r>
      <w:r>
        <w:rPr>
          <w:rStyle w:val="subscript"/>
        </w:rPr>
        <w:t>r</w:t>
      </w:r>
      <w:r>
        <w:t>(r=a,m) = 0  and E</w:t>
      </w:r>
      <w:r>
        <w:rPr>
          <w:rStyle w:val="subscript"/>
        </w:rPr>
        <w:t>θ</w:t>
      </w:r>
      <w:r>
        <w:t>(r=a,m) = 0. They require that A</w:t>
      </w:r>
      <w:r>
        <w:rPr>
          <w:rStyle w:val="subscript"/>
        </w:rPr>
        <w:t>rm</w:t>
      </w:r>
      <w:r>
        <w:t xml:space="preserve"> = 0 for m&gt;0, so our final solution set is then</w:t>
      </w:r>
    </w:p>
    <w:p w14:paraId="67F1431F" w14:textId="77777777" w:rsidR="00BE31AD" w:rsidRDefault="00BE31AD" w:rsidP="00BE31AD"/>
    <w:p w14:paraId="2DA8D8A6" w14:textId="77777777" w:rsidR="00BE31AD" w:rsidRDefault="00BE31AD" w:rsidP="00BE31AD">
      <w:r>
        <w:tab/>
        <w:t>E</w:t>
      </w:r>
      <w:r>
        <w:rPr>
          <w:rStyle w:val="subscript"/>
        </w:rPr>
        <w:t>z</w:t>
      </w:r>
      <w:r>
        <w:t>(r,m) = A</w:t>
      </w:r>
      <w:r>
        <w:rPr>
          <w:rStyle w:val="subscript"/>
        </w:rPr>
        <w:t>zm</w:t>
      </w:r>
      <w:r>
        <w:t>r</w:t>
      </w:r>
      <w:r>
        <w:rPr>
          <w:rStyle w:val="superscript"/>
        </w:rPr>
        <w:t>m</w:t>
      </w:r>
      <w:r>
        <w:tab/>
      </w:r>
      <w:r>
        <w:tab/>
        <w:t>m &gt; 0</w:t>
      </w:r>
    </w:p>
    <w:p w14:paraId="418C30B8" w14:textId="77777777" w:rsidR="00BE31AD" w:rsidRDefault="00BE31AD" w:rsidP="00BE31AD">
      <w:r>
        <w:tab/>
        <w:t>E</w:t>
      </w:r>
      <w:r>
        <w:rPr>
          <w:rStyle w:val="subscript"/>
        </w:rPr>
        <w:t>z</w:t>
      </w:r>
      <w:r>
        <w:t>(r,0)  = A</w:t>
      </w:r>
      <w:r>
        <w:rPr>
          <w:rStyle w:val="subscript"/>
        </w:rPr>
        <w:t>z0</w:t>
      </w:r>
      <w:r>
        <w:tab/>
      </w:r>
      <w:r>
        <w:tab/>
        <w:t>m = 0</w:t>
      </w:r>
    </w:p>
    <w:p w14:paraId="3A35E992" w14:textId="77777777" w:rsidR="00BE31AD" w:rsidRDefault="00BE31AD" w:rsidP="00BE31AD">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414E6101" w14:textId="77777777" w:rsidR="00BE31AD" w:rsidRPr="0022474A" w:rsidRDefault="00BE31AD" w:rsidP="0022474A">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rsidR="0022474A">
        <w:tab/>
      </w:r>
      <w:r w:rsidR="0022474A">
        <w:tab/>
      </w:r>
      <w:r w:rsidR="0022474A">
        <w:tab/>
      </w:r>
      <w:r w:rsidR="0022474A">
        <w:tab/>
      </w:r>
      <w:r w:rsidR="0022474A">
        <w:tab/>
      </w:r>
      <w:r w:rsidR="0022474A">
        <w:tab/>
      </w:r>
      <w:r w:rsidR="0022474A">
        <w:tab/>
      </w:r>
      <w:r w:rsidR="0022474A">
        <w:tab/>
        <w:t>(7.3.12)</w:t>
      </w:r>
    </w:p>
    <w:p w14:paraId="76EC2A78" w14:textId="77777777" w:rsidR="00BE31AD" w:rsidRDefault="00BE31AD" w:rsidP="00BE31AD"/>
    <w:p w14:paraId="5D2625E4" w14:textId="77777777" w:rsidR="00BE31AD" w:rsidRDefault="00BE31AD" w:rsidP="00BE31AD">
      <w:r>
        <w:t>The current I must be the cross-section integral of J</w:t>
      </w:r>
      <w:r>
        <w:rPr>
          <w:rStyle w:val="subscript"/>
        </w:rPr>
        <w:t>z</w:t>
      </w:r>
      <w:r>
        <w:t>(r,0)   = σ E</w:t>
      </w:r>
      <w:r>
        <w:rPr>
          <w:rStyle w:val="subscript"/>
        </w:rPr>
        <w:t>z</w:t>
      </w:r>
      <w:r>
        <w:t>(r,0) = σA</w:t>
      </w:r>
      <w:r>
        <w:rPr>
          <w:rStyle w:val="subscript"/>
        </w:rPr>
        <w:t>z0</w:t>
      </w:r>
      <w:r>
        <w:t xml:space="preserve"> , so </w:t>
      </w:r>
    </w:p>
    <w:p w14:paraId="1B88960A" w14:textId="77777777" w:rsidR="00BE31AD" w:rsidRDefault="00BE31AD" w:rsidP="00BE31AD"/>
    <w:p w14:paraId="61F0BAEC" w14:textId="77777777" w:rsidR="00BE31AD" w:rsidRPr="0022474A" w:rsidRDefault="00BE31AD" w:rsidP="0022474A">
      <w:pPr>
        <w:tabs>
          <w:tab w:val="left" w:pos="7200"/>
          <w:tab w:val="left" w:pos="7920"/>
          <w:tab w:val="right" w:pos="9270"/>
        </w:tabs>
      </w:pPr>
      <w:r>
        <w:tab/>
        <w:t>I = σA</w:t>
      </w:r>
      <w:r>
        <w:rPr>
          <w:rStyle w:val="subscript"/>
        </w:rPr>
        <w:t>z0</w:t>
      </w:r>
      <w:r>
        <w:t xml:space="preserve"> * πa</w:t>
      </w:r>
      <w:r>
        <w:rPr>
          <w:rStyle w:val="superscript"/>
        </w:rPr>
        <w:t>2</w:t>
      </w:r>
      <w:r>
        <w:t xml:space="preserve"> </w:t>
      </w:r>
      <w:r>
        <w:tab/>
        <w:t>=&gt;</w:t>
      </w:r>
      <w:r>
        <w:tab/>
        <w:t>A</w:t>
      </w:r>
      <w:r>
        <w:rPr>
          <w:rStyle w:val="subscript"/>
        </w:rPr>
        <w:t>z0</w:t>
      </w:r>
      <w:r>
        <w:t xml:space="preserve"> = I/(πa</w:t>
      </w:r>
      <w:r>
        <w:rPr>
          <w:rStyle w:val="superscript"/>
        </w:rPr>
        <w:t>2</w:t>
      </w:r>
      <w:r>
        <w:t>σ)  = I R .</w:t>
      </w:r>
      <w:r w:rsidR="0022474A">
        <w:tab/>
      </w:r>
      <w:r w:rsidR="0022474A">
        <w:tab/>
      </w:r>
      <w:r w:rsidR="0022474A">
        <w:tab/>
      </w:r>
      <w:r w:rsidR="0022474A">
        <w:tab/>
      </w:r>
      <w:r w:rsidR="0022474A">
        <w:tab/>
      </w:r>
      <w:r w:rsidR="0022474A">
        <w:tab/>
        <w:t>(7.3.13)</w:t>
      </w:r>
    </w:p>
    <w:p w14:paraId="6B3FDFE6" w14:textId="77777777" w:rsidR="00BE31AD" w:rsidRDefault="00BE31AD" w:rsidP="00BE31AD"/>
    <w:p w14:paraId="0C7D778A" w14:textId="77777777" w:rsidR="00BE31AD" w:rsidRDefault="00BE31AD" w:rsidP="00BE31AD">
      <w:r>
        <w:t>The fields are then</w:t>
      </w:r>
      <w:r w:rsidR="002D38E6">
        <w:t>,</w:t>
      </w:r>
    </w:p>
    <w:p w14:paraId="445F9BB6" w14:textId="77777777" w:rsidR="00BE31AD" w:rsidRDefault="00BE31AD" w:rsidP="00BE31AD"/>
    <w:p w14:paraId="22E55FE6" w14:textId="77777777" w:rsidR="00BE31AD" w:rsidRDefault="00BE31AD" w:rsidP="00BE31AD">
      <w:r>
        <w:tab/>
        <w:t>E</w:t>
      </w:r>
      <w:r>
        <w:rPr>
          <w:rStyle w:val="subscript"/>
        </w:rPr>
        <w:t>z</w:t>
      </w:r>
      <w:r>
        <w:t>(r,m) = A</w:t>
      </w:r>
      <w:r>
        <w:rPr>
          <w:rStyle w:val="subscript"/>
        </w:rPr>
        <w:t>zm</w:t>
      </w:r>
      <w:r>
        <w:t>r</w:t>
      </w:r>
      <w:r>
        <w:rPr>
          <w:rStyle w:val="superscript"/>
        </w:rPr>
        <w:t>m</w:t>
      </w:r>
      <w:r>
        <w:tab/>
      </w:r>
      <w:r>
        <w:tab/>
        <w:t>m &gt; 0</w:t>
      </w:r>
    </w:p>
    <w:p w14:paraId="549CB8AB" w14:textId="77777777" w:rsidR="00BE31AD" w:rsidRDefault="00BE31AD" w:rsidP="00BE31AD">
      <w:r>
        <w:tab/>
        <w:t>E</w:t>
      </w:r>
      <w:r>
        <w:rPr>
          <w:rStyle w:val="subscript"/>
        </w:rPr>
        <w:t>z</w:t>
      </w:r>
      <w:r>
        <w:t>(r,0)  = IR</w:t>
      </w:r>
      <w:r>
        <w:tab/>
      </w:r>
      <w:r>
        <w:tab/>
        <w:t>m = 0</w:t>
      </w:r>
    </w:p>
    <w:p w14:paraId="1B656837" w14:textId="77777777" w:rsidR="00BE31AD" w:rsidRDefault="00BE31AD" w:rsidP="00BE31AD">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1C5BD5A2" w14:textId="77777777" w:rsidR="00BE31AD" w:rsidRPr="0022474A" w:rsidRDefault="00BE31AD" w:rsidP="0022474A">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rsidR="0022474A">
        <w:tab/>
      </w:r>
      <w:r w:rsidR="0022474A">
        <w:tab/>
      </w:r>
      <w:r w:rsidR="0022474A">
        <w:tab/>
      </w:r>
      <w:r w:rsidR="0022474A">
        <w:tab/>
      </w:r>
      <w:r w:rsidR="0022474A">
        <w:tab/>
      </w:r>
      <w:r w:rsidR="0022474A">
        <w:tab/>
      </w:r>
      <w:r w:rsidR="0022474A">
        <w:tab/>
      </w:r>
      <w:r w:rsidR="0022474A">
        <w:tab/>
        <w:t>(7.3.14)</w:t>
      </w:r>
    </w:p>
    <w:p w14:paraId="0A1F5E8E" w14:textId="77777777" w:rsidR="00BE31AD" w:rsidRDefault="00BE31AD" w:rsidP="00BE31AD"/>
    <w:p w14:paraId="707B11A0" w14:textId="77777777" w:rsidR="00BE31AD" w:rsidRDefault="00BE31AD" w:rsidP="00BE31AD">
      <w:r>
        <w:t xml:space="preserve">We now arrive at an interesting fact:  </w:t>
      </w:r>
      <w:r w:rsidR="002D38E6">
        <w:t>the</w:t>
      </w:r>
      <w:r>
        <w:t xml:space="preserve"> vector Helmholtz equation (which became a vector Laplace equation), the div</w:t>
      </w:r>
      <w:r w:rsidRPr="00BE31AD">
        <w:rPr>
          <w:b/>
        </w:rPr>
        <w:t>E</w:t>
      </w:r>
      <w:r>
        <w:t xml:space="preserve"> =</w:t>
      </w:r>
      <w:r w:rsidRPr="00BE31AD">
        <w:t xml:space="preserve"> 0</w:t>
      </w:r>
      <w:r>
        <w:t xml:space="preserve"> condition and the two boundary conditions are insufficient to determine the coefficients A</w:t>
      </w:r>
      <w:r>
        <w:rPr>
          <w:rStyle w:val="subscript"/>
        </w:rPr>
        <w:t>zm</w:t>
      </w:r>
      <w:r>
        <w:t xml:space="preserve"> for m &gt; 0. The system is underspecified! This situation did not arise in Appendix D as presented for general ω. </w:t>
      </w:r>
    </w:p>
    <w:p w14:paraId="3C600F20" w14:textId="77777777" w:rsidR="00BE31AD" w:rsidRDefault="00BE31AD" w:rsidP="00BE31AD"/>
    <w:p w14:paraId="4C311CF6" w14:textId="77777777" w:rsidR="00BE31AD" w:rsidRPr="0022474A" w:rsidRDefault="00BE31AD" w:rsidP="00BE31AD">
      <w:r>
        <w:t>To nail down these coefficients -- which of course are critical to our proof that J</w:t>
      </w:r>
      <w:r>
        <w:rPr>
          <w:rStyle w:val="subscript"/>
        </w:rPr>
        <w:t>z</w:t>
      </w:r>
      <w:r>
        <w:t xml:space="preserve"> is uniform in this DC problem -- we must call upon the Maxwell curl</w:t>
      </w:r>
      <w:r w:rsidR="0022474A">
        <w:t xml:space="preserve"> E equation (1.1.2) with ∂</w:t>
      </w:r>
      <w:r w:rsidR="0022474A">
        <w:rPr>
          <w:rStyle w:val="subscript"/>
        </w:rPr>
        <w:t>t</w:t>
      </w:r>
      <w:r w:rsidR="0022474A">
        <w:t xml:space="preserve"> → jω, </w:t>
      </w:r>
    </w:p>
    <w:p w14:paraId="1330D725" w14:textId="77777777" w:rsidR="00BE31AD" w:rsidRDefault="00BE31AD" w:rsidP="00BE31AD"/>
    <w:p w14:paraId="53BA6EBF" w14:textId="77777777" w:rsidR="00BE31AD" w:rsidRPr="0022474A" w:rsidRDefault="00BE31AD" w:rsidP="0022474A">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t xml:space="preserve">  = 0 </w:t>
      </w:r>
      <w:r>
        <w:tab/>
      </w:r>
      <w:r>
        <w:tab/>
        <w:t>at ω = 0 .</w:t>
      </w:r>
      <w:r w:rsidR="0022474A">
        <w:tab/>
      </w:r>
      <w:r w:rsidR="0022474A">
        <w:tab/>
      </w:r>
      <w:r w:rsidR="0022474A">
        <w:tab/>
      </w:r>
      <w:r w:rsidR="0022474A">
        <w:tab/>
      </w:r>
      <w:r w:rsidR="0022474A">
        <w:tab/>
      </w:r>
      <w:r w:rsidR="0022474A">
        <w:tab/>
      </w:r>
      <w:r w:rsidR="0022474A">
        <w:tab/>
        <w:t>(7.3.15)</w:t>
      </w:r>
    </w:p>
    <w:p w14:paraId="32377A17" w14:textId="77777777" w:rsidR="00BE31AD" w:rsidRDefault="00BE31AD" w:rsidP="00BE31AD"/>
    <w:p w14:paraId="1553A2FE" w14:textId="77777777" w:rsidR="00BE31AD" w:rsidRDefault="00BE31AD" w:rsidP="00BE31AD">
      <w:r>
        <w:t>We write this as</w:t>
      </w:r>
    </w:p>
    <w:p w14:paraId="44A0AD8F" w14:textId="77777777" w:rsidR="00BE31AD" w:rsidRDefault="00BE31AD" w:rsidP="00BE31AD"/>
    <w:p w14:paraId="632F2522" w14:textId="77777777" w:rsidR="00BE31AD" w:rsidRDefault="00BE31AD" w:rsidP="0022474A">
      <w:pPr>
        <w:tabs>
          <w:tab w:val="left" w:pos="7200"/>
          <w:tab w:val="left" w:pos="7920"/>
          <w:tab w:val="right" w:pos="9270"/>
        </w:tabs>
      </w:pPr>
      <w:r>
        <w:tab/>
        <w:t xml:space="preserve">curl </w:t>
      </w:r>
      <w:r>
        <w:rPr>
          <w:b/>
        </w:rPr>
        <w:t>E</w:t>
      </w:r>
      <w:r>
        <w:t xml:space="preserve">(r,θ,z)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0022474A">
        <w:tab/>
      </w:r>
      <w:r w:rsidR="0022474A">
        <w:tab/>
        <w:t>(7.3.16)</w:t>
      </w:r>
    </w:p>
    <w:p w14:paraId="22B06F8E" w14:textId="77777777" w:rsidR="00BE31AD" w:rsidRDefault="00BE31AD" w:rsidP="00BE31AD">
      <w:r>
        <w:t>or</w:t>
      </w:r>
    </w:p>
    <w:p w14:paraId="65B46B22" w14:textId="77777777" w:rsidR="00BE31AD" w:rsidRDefault="00BE31AD" w:rsidP="0022474A">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rsidR="00C2763B">
        <w:t xml:space="preserve"> .</w:t>
      </w:r>
      <w:r w:rsidR="0022474A">
        <w:tab/>
      </w:r>
      <w:r w:rsidR="0022474A">
        <w:tab/>
        <w:t>(7.3.17)</w:t>
      </w:r>
    </w:p>
    <w:p w14:paraId="557EDB4E" w14:textId="77777777" w:rsidR="00BE31AD" w:rsidRDefault="00BE31AD" w:rsidP="00BE31AD"/>
    <w:p w14:paraId="7EB02503" w14:textId="77777777" w:rsidR="00BE31AD" w:rsidRDefault="00BE31AD" w:rsidP="00BE31AD">
      <w:r>
        <w:t>Setting k ≈ 0 as above this becomes</w:t>
      </w:r>
    </w:p>
    <w:p w14:paraId="4688D096" w14:textId="77777777" w:rsidR="00BE31AD" w:rsidRDefault="00BE31AD" w:rsidP="00BE31AD"/>
    <w:p w14:paraId="09B6E4EF" w14:textId="77777777" w:rsidR="00BE31AD" w:rsidRDefault="00BE31AD" w:rsidP="00BE31AD">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(r,m)) - r</w:t>
      </w:r>
      <w:r>
        <w:rPr>
          <w:rStyle w:val="superscript"/>
        </w:rPr>
        <w:t>-1</w:t>
      </w:r>
      <w:r>
        <w:t>jmE</w:t>
      </w:r>
      <w:r>
        <w:rPr>
          <w:rStyle w:val="subscript"/>
        </w:rPr>
        <w:t>r</w:t>
      </w:r>
      <w:r>
        <w:t xml:space="preserve">(r,m) ] </w:t>
      </w:r>
      <w:r w:rsidR="002D38E6">
        <w:t>.</w:t>
      </w:r>
    </w:p>
    <w:p w14:paraId="48796184" w14:textId="77777777" w:rsidR="00BE31AD" w:rsidRDefault="00BE31AD" w:rsidP="00BE31AD"/>
    <w:p w14:paraId="739EE3BC" w14:textId="77777777" w:rsidR="00BE31AD" w:rsidRDefault="00BE31AD" w:rsidP="00BE31AD">
      <w:r>
        <w:t>But only E</w:t>
      </w:r>
      <w:r>
        <w:rPr>
          <w:rStyle w:val="subscript"/>
        </w:rPr>
        <w:t>z</w:t>
      </w:r>
      <w:r>
        <w:t xml:space="preserve"> is non-vanishing, so this simplifies to</w:t>
      </w:r>
    </w:p>
    <w:p w14:paraId="31939AE2" w14:textId="77777777" w:rsidR="00BE31AD" w:rsidRDefault="00BE31AD" w:rsidP="00BE31AD"/>
    <w:p w14:paraId="06A9A60C" w14:textId="77777777" w:rsidR="00BE31AD" w:rsidRPr="0022474A" w:rsidRDefault="00BE31AD" w:rsidP="0022474A">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w:t>
      </w:r>
      <w:r w:rsidR="0022474A">
        <w:tab/>
      </w:r>
      <w:r w:rsidR="0022474A">
        <w:tab/>
      </w:r>
      <w:r w:rsidR="0022474A">
        <w:tab/>
      </w:r>
      <w:r w:rsidR="0022474A">
        <w:tab/>
      </w:r>
      <w:r w:rsidR="0022474A">
        <w:tab/>
      </w:r>
      <w:r w:rsidR="0022474A">
        <w:tab/>
        <w:t>(7.3.18)</w:t>
      </w:r>
    </w:p>
    <w:p w14:paraId="3553DAF3" w14:textId="77777777" w:rsidR="00BE31AD" w:rsidRDefault="00BE31AD" w:rsidP="00BE31AD"/>
    <w:p w14:paraId="6D0365C8" w14:textId="77777777" w:rsidR="00BE31AD" w:rsidRDefault="00BE31AD" w:rsidP="00BE31AD">
      <w:r>
        <w:t>so we must have</w:t>
      </w:r>
    </w:p>
    <w:p w14:paraId="36648AC4" w14:textId="77777777" w:rsidR="00BE31AD" w:rsidRDefault="00BE31AD" w:rsidP="00BE31AD"/>
    <w:p w14:paraId="4A2C4443" w14:textId="77777777" w:rsidR="00BE31AD" w:rsidRPr="00BE31AD" w:rsidRDefault="00BE31AD" w:rsidP="00BE31AD">
      <w:r>
        <w:tab/>
        <w:t>r</w:t>
      </w:r>
      <w:r>
        <w:rPr>
          <w:rStyle w:val="superscript"/>
        </w:rPr>
        <w:t>-1</w:t>
      </w:r>
      <w:r>
        <w:t>jmE</w:t>
      </w:r>
      <w:r>
        <w:rPr>
          <w:rStyle w:val="subscript"/>
        </w:rPr>
        <w:t>z</w:t>
      </w:r>
      <w:r>
        <w:t>(r,m) = 0</w:t>
      </w:r>
    </w:p>
    <w:p w14:paraId="1F43ADFC" w14:textId="77777777" w:rsidR="00BE31AD" w:rsidRPr="0022474A" w:rsidRDefault="00BE31AD" w:rsidP="0022474A">
      <w:pPr>
        <w:tabs>
          <w:tab w:val="left" w:pos="7200"/>
          <w:tab w:val="left" w:pos="7920"/>
          <w:tab w:val="right" w:pos="9270"/>
        </w:tabs>
      </w:pPr>
      <w:r>
        <w:tab/>
        <w:t>- ∂</w:t>
      </w:r>
      <w:r>
        <w:rPr>
          <w:rStyle w:val="subscript"/>
        </w:rPr>
        <w:t>r</w:t>
      </w:r>
      <w:r>
        <w:t>E</w:t>
      </w:r>
      <w:r>
        <w:rPr>
          <w:rStyle w:val="subscript"/>
        </w:rPr>
        <w:t>z</w:t>
      </w:r>
      <w:r>
        <w:t>(r,m) = 0  .</w:t>
      </w:r>
      <w:r w:rsidR="0022474A">
        <w:tab/>
      </w:r>
      <w:r w:rsidR="0022474A">
        <w:tab/>
      </w:r>
      <w:r w:rsidR="0022474A">
        <w:tab/>
      </w:r>
      <w:r w:rsidR="0022474A">
        <w:tab/>
      </w:r>
      <w:r w:rsidR="0022474A">
        <w:tab/>
      </w:r>
      <w:r w:rsidR="0022474A">
        <w:tab/>
      </w:r>
      <w:r w:rsidR="0022474A">
        <w:tab/>
      </w:r>
      <w:r w:rsidR="0022474A">
        <w:tab/>
      </w:r>
      <w:r w:rsidR="0022474A">
        <w:tab/>
      </w:r>
      <w:r w:rsidR="0022474A">
        <w:tab/>
        <w:t>(7.3.19)</w:t>
      </w:r>
    </w:p>
    <w:p w14:paraId="027668C1" w14:textId="77777777" w:rsidR="00BE31AD" w:rsidRDefault="00BE31AD" w:rsidP="00BE31AD"/>
    <w:p w14:paraId="139D5D2D" w14:textId="77777777" w:rsidR="00BE31AD" w:rsidRDefault="00BE31AD" w:rsidP="00BE31AD">
      <w:r>
        <w:t xml:space="preserve">We evaluate these first for m = 0, </w:t>
      </w:r>
    </w:p>
    <w:p w14:paraId="170C4F82" w14:textId="77777777" w:rsidR="00BE31AD" w:rsidRDefault="00BE31AD" w:rsidP="00BE31AD"/>
    <w:p w14:paraId="4E52F5A2" w14:textId="77777777" w:rsidR="00BE31AD" w:rsidRPr="00BE31AD" w:rsidRDefault="00BE31AD" w:rsidP="00BE31AD">
      <w:r>
        <w:tab/>
        <w:t>0 = 0</w:t>
      </w:r>
      <w:r w:rsidRPr="00BE31AD">
        <w:t xml:space="preserve"> </w:t>
      </w:r>
      <w:r>
        <w:t>E</w:t>
      </w:r>
      <w:r>
        <w:rPr>
          <w:rStyle w:val="subscript"/>
        </w:rPr>
        <w:t>z</w:t>
      </w:r>
      <w:r>
        <w:t>(r,0)</w:t>
      </w:r>
      <w:r>
        <w:tab/>
        <w:t>condition met</w:t>
      </w:r>
      <w:r>
        <w:tab/>
      </w:r>
    </w:p>
    <w:p w14:paraId="5FA625A9" w14:textId="77777777" w:rsidR="00BE31AD" w:rsidRDefault="00BE31AD" w:rsidP="0022474A">
      <w:pPr>
        <w:tabs>
          <w:tab w:val="left" w:pos="7200"/>
          <w:tab w:val="left" w:pos="7920"/>
          <w:tab w:val="right" w:pos="9270"/>
        </w:tabs>
      </w:pPr>
      <w:r>
        <w:tab/>
        <w:t>∂</w:t>
      </w:r>
      <w:r>
        <w:rPr>
          <w:rStyle w:val="subscript"/>
        </w:rPr>
        <w:t>r</w:t>
      </w:r>
      <w:r>
        <w:t>E</w:t>
      </w:r>
      <w:r>
        <w:rPr>
          <w:rStyle w:val="subscript"/>
        </w:rPr>
        <w:t>z</w:t>
      </w:r>
      <w:r>
        <w:t>(r,0) = 0</w:t>
      </w:r>
      <w:r>
        <w:tab/>
        <w:t>condition met since E</w:t>
      </w:r>
      <w:r>
        <w:rPr>
          <w:rStyle w:val="subscript"/>
        </w:rPr>
        <w:t>z</w:t>
      </w:r>
      <w:r>
        <w:t xml:space="preserve">(r,0)  = IR  = constant. </w:t>
      </w:r>
      <w:r w:rsidR="0022474A">
        <w:tab/>
      </w:r>
      <w:r w:rsidR="0022474A">
        <w:tab/>
      </w:r>
      <w:r w:rsidR="0022474A">
        <w:tab/>
      </w:r>
      <w:r w:rsidR="0022474A">
        <w:tab/>
        <w:t>(7.3.20)</w:t>
      </w:r>
    </w:p>
    <w:p w14:paraId="03FFAE1F" w14:textId="77777777" w:rsidR="00BE31AD" w:rsidRDefault="00BE31AD" w:rsidP="00BE31AD"/>
    <w:p w14:paraId="02C79A0E" w14:textId="77777777" w:rsidR="00BE31AD" w:rsidRDefault="00BE31AD" w:rsidP="00BE31AD">
      <w:r>
        <w:t>For m &gt; 0 the conditions say that</w:t>
      </w:r>
    </w:p>
    <w:p w14:paraId="3E6DC6CE" w14:textId="77777777" w:rsidR="00BE31AD" w:rsidRDefault="00BE31AD" w:rsidP="00BE31AD"/>
    <w:p w14:paraId="14709DC4" w14:textId="77777777" w:rsidR="00BE31AD" w:rsidRPr="00BE31AD" w:rsidRDefault="00BE31AD" w:rsidP="00BE31AD">
      <w:r>
        <w:tab/>
        <w:t>r</w:t>
      </w:r>
      <w:r>
        <w:rPr>
          <w:rStyle w:val="superscript"/>
        </w:rPr>
        <w:t>-1</w:t>
      </w:r>
      <w:r>
        <w:t>jm</w:t>
      </w:r>
      <w:r w:rsidRPr="00BE31AD">
        <w:t xml:space="preserve"> </w:t>
      </w:r>
      <w:r>
        <w:t>A</w:t>
      </w:r>
      <w:r>
        <w:rPr>
          <w:rStyle w:val="subscript"/>
        </w:rPr>
        <w:t>zm</w:t>
      </w:r>
      <w:r>
        <w:t>r</w:t>
      </w:r>
      <w:r>
        <w:rPr>
          <w:rStyle w:val="superscript"/>
        </w:rPr>
        <w:t>m</w:t>
      </w:r>
      <w:r>
        <w:t xml:space="preserve"> = 0</w:t>
      </w:r>
    </w:p>
    <w:p w14:paraId="3F6112EA" w14:textId="77777777" w:rsidR="00BE31AD" w:rsidRDefault="00BE31AD" w:rsidP="0022474A">
      <w:pPr>
        <w:tabs>
          <w:tab w:val="left" w:pos="7200"/>
          <w:tab w:val="left" w:pos="7920"/>
          <w:tab w:val="right" w:pos="9270"/>
        </w:tabs>
      </w:pPr>
      <w:r>
        <w:tab/>
        <w:t xml:space="preserve"> ∂</w:t>
      </w:r>
      <w:r>
        <w:rPr>
          <w:rStyle w:val="subscript"/>
        </w:rPr>
        <w:t>r</w:t>
      </w:r>
      <w:r w:rsidRPr="00BE31AD">
        <w:t xml:space="preserve"> </w:t>
      </w:r>
      <w:r>
        <w:t>A</w:t>
      </w:r>
      <w:r>
        <w:rPr>
          <w:rStyle w:val="subscript"/>
        </w:rPr>
        <w:t>zm</w:t>
      </w:r>
      <w:r>
        <w:t>r</w:t>
      </w:r>
      <w:r>
        <w:rPr>
          <w:rStyle w:val="superscript"/>
        </w:rPr>
        <w:t>m</w:t>
      </w:r>
      <w:r>
        <w:t xml:space="preserve"> = 0</w:t>
      </w:r>
      <w:r>
        <w:tab/>
        <w:t>or</w:t>
      </w:r>
      <w:r>
        <w:tab/>
        <w:t>A</w:t>
      </w:r>
      <w:r>
        <w:rPr>
          <w:rStyle w:val="subscript"/>
        </w:rPr>
        <w:t>zm</w:t>
      </w:r>
      <w:r>
        <w:t xml:space="preserve"> m r</w:t>
      </w:r>
      <w:r>
        <w:rPr>
          <w:rStyle w:val="superscript"/>
        </w:rPr>
        <w:t>m-1</w:t>
      </w:r>
      <w:r>
        <w:t xml:space="preserve"> = 0</w:t>
      </w:r>
      <w:r w:rsidR="0022474A">
        <w:tab/>
      </w:r>
      <w:r w:rsidR="0022474A">
        <w:tab/>
      </w:r>
      <w:r w:rsidR="0022474A">
        <w:tab/>
      </w:r>
      <w:r w:rsidR="0022474A">
        <w:tab/>
      </w:r>
      <w:r w:rsidR="0022474A">
        <w:tab/>
      </w:r>
      <w:r w:rsidR="0022474A">
        <w:tab/>
      </w:r>
      <w:r w:rsidR="0022474A">
        <w:tab/>
        <w:t>(7.3.21)</w:t>
      </w:r>
    </w:p>
    <w:p w14:paraId="0A1F6304" w14:textId="77777777" w:rsidR="00BE31AD" w:rsidRDefault="00BE31AD" w:rsidP="00BE31AD"/>
    <w:p w14:paraId="71265948" w14:textId="77777777" w:rsidR="00BE31AD" w:rsidRDefault="00BE31AD" w:rsidP="00BE31AD">
      <w:r>
        <w:t>Both conditions are satisfied only if A</w:t>
      </w:r>
      <w:r>
        <w:rPr>
          <w:rStyle w:val="subscript"/>
        </w:rPr>
        <w:t>zm</w:t>
      </w:r>
      <w:r>
        <w:t xml:space="preserve"> = 0 for m &gt; 0. We then arrive at a final </w:t>
      </w:r>
      <w:r w:rsidR="002D38E6">
        <w:t>field set</w:t>
      </w:r>
      <w:r>
        <w:t>:</w:t>
      </w:r>
    </w:p>
    <w:p w14:paraId="673C0E46" w14:textId="77777777" w:rsidR="00BE31AD" w:rsidRDefault="00BE31AD" w:rsidP="00BE31AD"/>
    <w:p w14:paraId="05FC7BA9" w14:textId="77777777" w:rsidR="00BE31AD" w:rsidRDefault="00BE31AD" w:rsidP="00BE31AD">
      <w:r>
        <w:tab/>
        <w:t>E</w:t>
      </w:r>
      <w:r>
        <w:rPr>
          <w:rStyle w:val="subscript"/>
        </w:rPr>
        <w:t>z</w:t>
      </w:r>
      <w:r>
        <w:t>(r,m) = 0</w:t>
      </w:r>
      <w:r>
        <w:tab/>
      </w:r>
      <w:r>
        <w:tab/>
      </w:r>
      <w:r>
        <w:tab/>
        <w:t>m &gt; 0</w:t>
      </w:r>
    </w:p>
    <w:p w14:paraId="4220A8E8" w14:textId="77777777" w:rsidR="00BE31AD" w:rsidRDefault="00BE31AD" w:rsidP="00BE31AD">
      <w:r>
        <w:tab/>
        <w:t>E</w:t>
      </w:r>
      <w:r>
        <w:rPr>
          <w:rStyle w:val="subscript"/>
        </w:rPr>
        <w:t>z</w:t>
      </w:r>
      <w:r>
        <w:t>(r,0)  = IR</w:t>
      </w:r>
      <w:r>
        <w:tab/>
      </w:r>
      <w:r>
        <w:tab/>
        <w:t>m = 0</w:t>
      </w:r>
    </w:p>
    <w:p w14:paraId="79FCB40E" w14:textId="77777777" w:rsidR="00BE31AD" w:rsidRDefault="00BE31AD" w:rsidP="00BE31AD">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6E946CE0" w14:textId="77777777" w:rsidR="00BE31AD" w:rsidRDefault="00BE31AD" w:rsidP="0022474A">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rsidR="0022474A">
        <w:tab/>
      </w:r>
      <w:r w:rsidR="0022474A">
        <w:tab/>
      </w:r>
      <w:r w:rsidR="0022474A">
        <w:tab/>
      </w:r>
      <w:r w:rsidR="0022474A">
        <w:tab/>
      </w:r>
      <w:r w:rsidR="0022474A">
        <w:tab/>
      </w:r>
      <w:r w:rsidR="0022474A">
        <w:tab/>
      </w:r>
      <w:r w:rsidR="0022474A">
        <w:tab/>
      </w:r>
      <w:r w:rsidR="0022474A">
        <w:tab/>
        <w:t>(7.3.22)</w:t>
      </w:r>
    </w:p>
    <w:p w14:paraId="4F21CDE0" w14:textId="77777777" w:rsidR="00BE31AD" w:rsidRDefault="00BE31AD" w:rsidP="00BE31AD"/>
    <w:p w14:paraId="5EE3F7FE" w14:textId="77777777" w:rsidR="00BE31AD" w:rsidRPr="00BE31AD" w:rsidRDefault="00BE31AD" w:rsidP="00BE31AD">
      <w:r>
        <w:t>which then tells us that J</w:t>
      </w:r>
      <w:r>
        <w:rPr>
          <w:rStyle w:val="subscript"/>
        </w:rPr>
        <w:t>z</w:t>
      </w:r>
      <w:r>
        <w:t xml:space="preserve"> = σE</w:t>
      </w:r>
      <w:r>
        <w:rPr>
          <w:rStyle w:val="subscript"/>
        </w:rPr>
        <w:t>z</w:t>
      </w:r>
      <w:r>
        <w:t xml:space="preserve"> is in fact uniform over the round wire cross section at DC. </w:t>
      </w:r>
    </w:p>
    <w:p w14:paraId="6AADC182" w14:textId="77777777" w:rsidR="00BE31AD" w:rsidRPr="00BE31AD" w:rsidRDefault="00BE31AD" w:rsidP="00BE31AD"/>
    <w:p w14:paraId="26E58A32" w14:textId="77777777" w:rsidR="00B631DD" w:rsidRDefault="00B631DD" w:rsidP="00B631DD">
      <w:pPr>
        <w:pStyle w:val="Heading3"/>
      </w:pPr>
      <w:bookmarkStart w:id="8" w:name="_Toc399331460"/>
      <w:r w:rsidRPr="001E4D4D">
        <w:rPr>
          <w:iCs/>
        </w:rPr>
        <w:t>7.</w:t>
      </w:r>
      <w:r>
        <w:rPr>
          <w:iCs/>
        </w:rPr>
        <w:t>4</w:t>
      </w:r>
      <w:r w:rsidRPr="001E4D4D">
        <w:rPr>
          <w:iCs/>
        </w:rPr>
        <w:t xml:space="preserve"> </w:t>
      </w:r>
      <w:r>
        <w:t>Second Sign of Trouble: Infinite B fields as ω</w:t>
      </w:r>
      <w:r>
        <w:rPr>
          <w:rFonts w:cs="Times New Roman"/>
        </w:rPr>
        <w:t>→</w:t>
      </w:r>
      <w:r>
        <w:t>0</w:t>
      </w:r>
      <w:bookmarkEnd w:id="8"/>
    </w:p>
    <w:p w14:paraId="4EF35E34" w14:textId="77777777" w:rsidR="00BE08D0" w:rsidRPr="00BE08D0" w:rsidRDefault="00BE08D0" w:rsidP="00BE08D0"/>
    <w:p w14:paraId="6971DA03" w14:textId="77777777" w:rsidR="00BE31AD" w:rsidRDefault="00B631DD" w:rsidP="00BE31AD">
      <w:r>
        <w:t>Recall from (D.11.7) the E fields for small ω (with the assumption G = 0),</w:t>
      </w:r>
    </w:p>
    <w:p w14:paraId="4FC59F39" w14:textId="77777777" w:rsidR="00B631DD" w:rsidRDefault="00B631DD" w:rsidP="00BE31AD"/>
    <w:p w14:paraId="6B7A2A64" w14:textId="77777777" w:rsidR="00B631DD" w:rsidRPr="00E45E62"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I R</w:t>
      </w:r>
      <w:r w:rsidRPr="00635F4C">
        <w:rPr>
          <w:rStyle w:val="subscript"/>
          <w:color w:val="000000"/>
        </w:rPr>
        <w:t xml:space="preserve">dc </w:t>
      </w:r>
      <w:r>
        <w:t>(r/a)</w:t>
      </w:r>
      <w:r>
        <w:rPr>
          <w:rStyle w:val="superscript"/>
        </w:rPr>
        <w:t>|m|</w:t>
      </w:r>
      <w:r>
        <w:t xml:space="preserve"> (|m|+1)</w:t>
      </w:r>
      <w:r>
        <w:rPr>
          <w:color w:val="000000"/>
        </w:rPr>
        <w:t xml:space="preserve"> </w:t>
      </w:r>
      <w:r>
        <w:tab/>
      </w:r>
      <w:r>
        <w:tab/>
      </w:r>
      <w:r>
        <w:tab/>
      </w:r>
      <w:r>
        <w:tab/>
      </w:r>
      <w:r>
        <w:tab/>
      </w:r>
      <w:r>
        <w:tab/>
      </w:r>
    </w:p>
    <w:p w14:paraId="48B9329E" w14:textId="77777777" w:rsidR="00B631DD"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 xml:space="preserve">(ak)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rsidRPr="00B631DD">
        <w:rPr>
          <w:i/>
          <w:color w:val="000000"/>
        </w:rPr>
        <w:t xml:space="preserve"> </w:t>
      </w:r>
      <w:r w:rsidRPr="00B631DD">
        <w:rPr>
          <w:i/>
        </w:rPr>
        <w:t>(D.11.7)</w:t>
      </w:r>
    </w:p>
    <w:p w14:paraId="03D7ADA5" w14:textId="77777777" w:rsidR="00B631DD"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042D490B" w14:textId="77777777" w:rsidR="00B631DD" w:rsidRPr="00635F4C"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p>
    <w:p w14:paraId="5857E404" w14:textId="77777777" w:rsidR="00B631DD" w:rsidRPr="00635F4C"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 I R</w:t>
      </w:r>
      <w:r w:rsidRPr="00635F4C">
        <w:rPr>
          <w:rStyle w:val="subscript"/>
          <w:color w:val="000000"/>
        </w:rPr>
        <w:t>dc</w:t>
      </w:r>
      <w:r w:rsidRPr="00635F4C">
        <w:rPr>
          <w:color w:val="000000"/>
        </w:rPr>
        <w:t xml:space="preserve"> </w:t>
      </w:r>
    </w:p>
    <w:p w14:paraId="3ED3500F" w14:textId="77777777" w:rsidR="00B631DD" w:rsidRPr="00157A41"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I R</w:t>
      </w:r>
      <w:r w:rsidRPr="00635F4C">
        <w:rPr>
          <w:rStyle w:val="subscript"/>
          <w:color w:val="000000"/>
        </w:rPr>
        <w:t xml:space="preserve">dc </w:t>
      </w:r>
      <w:r>
        <w:rPr>
          <w:color w:val="000000"/>
        </w:rPr>
        <w:t>(ak)</w:t>
      </w:r>
      <w:r>
        <w:t xml:space="preserve"> (r/a)</w:t>
      </w:r>
    </w:p>
    <w:p w14:paraId="4BB32AC9" w14:textId="77777777" w:rsidR="00B631DD"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337D4AF8" w14:textId="77777777" w:rsidR="00B631DD" w:rsidRDefault="00B631DD" w:rsidP="00BE31AD"/>
    <w:p w14:paraId="68B1DFC9" w14:textId="77777777" w:rsidR="00B631DD" w:rsidRDefault="00B631DD" w:rsidP="00BE31AD">
      <w:r>
        <w:t>We now replace I by CV (ω/k)</w:t>
      </w:r>
      <w:r w:rsidR="00896FA9">
        <w:t xml:space="preserve"> </w:t>
      </w:r>
      <w:r w:rsidR="00C2763B">
        <w:t xml:space="preserve">[see (D.2.31c) or the end of Sec 7.1 </w:t>
      </w:r>
      <w:r w:rsidR="00896FA9">
        <w:t>above</w:t>
      </w:r>
      <w:r w:rsidR="00C2763B">
        <w:t>]</w:t>
      </w:r>
      <w:r w:rsidR="00896FA9">
        <w:t xml:space="preserve"> </w:t>
      </w:r>
      <w:r>
        <w:t>to get,</w:t>
      </w:r>
    </w:p>
    <w:p w14:paraId="0AE31E1B" w14:textId="77777777" w:rsidR="00B631DD" w:rsidRDefault="00B631DD" w:rsidP="00BE31AD"/>
    <w:p w14:paraId="46069D7E" w14:textId="77777777" w:rsidR="00B631DD" w:rsidRPr="00E45E62"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w:t>
      </w:r>
      <w:r>
        <w:t>CV(ω/k)</w:t>
      </w:r>
      <w:r>
        <w:tab/>
      </w:r>
      <w:r w:rsidRPr="00635F4C">
        <w:rPr>
          <w:color w:val="000000"/>
        </w:rPr>
        <w:t xml:space="preserve"> R</w:t>
      </w:r>
      <w:r w:rsidRPr="00635F4C">
        <w:rPr>
          <w:rStyle w:val="subscript"/>
          <w:color w:val="000000"/>
        </w:rPr>
        <w:t xml:space="preserve">dc </w:t>
      </w:r>
      <w:r>
        <w:t>(r/a)</w:t>
      </w:r>
      <w:r>
        <w:rPr>
          <w:rStyle w:val="superscript"/>
        </w:rPr>
        <w:t>|m|</w:t>
      </w:r>
      <w:r>
        <w:t xml:space="preserve"> (|m|+1)</w:t>
      </w:r>
      <w:r>
        <w:rPr>
          <w:color w:val="000000"/>
        </w:rPr>
        <w:t xml:space="preserve"> </w:t>
      </w:r>
      <w:r>
        <w:tab/>
      </w:r>
      <w:r>
        <w:tab/>
      </w:r>
      <w:r>
        <w:tab/>
      </w:r>
      <w:r>
        <w:tab/>
      </w:r>
      <w:r>
        <w:tab/>
      </w:r>
      <w:r>
        <w:tab/>
        <w:t>(7.4.1)</w:t>
      </w:r>
      <w:r>
        <w:tab/>
      </w:r>
    </w:p>
    <w:p w14:paraId="06D4C0A5" w14:textId="77777777" w:rsidR="00B631DD"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w:t>
      </w:r>
      <w:r>
        <w:rPr>
          <w:color w:val="000000"/>
        </w:rPr>
        <w:t xml:space="preserve"> </w:t>
      </w:r>
      <w:r w:rsidRPr="00635F4C">
        <w:rPr>
          <w:color w:val="000000"/>
        </w:rPr>
        <w:t xml:space="preserve"> (j/4) η</w:t>
      </w:r>
      <w:r w:rsidRPr="00635F4C">
        <w:rPr>
          <w:rStyle w:val="subscript"/>
          <w:color w:val="000000"/>
        </w:rPr>
        <w:t>m</w:t>
      </w:r>
      <w:r w:rsidRPr="00635F4C">
        <w:rPr>
          <w:color w:val="000000"/>
        </w:rPr>
        <w:t xml:space="preserve"> </w:t>
      </w:r>
      <w:r>
        <w:t>CV(ω)</w:t>
      </w:r>
      <w:r>
        <w:tab/>
      </w:r>
      <w:r w:rsidRPr="00635F4C">
        <w:rPr>
          <w:color w:val="000000"/>
        </w:rPr>
        <w:t xml:space="preserve"> R</w:t>
      </w:r>
      <w:r w:rsidRPr="00635F4C">
        <w:rPr>
          <w:rStyle w:val="subscript"/>
          <w:color w:val="000000"/>
        </w:rPr>
        <w:t xml:space="preserve">dc </w:t>
      </w:r>
      <w:r>
        <w:rPr>
          <w:color w:val="000000"/>
        </w:rPr>
        <w:t>(a</w:t>
      </w:r>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p>
    <w:p w14:paraId="2AEF3390" w14:textId="77777777" w:rsidR="00B631DD"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w:t>
      </w:r>
      <w:r>
        <w:rPr>
          <w:color w:val="000000"/>
        </w:rPr>
        <w:t xml:space="preserve"> </w:t>
      </w:r>
      <w:r w:rsidRPr="00635F4C">
        <w:rPr>
          <w:color w:val="000000"/>
        </w:rPr>
        <w:t xml:space="preserve"> (1/4) η</w:t>
      </w:r>
      <w:r w:rsidRPr="00635F4C">
        <w:rPr>
          <w:rStyle w:val="subscript"/>
          <w:color w:val="000000"/>
        </w:rPr>
        <w:t>m</w:t>
      </w:r>
      <w:r w:rsidRPr="00635F4C">
        <w:rPr>
          <w:color w:val="000000"/>
        </w:rPr>
        <w:t xml:space="preserve"> </w:t>
      </w:r>
      <w:r>
        <w:t>CV(ω)</w:t>
      </w:r>
      <w:r>
        <w:tab/>
      </w:r>
      <w:r w:rsidRPr="00635F4C">
        <w:rPr>
          <w:color w:val="000000"/>
        </w:rPr>
        <w:t xml:space="preserve"> R</w:t>
      </w:r>
      <w:r w:rsidRPr="00635F4C">
        <w:rPr>
          <w:rStyle w:val="subscript"/>
          <w:color w:val="000000"/>
        </w:rPr>
        <w:t xml:space="preserve">dc </w:t>
      </w:r>
      <w:r>
        <w:rPr>
          <w:color w:val="000000"/>
        </w:rPr>
        <w:t>(a</w:t>
      </w:r>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3599E8F0" w14:textId="77777777" w:rsidR="00B631DD" w:rsidRPr="00635F4C"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p>
    <w:p w14:paraId="6C8A1FEB" w14:textId="77777777" w:rsidR="00B631DD" w:rsidRPr="00635F4C"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xml:space="preserve">)  = </w:t>
      </w:r>
      <w:r>
        <w:t>CV(ω/k)</w:t>
      </w:r>
      <w:r>
        <w:tab/>
      </w:r>
      <w:r w:rsidRPr="00635F4C">
        <w:rPr>
          <w:color w:val="000000"/>
        </w:rPr>
        <w:t>R</w:t>
      </w:r>
      <w:r w:rsidRPr="00635F4C">
        <w:rPr>
          <w:rStyle w:val="subscript"/>
          <w:color w:val="000000"/>
        </w:rPr>
        <w:t>dc</w:t>
      </w:r>
      <w:r w:rsidRPr="00635F4C">
        <w:rPr>
          <w:color w:val="000000"/>
        </w:rPr>
        <w:t xml:space="preserve"> </w:t>
      </w:r>
    </w:p>
    <w:p w14:paraId="09F76752" w14:textId="77777777" w:rsidR="00B631DD" w:rsidRPr="00157A41"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xml:space="preserve">) </w:t>
      </w:r>
      <w:r>
        <w:t xml:space="preserve">CV(ω) </w:t>
      </w:r>
      <w:r w:rsidRPr="00635F4C">
        <w:rPr>
          <w:color w:val="000000"/>
        </w:rPr>
        <w:t>R</w:t>
      </w:r>
      <w:r w:rsidRPr="00635F4C">
        <w:rPr>
          <w:rStyle w:val="subscript"/>
          <w:color w:val="000000"/>
        </w:rPr>
        <w:t xml:space="preserve">dc </w:t>
      </w:r>
      <w:r>
        <w:rPr>
          <w:color w:val="000000"/>
        </w:rPr>
        <w:t>r</w:t>
      </w:r>
    </w:p>
    <w:p w14:paraId="73436C75" w14:textId="77777777" w:rsidR="00B631DD" w:rsidRDefault="00B631DD" w:rsidP="00B631DD">
      <w:pPr>
        <w:pBdr>
          <w:top w:val="single" w:sz="4" w:space="1" w:color="auto"/>
          <w:left w:val="single" w:sz="4" w:space="5"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7CA4C321" w14:textId="77777777" w:rsidR="00B631DD" w:rsidRDefault="00B631DD" w:rsidP="00BE31AD"/>
    <w:p w14:paraId="57DEC84A" w14:textId="77777777" w:rsidR="00BE31AD" w:rsidRDefault="00B631DD" w:rsidP="00BE31AD">
      <w:r>
        <w:t xml:space="preserve">Using (D.4.7), </w:t>
      </w:r>
    </w:p>
    <w:p w14:paraId="18B6B01A" w14:textId="77777777" w:rsidR="00B631DD" w:rsidRDefault="00B631DD" w:rsidP="00BE31AD"/>
    <w:p w14:paraId="338E9A88" w14:textId="77777777" w:rsidR="00B631DD" w:rsidRDefault="00B631DD" w:rsidP="00B631DD">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+jkE</w:t>
      </w:r>
      <w:r>
        <w:rPr>
          <w:rStyle w:val="subscript"/>
        </w:rPr>
        <w:t>θ</w:t>
      </w:r>
      <w:r w:rsidRPr="009273F7">
        <w:t>]</w:t>
      </w:r>
      <w:r>
        <w:tab/>
      </w:r>
      <w:r>
        <w:tab/>
      </w:r>
      <w:r>
        <w:tab/>
      </w:r>
      <w:r>
        <w:tab/>
      </w:r>
      <w:r>
        <w:tab/>
      </w:r>
      <w:r>
        <w:tab/>
      </w:r>
      <w:r>
        <w:tab/>
      </w:r>
    </w:p>
    <w:p w14:paraId="00CB1905" w14:textId="77777777" w:rsidR="00B631DD" w:rsidRDefault="00B631DD" w:rsidP="00B631DD">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rsidRPr="009273F7">
        <w:t>]</w:t>
      </w:r>
      <w:r>
        <w:tab/>
      </w:r>
      <w:r>
        <w:tab/>
      </w:r>
      <w:r>
        <w:tab/>
      </w:r>
    </w:p>
    <w:p w14:paraId="0A8B7E7B" w14:textId="77777777" w:rsidR="00B631DD" w:rsidRDefault="00B631DD" w:rsidP="00B631DD">
      <w:pPr>
        <w:tabs>
          <w:tab w:val="left" w:pos="7200"/>
          <w:tab w:val="left" w:pos="7920"/>
          <w:tab w:val="right" w:pos="9270"/>
        </w:tabs>
      </w:pPr>
      <w:r>
        <w:tab/>
        <w:t>B</w:t>
      </w:r>
      <w:r>
        <w:rPr>
          <w:rStyle w:val="subscript"/>
        </w:rPr>
        <w:t>z</w:t>
      </w:r>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rsidR="00C2763B">
        <w:t xml:space="preserve"> , </w:t>
      </w:r>
      <w:r>
        <w:tab/>
      </w:r>
      <w:r>
        <w:tab/>
      </w:r>
      <w:r>
        <w:tab/>
      </w:r>
      <w:r>
        <w:tab/>
      </w:r>
      <w:r>
        <w:tab/>
      </w:r>
      <w:r w:rsidRPr="00B631DD">
        <w:rPr>
          <w:i/>
        </w:rPr>
        <w:t>(D.4.7)</w:t>
      </w:r>
    </w:p>
    <w:p w14:paraId="247FE7DD" w14:textId="77777777" w:rsidR="00B631DD" w:rsidRDefault="00B631DD" w:rsidP="00BE31AD"/>
    <w:p w14:paraId="59EECA95" w14:textId="77777777" w:rsidR="00BE31AD" w:rsidRDefault="00B631DD" w:rsidP="00BE31AD">
      <w:r>
        <w:t xml:space="preserve">we have Maple compute the corresponding B fields. </w:t>
      </w:r>
    </w:p>
    <w:p w14:paraId="38DEAEA7" w14:textId="77777777" w:rsidR="00B631DD" w:rsidRDefault="00B631DD" w:rsidP="00BE31AD"/>
    <w:p w14:paraId="51DF09D8" w14:textId="77777777" w:rsidR="00B631DD" w:rsidRDefault="00B631DD" w:rsidP="00BE31AD">
      <w:r>
        <w:pict>
          <v:shape id="_x0000_i1029" type="#_x0000_t75" style="width:304.5pt;height:186.75pt">
            <v:imagedata r:id="rId10" o:title=""/>
          </v:shape>
        </w:pict>
      </w:r>
    </w:p>
    <w:p w14:paraId="748980C0" w14:textId="77777777" w:rsidR="00B631DD" w:rsidRDefault="00B631DD" w:rsidP="00BE31AD"/>
    <w:p w14:paraId="5A1D4B6C" w14:textId="77777777" w:rsidR="00B631DD" w:rsidRPr="00B631DD" w:rsidRDefault="00B631DD" w:rsidP="00BE31AD">
      <w:r>
        <w:t>Momentarily omitting the common factor</w:t>
      </w:r>
      <w:r w:rsidRPr="00B631DD">
        <w:rPr>
          <w:color w:val="000000"/>
        </w:rPr>
        <w:t xml:space="preserve"> η</w:t>
      </w:r>
      <w:r w:rsidRPr="00B631DD">
        <w:rPr>
          <w:rStyle w:val="subscript"/>
          <w:color w:val="000000"/>
        </w:rPr>
        <w:t>m</w:t>
      </w:r>
      <w:r w:rsidR="00896FA9">
        <w:rPr>
          <w:color w:val="000000"/>
        </w:rPr>
        <w:t>CV</w:t>
      </w:r>
      <w:r w:rsidRPr="00B631DD">
        <w:rPr>
          <w:color w:val="000000"/>
        </w:rPr>
        <w:t>R</w:t>
      </w:r>
      <w:r w:rsidRPr="00B631DD">
        <w:rPr>
          <w:rStyle w:val="subscript"/>
          <w:color w:val="000000"/>
        </w:rPr>
        <w:t>dc</w:t>
      </w:r>
      <w:r>
        <w:t xml:space="preserve">, we enter the E fields for m &gt; 0 from (D.11.7) above, </w:t>
      </w:r>
    </w:p>
    <w:p w14:paraId="30E349DF" w14:textId="77777777" w:rsidR="00B631DD" w:rsidRDefault="00B631DD" w:rsidP="00BE31AD"/>
    <w:p w14:paraId="1A95CF79" w14:textId="77777777" w:rsidR="00B631DD" w:rsidRDefault="00B631DD" w:rsidP="00BE31AD">
      <w:r>
        <w:pict>
          <v:shape id="_x0000_i1030" type="#_x0000_t75" style="width:304.5pt;height:159.75pt">
            <v:imagedata r:id="rId11" o:title=""/>
          </v:shape>
        </w:pict>
      </w:r>
    </w:p>
    <w:p w14:paraId="0045182C" w14:textId="77777777" w:rsidR="00B631DD" w:rsidRDefault="00B631DD" w:rsidP="00BE31AD"/>
    <w:p w14:paraId="75BD00D6" w14:textId="77777777" w:rsidR="00B631DD" w:rsidRDefault="00B631DD" w:rsidP="00BE31AD">
      <w:r>
        <w:t xml:space="preserve">Maple then computes the resulting B fields: </w:t>
      </w:r>
    </w:p>
    <w:p w14:paraId="6ED5FC10" w14:textId="77777777" w:rsidR="00B631DD" w:rsidRDefault="00B631DD" w:rsidP="00BE31AD"/>
    <w:p w14:paraId="2233F6D0" w14:textId="77777777" w:rsidR="00B631DD" w:rsidRDefault="00B631DD" w:rsidP="00BE31AD">
      <w:r>
        <w:pict>
          <v:shape id="_x0000_i1031" type="#_x0000_t75" style="width:286.5pt;height:153pt">
            <v:imagedata r:id="rId12" o:title=""/>
          </v:shape>
        </w:pict>
      </w:r>
    </w:p>
    <w:p w14:paraId="3E904CEC" w14:textId="77777777" w:rsidR="00BE31AD" w:rsidRPr="00BE31AD" w:rsidRDefault="00BE31AD" w:rsidP="00BE31AD"/>
    <w:p w14:paraId="40E3DEE3" w14:textId="77777777" w:rsidR="00BE31AD" w:rsidRPr="00B631DD" w:rsidRDefault="00B631DD" w:rsidP="00BE31AD">
      <w:r>
        <w:t>Using (r/a)</w:t>
      </w:r>
      <w:r>
        <w:rPr>
          <w:rStyle w:val="superscript"/>
        </w:rPr>
        <w:t>m</w:t>
      </w:r>
      <w:r>
        <w:t xml:space="preserve"> /r =  (r/a)</w:t>
      </w:r>
      <w:r>
        <w:rPr>
          <w:rStyle w:val="superscript"/>
        </w:rPr>
        <w:t>m</w:t>
      </w:r>
      <w:r>
        <w:t xml:space="preserve"> (a/r)(1/a)  =  (r/a)</w:t>
      </w:r>
      <w:r>
        <w:rPr>
          <w:rStyle w:val="superscript"/>
        </w:rPr>
        <w:t>m-1</w:t>
      </w:r>
      <w:r>
        <w:t xml:space="preserve">(1/a), the Maple results for m &gt; 0 are, </w:t>
      </w:r>
    </w:p>
    <w:p w14:paraId="00EA8C8D" w14:textId="77777777" w:rsidR="00B631DD" w:rsidRDefault="00B631DD" w:rsidP="00BE31AD"/>
    <w:p w14:paraId="411EA7C8" w14:textId="77777777" w:rsidR="00B631DD" w:rsidRDefault="00B631DD" w:rsidP="00B631DD">
      <w:r>
        <w:tab/>
        <w:t>B</w:t>
      </w:r>
      <w:r>
        <w:rPr>
          <w:rStyle w:val="subscript"/>
        </w:rPr>
        <w:t>r</w:t>
      </w:r>
      <w:r>
        <w:t xml:space="preserve"> = (1/4)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50178417" w14:textId="77777777" w:rsidR="00B631DD" w:rsidRDefault="00B631DD" w:rsidP="00B631DD">
      <w:r>
        <w:tab/>
        <w:t>B</w:t>
      </w:r>
      <w:r>
        <w:rPr>
          <w:rStyle w:val="subscript"/>
        </w:rPr>
        <w:t>θ</w:t>
      </w:r>
      <w:r>
        <w:t xml:space="preserve"> = (j/4)</w:t>
      </w:r>
      <w:r w:rsidRPr="00A325CE">
        <w:t xml:space="preserve"> </w:t>
      </w:r>
      <w:r>
        <w:t>(r/a)</w:t>
      </w:r>
      <w:r>
        <w:rPr>
          <w:rStyle w:val="superscript"/>
        </w:rPr>
        <w:t>m-1</w:t>
      </w:r>
      <w:r>
        <w:t xml:space="preserve"> (1/ak) [ -2m(m+1) + k</w:t>
      </w:r>
      <w:r>
        <w:rPr>
          <w:rStyle w:val="superscript"/>
        </w:rPr>
        <w:t>2</w:t>
      </w:r>
      <w:r>
        <w:t>(r</w:t>
      </w:r>
      <w:r>
        <w:rPr>
          <w:rStyle w:val="superscript"/>
        </w:rPr>
        <w:t>2</w:t>
      </w:r>
      <w:r>
        <w:t>+a</w:t>
      </w:r>
      <w:r>
        <w:rPr>
          <w:rStyle w:val="superscript"/>
        </w:rPr>
        <w:t>2</w:t>
      </w:r>
      <w:r>
        <w:t>)]</w:t>
      </w:r>
    </w:p>
    <w:p w14:paraId="313342E5" w14:textId="77777777" w:rsidR="00B631DD" w:rsidRPr="00B631DD" w:rsidRDefault="00B631DD" w:rsidP="00B631DD">
      <w:r>
        <w:tab/>
        <w:t>B</w:t>
      </w:r>
      <w:r>
        <w:rPr>
          <w:rStyle w:val="subscript"/>
        </w:rPr>
        <w:t>z</w:t>
      </w:r>
      <w:r>
        <w:t xml:space="preserve"> = (j/2)</w:t>
      </w:r>
      <w:r w:rsidRPr="00A325CE">
        <w:t xml:space="preserve"> </w:t>
      </w:r>
      <w:r>
        <w:t>(r/a)</w:t>
      </w:r>
      <w:r>
        <w:rPr>
          <w:rStyle w:val="superscript"/>
        </w:rPr>
        <w:t>m</w:t>
      </w:r>
      <w:r>
        <w:t xml:space="preserve"> (m+1) </w:t>
      </w:r>
      <w:r>
        <w:tab/>
      </w:r>
      <w:r>
        <w:tab/>
      </w:r>
      <w:r w:rsidR="0022474A">
        <w:tab/>
      </w:r>
      <w:r w:rsidR="0022474A">
        <w:tab/>
      </w:r>
      <w:r>
        <w:tab/>
      </w:r>
      <w:r>
        <w:tab/>
      </w:r>
      <w:r>
        <w:tab/>
      </w:r>
      <w:r>
        <w:tab/>
      </w:r>
      <w:r>
        <w:tab/>
      </w:r>
      <w:r>
        <w:tab/>
      </w:r>
    </w:p>
    <w:p w14:paraId="169A0B2F" w14:textId="77777777" w:rsidR="00B631DD" w:rsidRDefault="00B631DD" w:rsidP="00B631DD"/>
    <w:p w14:paraId="2EABC232" w14:textId="77777777" w:rsidR="00B631DD" w:rsidRDefault="00B631DD" w:rsidP="00B631DD">
      <w:r>
        <w:t>We repeat the effort for m = 0,</w:t>
      </w:r>
    </w:p>
    <w:p w14:paraId="0E45D3E1" w14:textId="77777777" w:rsidR="00B631DD" w:rsidRDefault="00B631DD" w:rsidP="00B631DD"/>
    <w:p w14:paraId="27DE1ECE" w14:textId="77777777" w:rsidR="00B631DD" w:rsidRDefault="00B631DD" w:rsidP="00B631DD">
      <w:r>
        <w:pict>
          <v:shape id="_x0000_i1032" type="#_x0000_t75" style="width:250.5pt;height:138.75pt">
            <v:imagedata r:id="rId13" o:title=""/>
          </v:shape>
        </w:pict>
      </w:r>
    </w:p>
    <w:p w14:paraId="0F5083EE" w14:textId="77777777" w:rsidR="00B631DD" w:rsidRDefault="00B631DD" w:rsidP="00B631DD"/>
    <w:p w14:paraId="1EE1F2B1" w14:textId="77777777" w:rsidR="00B631DD" w:rsidRDefault="00B631DD" w:rsidP="00B631DD">
      <w:r>
        <w:t>to get</w:t>
      </w:r>
    </w:p>
    <w:p w14:paraId="5D2830BD" w14:textId="77777777" w:rsidR="00B631DD" w:rsidRDefault="00B631DD" w:rsidP="00B631DD"/>
    <w:p w14:paraId="69E2A497" w14:textId="77777777" w:rsidR="00B631DD" w:rsidRDefault="00B631DD" w:rsidP="00B631DD">
      <w:r>
        <w:pict>
          <v:shape id="_x0000_i1033" type="#_x0000_t75" style="width:241.5pt;height:125.25pt">
            <v:imagedata r:id="rId14" o:title=""/>
          </v:shape>
        </w:pict>
      </w:r>
    </w:p>
    <w:p w14:paraId="36D11E35" w14:textId="77777777" w:rsidR="00B631DD" w:rsidRDefault="00B631DD" w:rsidP="00B631DD">
      <w:r>
        <w:t xml:space="preserve">Thus, </w:t>
      </w:r>
      <w:r w:rsidR="00896FA9">
        <w:t xml:space="preserve">restoring the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factor, </w:t>
      </w:r>
      <w:r>
        <w:t>for small ω the B fields inside the round wire are given by</w:t>
      </w:r>
    </w:p>
    <w:p w14:paraId="0F809992" w14:textId="77777777" w:rsidR="00B631DD" w:rsidRDefault="00B631DD" w:rsidP="00B631DD"/>
    <w:p w14:paraId="53901FFF" w14:textId="77777777" w:rsidR="00B631DD" w:rsidRDefault="00B631DD" w:rsidP="00B631DD">
      <w:pPr>
        <w:pBdr>
          <w:top w:val="single" w:sz="4" w:space="1" w:color="auto"/>
          <w:left w:val="single" w:sz="4" w:space="4" w:color="auto"/>
          <w:bottom w:val="single" w:sz="4" w:space="1" w:color="auto"/>
          <w:right w:val="single" w:sz="4" w:space="4" w:color="auto"/>
        </w:pBdr>
      </w:pPr>
    </w:p>
    <w:p w14:paraId="5B286F0C" w14:textId="77777777" w:rsidR="00B631DD" w:rsidRPr="00B631DD" w:rsidRDefault="00B631DD" w:rsidP="00B631DD">
      <w:pPr>
        <w:pBdr>
          <w:top w:val="single" w:sz="4" w:space="1" w:color="auto"/>
          <w:left w:val="single" w:sz="4" w:space="4" w:color="auto"/>
          <w:bottom w:val="single" w:sz="4" w:space="1" w:color="auto"/>
          <w:right w:val="single" w:sz="4" w:space="4" w:color="auto"/>
        </w:pBdr>
        <w:rPr>
          <w:b/>
        </w:rPr>
      </w:pPr>
      <w:r>
        <w:tab/>
      </w:r>
      <w:r w:rsidRPr="00B631DD">
        <w:rPr>
          <w:b/>
        </w:rPr>
        <w:t>B fields in round wire for small ω</w:t>
      </w:r>
      <w:r>
        <w:rPr>
          <w:b/>
        </w:rPr>
        <w:t xml:space="preserve"> for G = 0 (vacuum dielectric)</w:t>
      </w:r>
      <w:r>
        <w:rPr>
          <w:b/>
        </w:rPr>
        <w:tab/>
      </w:r>
      <w:r>
        <w:rPr>
          <w:b/>
        </w:rPr>
        <w:tab/>
      </w:r>
      <w:r>
        <w:rPr>
          <w:b/>
        </w:rPr>
        <w:tab/>
      </w:r>
      <w:r>
        <w:rPr>
          <w:b/>
        </w:rPr>
        <w:tab/>
      </w:r>
      <w:r w:rsidRPr="00B631DD">
        <w:t>(7.4.2)</w:t>
      </w:r>
    </w:p>
    <w:p w14:paraId="39391167" w14:textId="77777777" w:rsidR="00B631DD" w:rsidRDefault="00B631DD" w:rsidP="00B631DD">
      <w:pPr>
        <w:pBdr>
          <w:top w:val="single" w:sz="4" w:space="1" w:color="auto"/>
          <w:left w:val="single" w:sz="4" w:space="4" w:color="auto"/>
          <w:bottom w:val="single" w:sz="4" w:space="1" w:color="auto"/>
          <w:right w:val="single" w:sz="4" w:space="4" w:color="auto"/>
        </w:pBdr>
      </w:pPr>
    </w:p>
    <w:p w14:paraId="5D5D616D"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r</w:t>
      </w:r>
      <w:r>
        <w:t xml:space="preserve">(r,m) = (1/4)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626F7799"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θ</w:t>
      </w:r>
      <w:r>
        <w:t>(r,m) = (j/4)</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(1/ak) [ -2m(m+1) + k</w:t>
      </w:r>
      <w:r>
        <w:rPr>
          <w:rStyle w:val="superscript"/>
        </w:rPr>
        <w:t>2</w:t>
      </w:r>
      <w:r>
        <w:t>(r</w:t>
      </w:r>
      <w:r>
        <w:rPr>
          <w:rStyle w:val="superscript"/>
        </w:rPr>
        <w:t>2</w:t>
      </w:r>
      <w:r>
        <w:t>+a</w:t>
      </w:r>
      <w:r>
        <w:rPr>
          <w:rStyle w:val="superscript"/>
        </w:rPr>
        <w:t>2</w:t>
      </w:r>
      <w:r>
        <w:t>)]</w:t>
      </w:r>
    </w:p>
    <w:p w14:paraId="694C2316" w14:textId="77777777" w:rsidR="00B631DD" w:rsidRP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z</w:t>
      </w:r>
      <w:r>
        <w:t>(r,m) = (j/2)</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w:t>
      </w:r>
      <w:r>
        <w:t xml:space="preserve"> (m+1) </w:t>
      </w:r>
      <w:r>
        <w:tab/>
      </w:r>
      <w:r>
        <w:tab/>
      </w:r>
      <w:r>
        <w:tab/>
      </w:r>
      <w:r>
        <w:tab/>
      </w:r>
      <w:r>
        <w:tab/>
        <w:t>m &gt; 0</w:t>
      </w:r>
    </w:p>
    <w:p w14:paraId="28EB0286" w14:textId="77777777" w:rsidR="00B631DD" w:rsidRDefault="00B631DD" w:rsidP="00B631DD">
      <w:pPr>
        <w:pBdr>
          <w:top w:val="single" w:sz="4" w:space="1" w:color="auto"/>
          <w:left w:val="single" w:sz="4" w:space="4" w:color="auto"/>
          <w:bottom w:val="single" w:sz="4" w:space="1" w:color="auto"/>
          <w:right w:val="single" w:sz="4" w:space="4" w:color="auto"/>
        </w:pBdr>
      </w:pPr>
      <w:r>
        <w:tab/>
      </w:r>
    </w:p>
    <w:p w14:paraId="5ACC8800" w14:textId="77777777" w:rsidR="00B631DD" w:rsidRDefault="00B631DD" w:rsidP="00B631DD">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738A401D"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θ</w:t>
      </w:r>
      <w:r>
        <w:t>(r,0) = (j/2)</w:t>
      </w:r>
      <w:r w:rsidRPr="00A325CE">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kr</w:t>
      </w:r>
    </w:p>
    <w:p w14:paraId="19CA89C1"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rsidR="00896FA9">
        <w:tab/>
      </w:r>
      <w:r w:rsidR="00896FA9">
        <w:tab/>
      </w:r>
      <w:r>
        <w:t>m = 0</w:t>
      </w:r>
    </w:p>
    <w:p w14:paraId="0A137647" w14:textId="77777777" w:rsidR="00B631DD" w:rsidRDefault="00B631DD" w:rsidP="00B631DD">
      <w:pPr>
        <w:pBdr>
          <w:top w:val="single" w:sz="4" w:space="1" w:color="auto"/>
          <w:left w:val="single" w:sz="4" w:space="4" w:color="auto"/>
          <w:bottom w:val="single" w:sz="4" w:space="1" w:color="auto"/>
          <w:right w:val="single" w:sz="4" w:space="4" w:color="auto"/>
        </w:pBdr>
      </w:pPr>
    </w:p>
    <w:p w14:paraId="27AD2802" w14:textId="77777777" w:rsidR="00B631DD" w:rsidRDefault="00B631DD" w:rsidP="00BE31AD"/>
    <w:p w14:paraId="38E4A0A1" w14:textId="77777777" w:rsidR="00BE31AD" w:rsidRDefault="00B631DD" w:rsidP="00BE31AD">
      <w:pPr>
        <w:rPr>
          <w:color w:val="000000"/>
        </w:rPr>
      </w:pPr>
      <w:r>
        <w:t xml:space="preserve">According to (Q.4.9), and assuming that k = </w:t>
      </w:r>
      <w:r w:rsidRPr="00961259">
        <w:rPr>
          <w:color w:val="000000"/>
        </w:rPr>
        <w:t xml:space="preserve">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Pr>
          <w:color w:val="000000"/>
        </w:rPr>
        <w:t>, we see that</w:t>
      </w:r>
    </w:p>
    <w:p w14:paraId="35F31A67" w14:textId="77777777" w:rsidR="00B631DD" w:rsidRDefault="00B631DD" w:rsidP="00BE31AD">
      <w:pPr>
        <w:rPr>
          <w:color w:val="000000"/>
        </w:rPr>
      </w:pPr>
    </w:p>
    <w:p w14:paraId="4A48BA0F" w14:textId="77777777" w:rsidR="00B631DD" w:rsidRPr="0022474A" w:rsidRDefault="00B631DD" w:rsidP="0022474A">
      <w:pPr>
        <w:tabs>
          <w:tab w:val="left" w:pos="7200"/>
          <w:tab w:val="left" w:pos="7920"/>
          <w:tab w:val="right" w:pos="9270"/>
        </w:tabs>
      </w:pPr>
      <w:r>
        <w:rPr>
          <w:color w:val="000000"/>
        </w:rPr>
        <w:tab/>
        <w:t xml:space="preserv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sidRPr="00961259">
        <w:rPr>
          <w:color w:val="000000"/>
        </w:rPr>
        <w:instrText xml:space="preserve">C/2) </w:instrText>
      </w:r>
      <w:r w:rsidRPr="00961259">
        <w:rPr>
          <w:color w:val="000000"/>
        </w:rPr>
        <w:fldChar w:fldCharType="end"/>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(1-j)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e</w:t>
      </w:r>
      <w:r>
        <w:rPr>
          <w:rStyle w:val="superscript"/>
        </w:rPr>
        <w:t>-jπ/4</w:t>
      </w:r>
      <w:r>
        <w:tab/>
      </w:r>
      <w:r>
        <w:tab/>
        <w:t>as ω → 0</w:t>
      </w:r>
      <w:r w:rsidR="0022474A">
        <w:tab/>
      </w:r>
      <w:r w:rsidR="0022474A">
        <w:tab/>
      </w:r>
      <w:r w:rsidR="0022474A">
        <w:tab/>
        <w:t>(7.4.3)</w:t>
      </w:r>
    </w:p>
    <w:p w14:paraId="6316A6B7" w14:textId="77777777" w:rsidR="00BE31AD" w:rsidRPr="00BE31AD" w:rsidRDefault="00BE31AD" w:rsidP="00BE31AD"/>
    <w:p w14:paraId="7706AF71" w14:textId="77777777" w:rsidR="00B631DD" w:rsidRDefault="00B631DD" w:rsidP="00BE31AD">
      <w:r>
        <w:t>where we continue to assume G</w:t>
      </w:r>
      <w:r>
        <w:rPr>
          <w:rStyle w:val="subscript"/>
        </w:rPr>
        <w:t>dc</w:t>
      </w:r>
      <w:r>
        <w:t xml:space="preserve"> = 0 so ω</w:t>
      </w:r>
      <w:r>
        <w:rPr>
          <w:rStyle w:val="subscript"/>
        </w:rPr>
        <w:t>d</w:t>
      </w:r>
      <w:r>
        <w:t xml:space="preserve"> = 0. We are now using R</w:t>
      </w:r>
      <w:r>
        <w:rPr>
          <w:rStyle w:val="subscript"/>
        </w:rPr>
        <w:t>dc</w:t>
      </w:r>
      <w:r>
        <w:t xml:space="preserve"> as the resistance per length of our round wire conductor, while R</w:t>
      </w:r>
      <w:r>
        <w:rPr>
          <w:rStyle w:val="subscript"/>
        </w:rPr>
        <w:t>dc2</w:t>
      </w:r>
      <w:r>
        <w:t xml:space="preserve"> is the resistance of both transmission line conductors per length. </w:t>
      </w:r>
      <w:r w:rsidR="00C2763B">
        <w:t xml:space="preserve">Note that </w:t>
      </w:r>
      <w:r>
        <w:t xml:space="preserve">k → 0 as </w:t>
      </w:r>
      <w:r w:rsidRPr="00961259">
        <w:rPr>
          <w:color w:val="000000"/>
        </w:rPr>
        <w:fldChar w:fldCharType="begin"/>
      </w:r>
      <w:r w:rsidRPr="00961259">
        <w:rPr>
          <w:color w:val="000000"/>
        </w:rPr>
        <w:instrText xml:space="preserve"> EQ \r(ω) </w:instrText>
      </w:r>
      <w:r w:rsidRPr="00961259">
        <w:rPr>
          <w:color w:val="000000"/>
        </w:rPr>
        <w:fldChar w:fldCharType="end"/>
      </w:r>
      <w:r>
        <w:t>. The above fields then become</w:t>
      </w:r>
    </w:p>
    <w:p w14:paraId="568570A5" w14:textId="77777777" w:rsidR="00B631DD" w:rsidRDefault="00B631DD" w:rsidP="00B631DD"/>
    <w:p w14:paraId="583F47AD" w14:textId="77777777" w:rsidR="00B631DD" w:rsidRPr="00B631DD" w:rsidRDefault="00B631DD" w:rsidP="00B631DD">
      <w:r>
        <w:tab/>
        <w:t>B</w:t>
      </w:r>
      <w:r>
        <w:rPr>
          <w:rStyle w:val="subscript"/>
        </w:rPr>
        <w:t>r</w:t>
      </w:r>
      <w:r>
        <w:t xml:space="preserve">(r,m) = (1/4)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 -2m(m+1) ]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e</w:t>
      </w:r>
      <w:r>
        <w:rPr>
          <w:rStyle w:val="superscript"/>
        </w:rPr>
        <w:t>-jπ/4</w:t>
      </w:r>
      <w:r>
        <w:t>]</w:t>
      </w:r>
    </w:p>
    <w:p w14:paraId="0EAD9A9B" w14:textId="77777777" w:rsidR="00B631DD" w:rsidRDefault="00B631DD" w:rsidP="00B631DD">
      <w:r>
        <w:tab/>
        <w:t>B</w:t>
      </w:r>
      <w:r>
        <w:rPr>
          <w:rStyle w:val="subscript"/>
        </w:rPr>
        <w:t>θ</w:t>
      </w:r>
      <w:r>
        <w:t>(r,m) = (j/4)</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 [ -2m(m+1) ]</w:t>
      </w:r>
      <w:r w:rsidRPr="00B631DD">
        <w:t xml:space="preserve"> </w:t>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e</w:t>
      </w:r>
      <w:r>
        <w:rPr>
          <w:rStyle w:val="superscript"/>
        </w:rPr>
        <w:t>-jπ/4</w:t>
      </w:r>
      <w:r>
        <w:t>]</w:t>
      </w:r>
    </w:p>
    <w:p w14:paraId="3510EF38" w14:textId="77777777" w:rsidR="00B631DD" w:rsidRPr="00B631DD" w:rsidRDefault="00B631DD" w:rsidP="00B631DD">
      <w:r>
        <w:tab/>
        <w:t>B</w:t>
      </w:r>
      <w:r>
        <w:rPr>
          <w:rStyle w:val="subscript"/>
        </w:rPr>
        <w:t>z</w:t>
      </w:r>
      <w:r>
        <w:t>(r,m) = (j/2)</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w:t>
      </w:r>
      <w:r w:rsidR="0022474A">
        <w:t xml:space="preserve"> (m+1) </w:t>
      </w:r>
      <w:r w:rsidR="0022474A">
        <w:tab/>
      </w:r>
      <w:r w:rsidR="0022474A">
        <w:tab/>
      </w:r>
      <w:r w:rsidR="0022474A">
        <w:tab/>
      </w:r>
      <w:r w:rsidR="0022474A">
        <w:tab/>
      </w:r>
      <w:r>
        <w:t>m &gt; 0</w:t>
      </w:r>
    </w:p>
    <w:p w14:paraId="65B6190C" w14:textId="77777777" w:rsidR="00B631DD" w:rsidRDefault="00B631DD" w:rsidP="00B631DD">
      <w:r>
        <w:tab/>
      </w:r>
    </w:p>
    <w:p w14:paraId="15EBDC2B" w14:textId="77777777" w:rsidR="00B631DD" w:rsidRDefault="00B631DD" w:rsidP="00B631DD">
      <w:r>
        <w:rPr>
          <w:b/>
        </w:rPr>
        <w:tab/>
      </w:r>
      <w:r>
        <w:t>B</w:t>
      </w:r>
      <w:r>
        <w:rPr>
          <w:rStyle w:val="subscript"/>
        </w:rPr>
        <w:t>r</w:t>
      </w:r>
      <w:r>
        <w:t>(r,0) = 0</w:t>
      </w:r>
    </w:p>
    <w:p w14:paraId="146A2C4C" w14:textId="77777777" w:rsidR="00B631DD" w:rsidRDefault="00B631DD" w:rsidP="00B631DD">
      <w:r>
        <w:tab/>
        <w:t>B</w:t>
      </w:r>
      <w:r>
        <w:rPr>
          <w:rStyle w:val="subscript"/>
        </w:rPr>
        <w:t>θ</w:t>
      </w:r>
      <w:r>
        <w:t>(r,0) = (j/2)</w:t>
      </w:r>
      <w:r w:rsidRPr="00A325CE">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r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e</w:t>
      </w:r>
      <w:r>
        <w:rPr>
          <w:rStyle w:val="superscript"/>
        </w:rPr>
        <w:t>-jπ/4</w:t>
      </w:r>
      <w:r>
        <w:t>]</w:t>
      </w:r>
    </w:p>
    <w:p w14:paraId="48322ECF" w14:textId="77777777" w:rsidR="00B631DD" w:rsidRPr="0022474A" w:rsidRDefault="00B631DD" w:rsidP="0022474A">
      <w:pPr>
        <w:tabs>
          <w:tab w:val="left" w:pos="7200"/>
          <w:tab w:val="left" w:pos="7920"/>
          <w:tab w:val="right" w:pos="9270"/>
        </w:tabs>
      </w:pPr>
      <w:r>
        <w:tab/>
        <w:t>B</w:t>
      </w:r>
      <w:r>
        <w:rPr>
          <w:rStyle w:val="subscript"/>
        </w:rPr>
        <w:t>z</w:t>
      </w:r>
      <w:r w:rsidR="0022474A">
        <w:t>(r,0) = 0</w:t>
      </w:r>
      <w:r w:rsidR="0022474A">
        <w:tab/>
      </w:r>
      <w:r w:rsidR="0022474A">
        <w:tab/>
      </w:r>
      <w:r w:rsidR="0022474A">
        <w:tab/>
      </w:r>
      <w:r w:rsidR="0022474A">
        <w:tab/>
      </w:r>
      <w:r w:rsidR="0022474A">
        <w:tab/>
      </w:r>
      <w:r w:rsidR="0022474A">
        <w:tab/>
      </w:r>
      <w:r w:rsidR="0022474A">
        <w:tab/>
      </w:r>
      <w:r w:rsidR="0022474A">
        <w:tab/>
      </w:r>
      <w:r>
        <w:t>m = 0</w:t>
      </w:r>
      <w:r w:rsidR="0022474A">
        <w:tab/>
      </w:r>
      <w:r w:rsidR="0022474A">
        <w:tab/>
      </w:r>
      <w:r w:rsidR="0022474A">
        <w:tab/>
        <w:t>(7.4.4)</w:t>
      </w:r>
    </w:p>
    <w:p w14:paraId="483A94D0" w14:textId="77777777" w:rsidR="00BE31AD" w:rsidRPr="00BE31AD" w:rsidRDefault="00BE31AD" w:rsidP="00B631DD">
      <w:r>
        <w:tab/>
      </w:r>
    </w:p>
    <w:p w14:paraId="0A6BD2B2" w14:textId="77777777" w:rsidR="00B631DD" w:rsidRDefault="00B631DD" w:rsidP="00BE31AD">
      <w:r>
        <w:t xml:space="preserve">As ω→0, the three m = 0 fields go to zero. This is as expected since the current vanishes: </w:t>
      </w:r>
    </w:p>
    <w:p w14:paraId="657EB60D" w14:textId="77777777" w:rsidR="00B631DD" w:rsidRDefault="00B631DD" w:rsidP="00BE31AD"/>
    <w:p w14:paraId="491B0430" w14:textId="77777777" w:rsidR="00BE31AD" w:rsidRPr="0022474A" w:rsidRDefault="00B631DD" w:rsidP="0022474A">
      <w:pPr>
        <w:tabs>
          <w:tab w:val="left" w:pos="7200"/>
          <w:tab w:val="left" w:pos="7920"/>
          <w:tab w:val="right" w:pos="9270"/>
        </w:tabs>
      </w:pPr>
      <w:r>
        <w:tab/>
        <w:t>I = CV (ω/k)  = CV ω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e</w:t>
      </w:r>
      <w:r>
        <w:rPr>
          <w:rStyle w:val="superscript"/>
        </w:rPr>
        <w:t>-jπ/4</w:t>
      </w:r>
      <w:r>
        <w:t xml:space="preserve">] = CV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rPr>
          <w:color w:val="000000"/>
        </w:rPr>
        <w:t>e</w:t>
      </w:r>
      <w:r>
        <w:rPr>
          <w:rStyle w:val="superscript"/>
        </w:rPr>
        <w:t>-jπ/4</w:t>
      </w:r>
      <w:r>
        <w:t>]  → 0</w:t>
      </w:r>
      <w:r w:rsidR="0022474A">
        <w:tab/>
      </w:r>
      <w:r w:rsidR="0022474A">
        <w:tab/>
        <w:t>(7.4.5)</w:t>
      </w:r>
    </w:p>
    <w:p w14:paraId="2C7C7BC2" w14:textId="77777777" w:rsidR="00B631DD" w:rsidRDefault="00B631DD" w:rsidP="00BE31AD"/>
    <w:p w14:paraId="3EA47E8B" w14:textId="77777777" w:rsidR="00B631DD" w:rsidRDefault="00B631DD" w:rsidP="00BE31AD">
      <w:r>
        <w:t>However, as ω→0, the m&gt; 0 fields all diverge as 1/</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 </w:t>
      </w:r>
    </w:p>
    <w:p w14:paraId="479775C2" w14:textId="77777777" w:rsidR="00B631DD" w:rsidRDefault="00B631DD" w:rsidP="00BE31AD"/>
    <w:p w14:paraId="188D7676" w14:textId="77777777" w:rsidR="00B631DD" w:rsidRDefault="00B631DD" w:rsidP="00BE31AD">
      <w:pPr>
        <w:rPr>
          <w:color w:val="000000"/>
        </w:rPr>
      </w:pPr>
      <w:r>
        <w:t xml:space="preserve">For completeness, we </w:t>
      </w:r>
      <w:r w:rsidR="00896FA9">
        <w:t>now</w:t>
      </w:r>
      <w:r>
        <w:t xml:space="preserve"> treat the case with non-zero dielectric conductance G &gt; 0. As discussed above (D.9.25), for this case we </w:t>
      </w:r>
      <w:r w:rsidR="00896FA9">
        <w:t>must</w:t>
      </w:r>
      <w:r>
        <w:t xml:space="preserve"> generalize the Appendix D charge pump boundary condition and the net result is that </w:t>
      </w:r>
      <w:r w:rsidR="00896FA9">
        <w:t>one adds</w:t>
      </w:r>
      <w:r>
        <w:t xml:space="preserve"> a factor</w:t>
      </w:r>
      <w:r w:rsidRPr="002831ED">
        <w:rPr>
          <w:color w:val="000000"/>
        </w:rP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to all the E fields in (7.4.1). This factor then propagates into all the B fields in (7.4.2). Now from (1.5.1c) we have</w:t>
      </w:r>
    </w:p>
    <w:p w14:paraId="06063E53" w14:textId="77777777" w:rsidR="00B631DD" w:rsidRDefault="00B631DD" w:rsidP="00BE31AD">
      <w:pPr>
        <w:rPr>
          <w:color w:val="000000"/>
        </w:rPr>
      </w:pPr>
    </w:p>
    <w:p w14:paraId="3891A522" w14:textId="77777777" w:rsidR="00B631DD" w:rsidRDefault="00B631DD" w:rsidP="00BE31AD">
      <w:r>
        <w:rPr>
          <w:color w:val="000000"/>
        </w:rPr>
        <w:tab/>
      </w:r>
      <w:r w:rsidRPr="00F54B94">
        <w:rPr>
          <w:color w:val="000000"/>
        </w:rPr>
        <w:t>ξ</w:t>
      </w:r>
      <w:r>
        <w:rPr>
          <w:rStyle w:val="subscript"/>
        </w:rPr>
        <w:t>d</w:t>
      </w:r>
      <w:r w:rsidRPr="00F54B94">
        <w:rPr>
          <w:color w:val="000000"/>
        </w:rPr>
        <w:t xml:space="preserve"> ≡ ε</w:t>
      </w:r>
      <w:r>
        <w:rPr>
          <w:rStyle w:val="subscript"/>
        </w:rPr>
        <w:t>d</w:t>
      </w:r>
      <w:r w:rsidRPr="00F54B94">
        <w:rPr>
          <w:color w:val="000000"/>
        </w:rPr>
        <w:t xml:space="preserve"> - jσ</w:t>
      </w:r>
      <w:r>
        <w:rPr>
          <w:rStyle w:val="subscript"/>
        </w:rPr>
        <w:t>d</w:t>
      </w:r>
      <w:r w:rsidRPr="00F54B94">
        <w:rPr>
          <w:color w:val="000000"/>
        </w:rPr>
        <w:t>/ω</w:t>
      </w:r>
    </w:p>
    <w:p w14:paraId="4678DEEB" w14:textId="77777777" w:rsidR="00B631DD" w:rsidRDefault="00B631DD" w:rsidP="00BE31AD">
      <w:r>
        <w:t>so</w:t>
      </w:r>
    </w:p>
    <w:p w14:paraId="260CC7D9" w14:textId="77777777" w:rsidR="00B631DD" w:rsidRPr="0022474A" w:rsidRDefault="00B631DD" w:rsidP="0022474A">
      <w:pPr>
        <w:tabs>
          <w:tab w:val="left" w:pos="7200"/>
          <w:tab w:val="left" w:pos="7920"/>
          <w:tab w:val="right" w:pos="9270"/>
        </w:tabs>
      </w:pPr>
      <w: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rPr>
          <w:color w:val="000000"/>
        </w:rPr>
        <w:t>)/ε</w:t>
      </w:r>
      <w:r>
        <w:rPr>
          <w:rStyle w:val="subscript"/>
        </w:rPr>
        <w:t xml:space="preserve">d </w:t>
      </w:r>
      <w:r>
        <w:t xml:space="preserve">→ </w:t>
      </w:r>
      <w:r>
        <w:rPr>
          <w:color w:val="000000"/>
        </w:rPr>
        <w:t xml:space="preserve">  </w:t>
      </w:r>
      <w:r w:rsidRPr="00F54B94">
        <w:rPr>
          <w:color w:val="000000"/>
        </w:rPr>
        <w:t>- j</w:t>
      </w:r>
      <w:r>
        <w:t>(</w:t>
      </w:r>
      <w:r w:rsidRPr="00F54B94">
        <w:rPr>
          <w:color w:val="000000"/>
        </w:rPr>
        <w:t>σ</w:t>
      </w:r>
      <w:r>
        <w:rPr>
          <w:rStyle w:val="subscript"/>
        </w:rPr>
        <w:t>d</w:t>
      </w:r>
      <w:r w:rsidRPr="00F54B94">
        <w:rPr>
          <w:color w:val="000000"/>
        </w:rPr>
        <w:t>/</w:t>
      </w:r>
      <w:r>
        <w:rPr>
          <w:color w:val="000000"/>
        </w:rPr>
        <w:t>ε</w:t>
      </w:r>
      <w:r>
        <w:rPr>
          <w:rStyle w:val="subscript"/>
        </w:rPr>
        <w:t>d</w:t>
      </w:r>
      <w:r>
        <w:t xml:space="preserve">) (1/ω)  = </w:t>
      </w:r>
      <w:r>
        <w:rPr>
          <w:color w:val="000000"/>
        </w:rPr>
        <w:t xml:space="preserve"> </w:t>
      </w:r>
      <w:r>
        <w:t>(</w:t>
      </w:r>
      <w:r>
        <w:rPr>
          <w:color w:val="000000"/>
        </w:rPr>
        <w:t>G</w:t>
      </w:r>
      <w:r>
        <w:rPr>
          <w:rStyle w:val="subscript"/>
        </w:rPr>
        <w:t>dc</w:t>
      </w:r>
      <w:r>
        <w:rPr>
          <w:color w:val="000000"/>
        </w:rPr>
        <w:t>/C)</w:t>
      </w:r>
      <w:r>
        <w:t xml:space="preserve"> (1/jω)</w:t>
      </w:r>
      <w:r>
        <w:tab/>
      </w:r>
      <w:r>
        <w:tab/>
        <w:t xml:space="preserve">as ω→0 </w:t>
      </w:r>
      <w:r w:rsidR="0022474A">
        <w:tab/>
        <w:t>(7.4.6)</w:t>
      </w:r>
    </w:p>
    <w:p w14:paraId="535B8794" w14:textId="77777777" w:rsidR="00B631DD" w:rsidRDefault="00B631DD" w:rsidP="00BE31AD"/>
    <w:p w14:paraId="796D17FF" w14:textId="77777777" w:rsidR="00B631DD" w:rsidRDefault="00B631DD" w:rsidP="00BE31AD">
      <w:pPr>
        <w:rPr>
          <w:color w:val="000000"/>
        </w:rPr>
      </w:pPr>
      <w:r>
        <w:t xml:space="preserve">where we use </w:t>
      </w:r>
      <w:r w:rsidRPr="00F54B94">
        <w:rPr>
          <w:color w:val="000000"/>
        </w:rPr>
        <w:t>σ</w:t>
      </w:r>
      <w:r>
        <w:rPr>
          <w:rStyle w:val="subscript"/>
        </w:rPr>
        <w:t>d</w:t>
      </w:r>
      <w:r w:rsidRPr="00F54B94">
        <w:rPr>
          <w:color w:val="000000"/>
        </w:rPr>
        <w:t>/</w:t>
      </w:r>
      <w:r>
        <w:rPr>
          <w:color w:val="000000"/>
        </w:rPr>
        <w:t>ε</w:t>
      </w:r>
      <w:r>
        <w:rPr>
          <w:rStyle w:val="subscript"/>
        </w:rPr>
        <w:t xml:space="preserve">d </w:t>
      </w:r>
      <w:r>
        <w:t xml:space="preserve">= </w:t>
      </w:r>
      <w:r>
        <w:rPr>
          <w:color w:val="000000"/>
        </w:rPr>
        <w:t>G</w:t>
      </w:r>
      <w:r>
        <w:rPr>
          <w:rStyle w:val="subscript"/>
        </w:rPr>
        <w:t>dc</w:t>
      </w:r>
      <w:r>
        <w:rPr>
          <w:color w:val="000000"/>
        </w:rPr>
        <w:t>/C  from (4.11.34).  Thus</w:t>
      </w:r>
      <w:r w:rsidR="00896FA9">
        <w:rPr>
          <w:color w:val="000000"/>
        </w:rPr>
        <w:t xml:space="preserve">, </w:t>
      </w:r>
    </w:p>
    <w:p w14:paraId="693E8CAB" w14:textId="77777777" w:rsidR="00B631DD" w:rsidRDefault="00B631DD" w:rsidP="00BE31AD">
      <w:pPr>
        <w:rPr>
          <w:color w:val="000000"/>
        </w:rPr>
      </w:pPr>
    </w:p>
    <w:p w14:paraId="1FA75FDA" w14:textId="77777777" w:rsidR="00B631DD" w:rsidRDefault="00B631DD" w:rsidP="00B631DD">
      <w:pPr>
        <w:pBdr>
          <w:top w:val="single" w:sz="4" w:space="1" w:color="auto"/>
          <w:left w:val="single" w:sz="4" w:space="4" w:color="auto"/>
          <w:bottom w:val="single" w:sz="4" w:space="1" w:color="auto"/>
          <w:right w:val="single" w:sz="4" w:space="4" w:color="auto"/>
        </w:pBdr>
      </w:pPr>
    </w:p>
    <w:p w14:paraId="7314FEF7" w14:textId="77777777" w:rsidR="00B631DD" w:rsidRPr="00B631DD" w:rsidRDefault="00B631DD" w:rsidP="00B631DD">
      <w:pPr>
        <w:pBdr>
          <w:top w:val="single" w:sz="4" w:space="1" w:color="auto"/>
          <w:left w:val="single" w:sz="4" w:space="4" w:color="auto"/>
          <w:bottom w:val="single" w:sz="4" w:space="1" w:color="auto"/>
          <w:right w:val="single" w:sz="4" w:space="4" w:color="auto"/>
        </w:pBdr>
        <w:rPr>
          <w:b/>
        </w:rPr>
      </w:pPr>
      <w:r>
        <w:tab/>
      </w:r>
      <w:r w:rsidRPr="00B631DD">
        <w:rPr>
          <w:b/>
        </w:rPr>
        <w:t>B fields in round wire for small ω</w:t>
      </w:r>
      <w:r>
        <w:rPr>
          <w:b/>
        </w:rPr>
        <w:t xml:space="preserve"> for G &gt; 0</w:t>
      </w:r>
      <w:r>
        <w:rPr>
          <w:b/>
        </w:rPr>
        <w:tab/>
      </w:r>
      <w:r>
        <w:rPr>
          <w:b/>
        </w:rPr>
        <w:tab/>
      </w:r>
      <w:r>
        <w:rPr>
          <w:b/>
        </w:rPr>
        <w:tab/>
      </w:r>
      <w:r>
        <w:rPr>
          <w:b/>
        </w:rPr>
        <w:tab/>
      </w:r>
      <w:r>
        <w:rPr>
          <w:b/>
        </w:rPr>
        <w:tab/>
      </w:r>
      <w:r w:rsidR="0022474A">
        <w:rPr>
          <w:b/>
        </w:rPr>
        <w:tab/>
      </w:r>
      <w:r w:rsidRPr="00B631DD">
        <w:t>(7.4</w:t>
      </w:r>
      <w:r>
        <w:t xml:space="preserve"> </w:t>
      </w:r>
      <w:r w:rsidR="0022474A">
        <w:t>7</w:t>
      </w:r>
      <w:r w:rsidRPr="00B631DD">
        <w:t>)</w:t>
      </w:r>
    </w:p>
    <w:p w14:paraId="07864298" w14:textId="77777777" w:rsidR="00B631DD" w:rsidRDefault="00B631DD" w:rsidP="00B631DD">
      <w:pPr>
        <w:pBdr>
          <w:top w:val="single" w:sz="4" w:space="1" w:color="auto"/>
          <w:left w:val="single" w:sz="4" w:space="4" w:color="auto"/>
          <w:bottom w:val="single" w:sz="4" w:space="1" w:color="auto"/>
          <w:right w:val="single" w:sz="4" w:space="4" w:color="auto"/>
        </w:pBdr>
      </w:pPr>
    </w:p>
    <w:p w14:paraId="44B5743F"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r</w:t>
      </w:r>
      <w:r>
        <w:t xml:space="preserve">(r,m) = (1/4)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(1/ak)[ -2m(m+1) + k</w:t>
      </w:r>
      <w:r>
        <w:rPr>
          <w:rStyle w:val="superscript"/>
        </w:rPr>
        <w:t>2</w:t>
      </w:r>
      <w:r>
        <w:t>(a</w:t>
      </w:r>
      <w:r>
        <w:rPr>
          <w:rStyle w:val="superscript"/>
        </w:rPr>
        <w:t>2</w:t>
      </w:r>
      <w:r>
        <w:t>-r</w:t>
      </w:r>
      <w:r>
        <w:rPr>
          <w:rStyle w:val="superscript"/>
        </w:rPr>
        <w:t>2</w:t>
      </w:r>
      <w:r>
        <w:t>)]</w:t>
      </w:r>
      <w:r>
        <w:rPr>
          <w:color w:val="000000"/>
        </w:rPr>
        <w:t xml:space="preserve"> </w:t>
      </w:r>
      <w:r>
        <w:t>(</w:t>
      </w:r>
      <w:r>
        <w:rPr>
          <w:color w:val="000000"/>
        </w:rPr>
        <w:t>G</w:t>
      </w:r>
      <w:r>
        <w:rPr>
          <w:rStyle w:val="subscript"/>
        </w:rPr>
        <w:t>dc</w:t>
      </w:r>
      <w:r>
        <w:rPr>
          <w:color w:val="000000"/>
        </w:rPr>
        <w:t>/C)</w:t>
      </w:r>
      <w:r>
        <w:t xml:space="preserve"> (1/jω)</w:t>
      </w:r>
      <w:r>
        <w:tab/>
      </w:r>
    </w:p>
    <w:p w14:paraId="0039631E"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θ</w:t>
      </w:r>
      <w:r>
        <w:t>(r,m) = (j/4)</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(1/ak) [ -2m(m+1) + k</w:t>
      </w:r>
      <w:r>
        <w:rPr>
          <w:rStyle w:val="superscript"/>
        </w:rPr>
        <w:t>2</w:t>
      </w:r>
      <w:r>
        <w:t>(r</w:t>
      </w:r>
      <w:r>
        <w:rPr>
          <w:rStyle w:val="superscript"/>
        </w:rPr>
        <w:t>2</w:t>
      </w:r>
      <w:r>
        <w:t>+a</w:t>
      </w:r>
      <w:r>
        <w:rPr>
          <w:rStyle w:val="superscript"/>
        </w:rPr>
        <w:t>2</w:t>
      </w:r>
      <w:r>
        <w:t>)]</w:t>
      </w:r>
      <w:r>
        <w:rPr>
          <w:color w:val="000000"/>
        </w:rPr>
        <w:t xml:space="preserve"> </w:t>
      </w:r>
      <w:r>
        <w:t>(</w:t>
      </w:r>
      <w:r>
        <w:rPr>
          <w:color w:val="000000"/>
        </w:rPr>
        <w:t>G</w:t>
      </w:r>
      <w:r>
        <w:rPr>
          <w:rStyle w:val="subscript"/>
        </w:rPr>
        <w:t>dc</w:t>
      </w:r>
      <w:r>
        <w:rPr>
          <w:color w:val="000000"/>
        </w:rPr>
        <w:t>/C)</w:t>
      </w:r>
      <w:r>
        <w:t xml:space="preserve"> (1/jω)</w:t>
      </w:r>
      <w:r>
        <w:tab/>
      </w:r>
    </w:p>
    <w:p w14:paraId="349C1B4A" w14:textId="77777777" w:rsidR="00B631DD" w:rsidRP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z</w:t>
      </w:r>
      <w:r>
        <w:t>(r,m) = (j/2)</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w:t>
      </w:r>
      <w:r w:rsidR="00896FA9">
        <w:t xml:space="preserve"> (m+1) </w:t>
      </w:r>
      <w:r w:rsidR="00896FA9">
        <w:tab/>
      </w:r>
      <w:r w:rsidR="00896FA9">
        <w:tab/>
      </w:r>
      <w:r w:rsidR="00896FA9">
        <w:tab/>
      </w:r>
      <w:r w:rsidR="00896FA9">
        <w:tab/>
      </w:r>
      <w:r w:rsidR="00896FA9">
        <w:tab/>
      </w:r>
      <w:r w:rsidR="00896FA9">
        <w:tab/>
      </w:r>
      <w:r>
        <w:t>m &gt; 0</w:t>
      </w:r>
    </w:p>
    <w:p w14:paraId="63CFB1DC" w14:textId="77777777" w:rsidR="00B631DD" w:rsidRDefault="00B631DD" w:rsidP="00B631DD">
      <w:pPr>
        <w:pBdr>
          <w:top w:val="single" w:sz="4" w:space="1" w:color="auto"/>
          <w:left w:val="single" w:sz="4" w:space="4" w:color="auto"/>
          <w:bottom w:val="single" w:sz="4" w:space="1" w:color="auto"/>
          <w:right w:val="single" w:sz="4" w:space="4" w:color="auto"/>
        </w:pBdr>
      </w:pPr>
      <w:r>
        <w:tab/>
      </w:r>
    </w:p>
    <w:p w14:paraId="31E73431" w14:textId="77777777" w:rsidR="00B631DD" w:rsidRDefault="00B631DD" w:rsidP="00B631DD">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0DCA0B87"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θ</w:t>
      </w:r>
      <w:r>
        <w:t>(r,0) = (j/2)</w:t>
      </w:r>
      <w:r w:rsidRPr="00A325CE">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kr</w:t>
      </w:r>
      <w:r>
        <w:rPr>
          <w:color w:val="000000"/>
        </w:rPr>
        <w:t xml:space="preserve"> </w:t>
      </w:r>
      <w:r>
        <w:t>(</w:t>
      </w:r>
      <w:r>
        <w:rPr>
          <w:color w:val="000000"/>
        </w:rPr>
        <w:t>G</w:t>
      </w:r>
      <w:r>
        <w:rPr>
          <w:rStyle w:val="subscript"/>
        </w:rPr>
        <w:t>dc</w:t>
      </w:r>
      <w:r>
        <w:rPr>
          <w:color w:val="000000"/>
        </w:rPr>
        <w:t>/C)</w:t>
      </w:r>
      <w:r>
        <w:t xml:space="preserve"> (1/jω)</w:t>
      </w:r>
      <w:r>
        <w:tab/>
      </w:r>
    </w:p>
    <w:p w14:paraId="1B28F7B6" w14:textId="77777777" w:rsidR="00B631DD" w:rsidRDefault="00B631DD" w:rsidP="00B631DD">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rsidR="00896FA9">
        <w:tab/>
      </w:r>
      <w:r w:rsidR="00896FA9">
        <w:tab/>
      </w:r>
      <w:r w:rsidR="00896FA9">
        <w:tab/>
      </w:r>
      <w:r>
        <w:t>m = 0</w:t>
      </w:r>
    </w:p>
    <w:p w14:paraId="0DB3C767" w14:textId="77777777" w:rsidR="00B631DD" w:rsidRDefault="00B631DD" w:rsidP="00B631DD">
      <w:pPr>
        <w:pBdr>
          <w:top w:val="single" w:sz="4" w:space="1" w:color="auto"/>
          <w:left w:val="single" w:sz="4" w:space="4" w:color="auto"/>
          <w:bottom w:val="single" w:sz="4" w:space="1" w:color="auto"/>
          <w:right w:val="single" w:sz="4" w:space="4" w:color="auto"/>
        </w:pBdr>
      </w:pPr>
    </w:p>
    <w:p w14:paraId="44F57C6E" w14:textId="77777777" w:rsidR="00B631DD" w:rsidRDefault="00B631DD" w:rsidP="00BE31AD"/>
    <w:p w14:paraId="18B362C7" w14:textId="77777777" w:rsidR="00B631DD" w:rsidRDefault="00B631DD" w:rsidP="00B631DD">
      <w:pPr>
        <w:rPr>
          <w:color w:val="000000"/>
        </w:rPr>
      </w:pPr>
      <w:r>
        <w:t xml:space="preserve">According to (Q.4.6), and assuming that k = </w:t>
      </w:r>
      <w:r w:rsidRPr="00961259">
        <w:rPr>
          <w:color w:val="000000"/>
        </w:rPr>
        <w:t xml:space="preserve">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Pr>
          <w:color w:val="000000"/>
        </w:rPr>
        <w:t>, we see that</w:t>
      </w:r>
    </w:p>
    <w:p w14:paraId="34E12577" w14:textId="77777777" w:rsidR="00B631DD" w:rsidRDefault="00B631DD" w:rsidP="00B631DD">
      <w:pPr>
        <w:rPr>
          <w:color w:val="000000"/>
        </w:rPr>
      </w:pPr>
    </w:p>
    <w:p w14:paraId="3C671069" w14:textId="77777777" w:rsidR="00B631DD" w:rsidRPr="0022474A" w:rsidRDefault="00B631DD" w:rsidP="0022474A">
      <w:pPr>
        <w:tabs>
          <w:tab w:val="left" w:pos="7200"/>
          <w:tab w:val="left" w:pos="7920"/>
          <w:tab w:val="right" w:pos="9270"/>
        </w:tabs>
      </w:pPr>
      <w:r>
        <w:rPr>
          <w:color w:val="000000"/>
        </w:rPr>
        <w:tab/>
        <w:t xml:space="preserve">k → </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sidR="00DC6C05">
        <w:rPr>
          <w:color w:val="000000"/>
        </w:rPr>
        <w:t xml:space="preserve">  ≡  k</w:t>
      </w:r>
      <w:r w:rsidR="00DC6C05">
        <w:rPr>
          <w:rStyle w:val="subscript"/>
        </w:rPr>
        <w:t>1</w:t>
      </w:r>
      <w:r>
        <w:tab/>
        <w:t>as ω → 0</w:t>
      </w:r>
      <w:r>
        <w:tab/>
      </w:r>
      <w:r>
        <w:tab/>
        <w:t>// a very small constant value</w:t>
      </w:r>
      <w:r w:rsidR="0022474A">
        <w:tab/>
      </w:r>
      <w:r w:rsidR="0022474A">
        <w:tab/>
        <w:t>(7.4.8)</w:t>
      </w:r>
    </w:p>
    <w:p w14:paraId="58ED5F3D" w14:textId="77777777" w:rsidR="00B631DD" w:rsidRDefault="00B631DD" w:rsidP="00B631DD"/>
    <w:p w14:paraId="256B91DC" w14:textId="77777777" w:rsidR="00B631DD" w:rsidRDefault="00B631DD" w:rsidP="00B631DD">
      <w:r>
        <w:t>Using this for k in the above box we get</w:t>
      </w:r>
    </w:p>
    <w:p w14:paraId="2AC77193" w14:textId="77777777" w:rsidR="00B631DD" w:rsidRDefault="00B631DD" w:rsidP="00B631DD"/>
    <w:p w14:paraId="405CE746" w14:textId="77777777" w:rsidR="00B631DD" w:rsidRDefault="00B631DD" w:rsidP="00B631DD">
      <w:r>
        <w:tab/>
        <w:t>B</w:t>
      </w:r>
      <w:r>
        <w:rPr>
          <w:rStyle w:val="subscript"/>
        </w:rPr>
        <w:t>r</w:t>
      </w:r>
      <w:r>
        <w:t xml:space="preserve">(r,m) = (1/4)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(1/ak</w:t>
      </w:r>
      <w:r w:rsidR="00DC6C05">
        <w:rPr>
          <w:rStyle w:val="subscript"/>
        </w:rPr>
        <w:t>1</w:t>
      </w:r>
      <w:r>
        <w:t>)[ -2m(m+1) + k</w:t>
      </w:r>
      <w:r>
        <w:rPr>
          <w:rStyle w:val="superscript"/>
        </w:rPr>
        <w:t>2</w:t>
      </w:r>
      <w:r>
        <w:t>(a</w:t>
      </w:r>
      <w:r>
        <w:rPr>
          <w:rStyle w:val="superscript"/>
        </w:rPr>
        <w:t>2</w:t>
      </w:r>
      <w:r>
        <w:t>-r</w:t>
      </w:r>
      <w:r>
        <w:rPr>
          <w:rStyle w:val="superscript"/>
        </w:rPr>
        <w:t>2</w:t>
      </w:r>
      <w:r>
        <w:t>)]</w:t>
      </w:r>
      <w:r>
        <w:rPr>
          <w:color w:val="000000"/>
        </w:rPr>
        <w:t xml:space="preserve"> </w:t>
      </w:r>
      <w:r>
        <w:t>(</w:t>
      </w:r>
      <w:r>
        <w:rPr>
          <w:color w:val="000000"/>
        </w:rPr>
        <w:t>G</w:t>
      </w:r>
      <w:r>
        <w:rPr>
          <w:rStyle w:val="subscript"/>
        </w:rPr>
        <w:t>dc</w:t>
      </w:r>
      <w:r>
        <w:rPr>
          <w:color w:val="000000"/>
        </w:rPr>
        <w:t>/C)</w:t>
      </w:r>
      <w:r>
        <w:t xml:space="preserve"> (1/jω)</w:t>
      </w:r>
      <w:r>
        <w:tab/>
      </w:r>
      <w:r w:rsidR="00DC6C05">
        <w:t>// → 1/ω</w:t>
      </w:r>
    </w:p>
    <w:p w14:paraId="47213E39" w14:textId="77777777" w:rsidR="00B631DD" w:rsidRDefault="00B631DD" w:rsidP="00B631DD">
      <w:r>
        <w:tab/>
        <w:t>B</w:t>
      </w:r>
      <w:r>
        <w:rPr>
          <w:rStyle w:val="subscript"/>
        </w:rPr>
        <w:t>θ</w:t>
      </w:r>
      <w:r>
        <w:t>(r,m) = (j/4)</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m-1</w:t>
      </w:r>
      <w:r>
        <w:t xml:space="preserve"> (1/ak</w:t>
      </w:r>
      <w:r w:rsidR="00DC6C05">
        <w:rPr>
          <w:rStyle w:val="subscript"/>
        </w:rPr>
        <w:t>1</w:t>
      </w:r>
      <w:r>
        <w:t>) [ -2m(m+1) + k</w:t>
      </w:r>
      <w:r>
        <w:rPr>
          <w:rStyle w:val="superscript"/>
        </w:rPr>
        <w:t>2</w:t>
      </w:r>
      <w:r>
        <w:t>(r</w:t>
      </w:r>
      <w:r>
        <w:rPr>
          <w:rStyle w:val="superscript"/>
        </w:rPr>
        <w:t>2</w:t>
      </w:r>
      <w:r>
        <w:t>+a</w:t>
      </w:r>
      <w:r>
        <w:rPr>
          <w:rStyle w:val="superscript"/>
        </w:rPr>
        <w:t>2</w:t>
      </w:r>
      <w:r>
        <w:t>)]</w:t>
      </w:r>
      <w:r>
        <w:rPr>
          <w:color w:val="000000"/>
        </w:rPr>
        <w:t xml:space="preserve"> </w:t>
      </w:r>
      <w:r>
        <w:t>(</w:t>
      </w:r>
      <w:r>
        <w:rPr>
          <w:color w:val="000000"/>
        </w:rPr>
        <w:t>G</w:t>
      </w:r>
      <w:r>
        <w:rPr>
          <w:rStyle w:val="subscript"/>
        </w:rPr>
        <w:t>dc</w:t>
      </w:r>
      <w:r>
        <w:rPr>
          <w:color w:val="000000"/>
        </w:rPr>
        <w:t>/C)</w:t>
      </w:r>
      <w:r>
        <w:t xml:space="preserve"> (1/jω)</w:t>
      </w:r>
      <w:r>
        <w:tab/>
      </w:r>
      <w:r w:rsidR="00DC6C05">
        <w:t>// → 1/ω</w:t>
      </w:r>
    </w:p>
    <w:p w14:paraId="615CE9B8" w14:textId="77777777" w:rsidR="00B631DD" w:rsidRPr="00B631DD" w:rsidRDefault="00B631DD" w:rsidP="00B631DD">
      <w:r>
        <w:tab/>
        <w:t>B</w:t>
      </w:r>
      <w:r>
        <w:rPr>
          <w:rStyle w:val="subscript"/>
        </w:rPr>
        <w:t>z</w:t>
      </w:r>
      <w:r>
        <w:t>(r,m) = (j/2)</w:t>
      </w:r>
      <w:r w:rsidRPr="00A325CE">
        <w:t xml:space="preserve"> </w:t>
      </w:r>
      <w:r w:rsidR="00896FA9" w:rsidRPr="00B631DD">
        <w:rPr>
          <w:color w:val="000000"/>
        </w:rPr>
        <w:t>η</w:t>
      </w:r>
      <w:r w:rsidR="00896FA9" w:rsidRPr="00B631DD">
        <w:rPr>
          <w:rStyle w:val="subscript"/>
          <w:color w:val="000000"/>
        </w:rPr>
        <w:t>m</w:t>
      </w:r>
      <w:r w:rsidR="00896FA9">
        <w:rPr>
          <w:color w:val="000000"/>
        </w:rPr>
        <w:t>CV</w:t>
      </w:r>
      <w:r w:rsidR="00896FA9" w:rsidRPr="00B631DD">
        <w:rPr>
          <w:color w:val="000000"/>
        </w:rPr>
        <w:t>R</w:t>
      </w:r>
      <w:r w:rsidR="00896FA9" w:rsidRPr="00B631DD">
        <w:rPr>
          <w:rStyle w:val="subscript"/>
          <w:color w:val="000000"/>
        </w:rPr>
        <w:t>dc</w:t>
      </w:r>
      <w:r w:rsidR="00896FA9">
        <w:t xml:space="preserve"> </w:t>
      </w:r>
      <w:r>
        <w:t>(r/a)</w:t>
      </w:r>
      <w:r>
        <w:rPr>
          <w:rStyle w:val="superscript"/>
        </w:rPr>
        <w:t>m</w:t>
      </w:r>
      <w:r w:rsidR="00DC6C05">
        <w:t xml:space="preserve"> (m+1) </w:t>
      </w:r>
      <w:r w:rsidR="00DC6C05">
        <w:tab/>
      </w:r>
      <w:r w:rsidR="00DC6C05">
        <w:tab/>
      </w:r>
      <w:r w:rsidR="00DC6C05">
        <w:tab/>
      </w:r>
      <w:r w:rsidR="00DC6C05">
        <w:tab/>
      </w:r>
      <w:r>
        <w:t>m &gt; 0</w:t>
      </w:r>
      <w:r w:rsidR="00896FA9">
        <w:tab/>
      </w:r>
      <w:r w:rsidR="00896FA9">
        <w:tab/>
      </w:r>
      <w:r w:rsidR="00DC6C05">
        <w:t>// → constant</w:t>
      </w:r>
    </w:p>
    <w:p w14:paraId="447F2FF4" w14:textId="77777777" w:rsidR="00B631DD" w:rsidRDefault="00B631DD" w:rsidP="00B631DD">
      <w:r>
        <w:tab/>
      </w:r>
    </w:p>
    <w:p w14:paraId="5E5F83FF" w14:textId="77777777" w:rsidR="00B631DD" w:rsidRDefault="00B631DD" w:rsidP="00B631DD">
      <w:r>
        <w:rPr>
          <w:b/>
        </w:rPr>
        <w:tab/>
      </w:r>
      <w:r>
        <w:t>B</w:t>
      </w:r>
      <w:r>
        <w:rPr>
          <w:rStyle w:val="subscript"/>
        </w:rPr>
        <w:t>r</w:t>
      </w:r>
      <w:r>
        <w:t>(r,0) = 0</w:t>
      </w:r>
    </w:p>
    <w:p w14:paraId="1157BE1B" w14:textId="77777777" w:rsidR="00B631DD" w:rsidRDefault="00B631DD" w:rsidP="00B631DD">
      <w:r>
        <w:tab/>
        <w:t>B</w:t>
      </w:r>
      <w:r>
        <w:rPr>
          <w:rStyle w:val="subscript"/>
        </w:rPr>
        <w:t>θ</w:t>
      </w:r>
      <w:r>
        <w:t>(r,0) = (j/2)</w:t>
      </w:r>
      <w:r w:rsidRPr="00A325CE">
        <w:rPr>
          <w:color w:val="000000"/>
        </w:rPr>
        <w:t xml:space="preserve"> </w:t>
      </w:r>
      <w:r>
        <w:t>CV</w:t>
      </w:r>
      <w:r w:rsidRPr="00A325CE">
        <w:rPr>
          <w:color w:val="000000"/>
        </w:rPr>
        <w:t xml:space="preserve"> </w:t>
      </w:r>
      <w:r w:rsidRPr="00635F4C">
        <w:rPr>
          <w:color w:val="000000"/>
        </w:rPr>
        <w:t>R</w:t>
      </w:r>
      <w:r w:rsidRPr="00635F4C">
        <w:rPr>
          <w:rStyle w:val="subscript"/>
          <w:color w:val="000000"/>
        </w:rPr>
        <w:t>dc</w:t>
      </w:r>
      <w:r>
        <w:t xml:space="preserve"> k</w:t>
      </w:r>
      <w:r w:rsidR="00DC6C05">
        <w:rPr>
          <w:rStyle w:val="subscript"/>
        </w:rPr>
        <w:t>1</w:t>
      </w:r>
      <w:r>
        <w:t>r</w:t>
      </w:r>
      <w:r>
        <w:rPr>
          <w:color w:val="000000"/>
        </w:rPr>
        <w:t xml:space="preserve"> </w:t>
      </w:r>
      <w:r>
        <w:t>(</w:t>
      </w:r>
      <w:r>
        <w:rPr>
          <w:color w:val="000000"/>
        </w:rPr>
        <w:t>G</w:t>
      </w:r>
      <w:r>
        <w:rPr>
          <w:rStyle w:val="subscript"/>
        </w:rPr>
        <w:t>dc</w:t>
      </w:r>
      <w:r>
        <w:rPr>
          <w:color w:val="000000"/>
        </w:rPr>
        <w:t>/C)</w:t>
      </w:r>
      <w:r>
        <w:t xml:space="preserve"> (1/jω)</w:t>
      </w:r>
      <w:r>
        <w:tab/>
      </w:r>
      <w:r w:rsidR="00DC6C05">
        <w:tab/>
      </w:r>
      <w:r w:rsidR="00DC6C05">
        <w:tab/>
      </w:r>
      <w:r w:rsidR="00DC6C05">
        <w:tab/>
      </w:r>
      <w:r w:rsidR="00DC6C05">
        <w:tab/>
      </w:r>
      <w:r w:rsidR="00896FA9">
        <w:tab/>
      </w:r>
      <w:r w:rsidR="00DC6C05">
        <w:t>// → 1/ω</w:t>
      </w:r>
    </w:p>
    <w:p w14:paraId="6E24DDEF" w14:textId="77777777" w:rsidR="00B631DD" w:rsidRDefault="00B631DD" w:rsidP="0022474A">
      <w:pPr>
        <w:tabs>
          <w:tab w:val="left" w:pos="7200"/>
          <w:tab w:val="left" w:pos="7920"/>
          <w:tab w:val="right" w:pos="9270"/>
        </w:tabs>
      </w:pPr>
      <w:r>
        <w:tab/>
        <w:t>B</w:t>
      </w:r>
      <w:r>
        <w:rPr>
          <w:rStyle w:val="subscript"/>
        </w:rPr>
        <w:t>z</w:t>
      </w:r>
      <w:r w:rsidR="00DC6C05">
        <w:t>(r,0) = 0</w:t>
      </w:r>
      <w:r w:rsidR="00DC6C05">
        <w:tab/>
      </w:r>
      <w:r w:rsidR="00DC6C05">
        <w:tab/>
      </w:r>
      <w:r w:rsidR="00DC6C05">
        <w:tab/>
      </w:r>
      <w:r w:rsidR="00DC6C05">
        <w:tab/>
      </w:r>
      <w:r w:rsidR="00DC6C05">
        <w:tab/>
      </w:r>
      <w:r w:rsidR="00DC6C05">
        <w:tab/>
      </w:r>
      <w:r w:rsidR="00896FA9">
        <w:tab/>
      </w:r>
      <w:r w:rsidR="00896FA9">
        <w:tab/>
      </w:r>
      <w:r>
        <w:t>m = 0</w:t>
      </w:r>
      <w:r w:rsidR="0022474A">
        <w:tab/>
      </w:r>
      <w:r w:rsidR="0022474A">
        <w:tab/>
      </w:r>
      <w:r w:rsidR="0022474A">
        <w:tab/>
        <w:t>(7.4.9)</w:t>
      </w:r>
    </w:p>
    <w:p w14:paraId="176308A5" w14:textId="77777777" w:rsidR="00DC6C05" w:rsidRDefault="00DC6C05" w:rsidP="00B631DD"/>
    <w:p w14:paraId="4D4F6E4B" w14:textId="77777777" w:rsidR="00DC6C05" w:rsidRDefault="00DC6C05" w:rsidP="00B631DD">
      <w:r>
        <w:t>Now we find that for G &gt; 0, most of the B field components diverge as 1/ω as ω→0 !! This is even worse than that G = 0 case where divergence was 1/</w:t>
      </w:r>
      <w:r>
        <w:fldChar w:fldCharType="begin"/>
      </w:r>
      <w:r>
        <w:instrText xml:space="preserve"> EQ \r(ω) </w:instrText>
      </w:r>
      <w:r>
        <w:fldChar w:fldCharType="end"/>
      </w:r>
      <w:r>
        <w:t xml:space="preserve">. </w:t>
      </w:r>
    </w:p>
    <w:p w14:paraId="7B47109A" w14:textId="77777777" w:rsidR="00DC6C05" w:rsidRDefault="00DC6C05" w:rsidP="00B631DD"/>
    <w:p w14:paraId="7054F095" w14:textId="77777777" w:rsidR="00DC6C05" w:rsidRDefault="00DC6C05" w:rsidP="00B631DD">
      <w:r>
        <w:t xml:space="preserve">This then is our </w:t>
      </w:r>
      <w:r w:rsidR="00896FA9">
        <w:t>s</w:t>
      </w:r>
      <w:r>
        <w:t xml:space="preserve">econd </w:t>
      </w:r>
      <w:r w:rsidR="00896FA9">
        <w:t>s</w:t>
      </w:r>
      <w:r>
        <w:t xml:space="preserve">ign of </w:t>
      </w:r>
      <w:r w:rsidR="00896FA9">
        <w:t>t</w:t>
      </w:r>
      <w:r>
        <w:t xml:space="preserve">rouble:  B fields are going infinite as ω→ 0. </w:t>
      </w:r>
      <w:r w:rsidR="00896FA9">
        <w:t xml:space="preserve">It seems clear that the physical B field of a transmission line operating at DC should be finite since there are no infinite currents anywhere. </w:t>
      </w:r>
      <w:r>
        <w:t xml:space="preserve">Thus, the theory of Appendix D combined with the idea that k = </w:t>
      </w:r>
      <w:r w:rsidRPr="00961259">
        <w:rPr>
          <w:color w:val="000000"/>
        </w:rPr>
        <w:t xml:space="preserve">-j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Pr>
          <w:color w:val="000000"/>
        </w:rPr>
        <w:t xml:space="preserve"> is </w:t>
      </w:r>
      <w:r w:rsidRPr="00DC6C05">
        <w:rPr>
          <w:i/>
          <w:color w:val="000000"/>
        </w:rPr>
        <w:t>invalid</w:t>
      </w:r>
      <w:r>
        <w:rPr>
          <w:color w:val="000000"/>
        </w:rPr>
        <w:t xml:space="preserve"> as ω</w:t>
      </w:r>
      <w:r w:rsidR="00896FA9">
        <w:rPr>
          <w:color w:val="000000"/>
        </w:rPr>
        <w:t xml:space="preserve">→ 0. </w:t>
      </w:r>
    </w:p>
    <w:p w14:paraId="059E8216" w14:textId="77777777" w:rsidR="00B631DD" w:rsidRPr="00B631DD" w:rsidRDefault="00B631DD" w:rsidP="00B631DD">
      <w:r>
        <w:tab/>
      </w:r>
    </w:p>
    <w:p w14:paraId="2CF14682" w14:textId="77777777" w:rsidR="004452A1" w:rsidRDefault="004452A1" w:rsidP="004452A1">
      <w:pPr>
        <w:pStyle w:val="Heading3"/>
      </w:pPr>
      <w:bookmarkStart w:id="9" w:name="_Toc399331461"/>
      <w:r w:rsidRPr="001E4D4D">
        <w:rPr>
          <w:iCs/>
        </w:rPr>
        <w:t>7.</w:t>
      </w:r>
      <w:r>
        <w:rPr>
          <w:iCs/>
        </w:rPr>
        <w:t>5</w:t>
      </w:r>
      <w:r w:rsidRPr="001E4D4D">
        <w:rPr>
          <w:iCs/>
        </w:rPr>
        <w:t xml:space="preserve"> </w:t>
      </w:r>
      <w:r>
        <w:t>What is the cause of the Trouble as ω</w:t>
      </w:r>
      <w:r>
        <w:rPr>
          <w:rFonts w:cs="Times New Roman"/>
        </w:rPr>
        <w:t>→</w:t>
      </w:r>
      <w:r>
        <w:t xml:space="preserve"> 0 ?</w:t>
      </w:r>
      <w:bookmarkEnd w:id="9"/>
      <w:r>
        <w:t xml:space="preserve"> </w:t>
      </w:r>
    </w:p>
    <w:p w14:paraId="3F2AABC3" w14:textId="77777777" w:rsidR="004E1D0C" w:rsidRDefault="004E1D0C" w:rsidP="004452A1"/>
    <w:p w14:paraId="630C3D11" w14:textId="77777777" w:rsidR="007C680D" w:rsidRDefault="007C680D" w:rsidP="004452A1">
      <w:r>
        <w:t xml:space="preserve">In Appendix M it is argued that </w:t>
      </w:r>
      <w:r w:rsidRPr="007D1507">
        <w:rPr>
          <w:color w:val="000000"/>
        </w:rPr>
        <w:t>|</w:t>
      </w:r>
      <w:r w:rsidRPr="007D1507">
        <w:rPr>
          <w:b/>
          <w:color w:val="000000"/>
        </w:rPr>
        <w:t>A</w:t>
      </w:r>
      <w:r w:rsidRPr="007D1507">
        <w:rPr>
          <w:rStyle w:val="subscript"/>
          <w:color w:val="000000"/>
        </w:rPr>
        <w:t>t</w:t>
      </w:r>
      <w:r w:rsidRPr="007D1507">
        <w:rPr>
          <w:color w:val="000000"/>
        </w:rPr>
        <w:t>|  &lt; 10</w:t>
      </w:r>
      <w:r w:rsidRPr="007D1507">
        <w:rPr>
          <w:rStyle w:val="superscript"/>
          <w:color w:val="000000"/>
        </w:rPr>
        <w:t>-4</w:t>
      </w:r>
      <w:r w:rsidRPr="007D1507">
        <w:rPr>
          <w:color w:val="000000"/>
        </w:rPr>
        <w:t xml:space="preserve"> |A</w:t>
      </w:r>
      <w:r w:rsidRPr="007D1507">
        <w:rPr>
          <w:rStyle w:val="subscript"/>
          <w:color w:val="000000"/>
        </w:rPr>
        <w:t>z</w:t>
      </w:r>
      <w:r w:rsidRPr="007D1507">
        <w:rPr>
          <w:color w:val="000000"/>
        </w:rPr>
        <w:t xml:space="preserve">|  </w:t>
      </w:r>
      <w:r>
        <w:rPr>
          <w:color w:val="000000"/>
        </w:rPr>
        <w:t xml:space="preserve">for from 0 to 500 GHz. However, this relative smallness of the transverse vector potential for a transmission line does not seem to translate into the smallness of transverse </w:t>
      </w:r>
      <w:r w:rsidRPr="007C680D">
        <w:rPr>
          <w:i/>
          <w:color w:val="000000"/>
        </w:rPr>
        <w:t>derivatives</w:t>
      </w:r>
      <w:r>
        <w:rPr>
          <w:color w:val="000000"/>
        </w:rPr>
        <w:t xml:space="preserve"> of the potential. </w:t>
      </w:r>
    </w:p>
    <w:p w14:paraId="678F9E39" w14:textId="77777777" w:rsidR="007C680D" w:rsidRDefault="007C680D" w:rsidP="004452A1"/>
    <w:p w14:paraId="0BB5E3E0" w14:textId="77777777" w:rsidR="007C680D" w:rsidRDefault="007C680D" w:rsidP="004452A1">
      <w:r>
        <w:t xml:space="preserve">In Step 1 (3.7.5) it was shown indirectly that one can approximate div </w:t>
      </w:r>
      <w:r w:rsidRPr="007C680D">
        <w:rPr>
          <w:b/>
        </w:rPr>
        <w:t>A</w:t>
      </w:r>
      <w:r>
        <w:t xml:space="preserve"> as  ∂</w:t>
      </w:r>
      <w:r>
        <w:rPr>
          <w:rStyle w:val="subscript"/>
        </w:rPr>
        <w:t>z</w:t>
      </w:r>
      <w:r>
        <w:t>A</w:t>
      </w:r>
      <w:r>
        <w:rPr>
          <w:rStyle w:val="subscript"/>
        </w:rPr>
        <w:t>z</w:t>
      </w:r>
      <w:r>
        <w:t xml:space="preserve"> only when ω is large. In other words, (∂</w:t>
      </w:r>
      <w:r>
        <w:rPr>
          <w:rStyle w:val="subscript"/>
        </w:rPr>
        <w:t>x</w:t>
      </w:r>
      <w:r>
        <w:t>A</w:t>
      </w:r>
      <w:r>
        <w:rPr>
          <w:rStyle w:val="subscript"/>
        </w:rPr>
        <w:t>x</w:t>
      </w:r>
      <w:r>
        <w:t>+∂</w:t>
      </w:r>
      <w:r>
        <w:rPr>
          <w:rStyle w:val="subscript"/>
        </w:rPr>
        <w:t>y</w:t>
      </w:r>
      <w:r>
        <w:t>A</w:t>
      </w:r>
      <w:r>
        <w:rPr>
          <w:rStyle w:val="subscript"/>
        </w:rPr>
        <w:t>y</w:t>
      </w:r>
      <w:r>
        <w:t>) cannot be neglected relative to ∂</w:t>
      </w:r>
      <w:r>
        <w:rPr>
          <w:rStyle w:val="subscript"/>
        </w:rPr>
        <w:t>z</w:t>
      </w:r>
      <w:r>
        <w:t>A</w:t>
      </w:r>
      <w:r>
        <w:rPr>
          <w:rStyle w:val="subscript"/>
        </w:rPr>
        <w:t>z</w:t>
      </w:r>
      <w:r>
        <w:t xml:space="preserve"> when ω is small. Since we have never studied the small transverse potentials much, it is not clear just how small ω has to be for this neglect to be unjustified, but one might vaguely assume for a round conductor of radius a that a = δ = </w:t>
      </w:r>
      <w:r>
        <w:fldChar w:fldCharType="begin"/>
      </w:r>
      <w:r>
        <w:instrText xml:space="preserve"> EQ \r(2/(ωμσ)) </w:instrText>
      </w:r>
      <w:r>
        <w:fldChar w:fldCharType="end"/>
      </w:r>
      <w:r>
        <w:t xml:space="preserve"> might provide a ballpark value below which (∂</w:t>
      </w:r>
      <w:r>
        <w:rPr>
          <w:rStyle w:val="subscript"/>
        </w:rPr>
        <w:t>x</w:t>
      </w:r>
      <w:r>
        <w:t>A</w:t>
      </w:r>
      <w:r>
        <w:rPr>
          <w:rStyle w:val="subscript"/>
        </w:rPr>
        <w:t>x</w:t>
      </w:r>
      <w:r>
        <w:t>+∂</w:t>
      </w:r>
      <w:r>
        <w:rPr>
          <w:rStyle w:val="subscript"/>
        </w:rPr>
        <w:t>y</w:t>
      </w:r>
      <w:r>
        <w:t>A</w:t>
      </w:r>
      <w:r>
        <w:rPr>
          <w:rStyle w:val="subscript"/>
        </w:rPr>
        <w:t>y</w:t>
      </w:r>
      <w:r>
        <w:t>) should not be neglected. Certainly then in the limit ω→ 0, one should not be neglecting  (∂</w:t>
      </w:r>
      <w:r>
        <w:rPr>
          <w:rStyle w:val="subscript"/>
        </w:rPr>
        <w:t>x</w:t>
      </w:r>
      <w:r>
        <w:t>A</w:t>
      </w:r>
      <w:r>
        <w:rPr>
          <w:rStyle w:val="subscript"/>
        </w:rPr>
        <w:t>x</w:t>
      </w:r>
      <w:r>
        <w:t>+∂</w:t>
      </w:r>
      <w:r>
        <w:rPr>
          <w:rStyle w:val="subscript"/>
        </w:rPr>
        <w:t>y</w:t>
      </w:r>
      <w:r>
        <w:t>A</w:t>
      </w:r>
      <w:r>
        <w:rPr>
          <w:rStyle w:val="subscript"/>
        </w:rPr>
        <w:t>y</w:t>
      </w:r>
      <w:r>
        <w:t xml:space="preserve">) . </w:t>
      </w:r>
    </w:p>
    <w:p w14:paraId="5BF3C2D1" w14:textId="77777777" w:rsidR="007C680D" w:rsidRDefault="007C680D" w:rsidP="004452A1"/>
    <w:p w14:paraId="3185BFD7" w14:textId="77777777" w:rsidR="007C680D" w:rsidRPr="007C680D" w:rsidRDefault="007C680D" w:rsidP="004452A1">
      <w:r>
        <w:t>A more generic argument comparing (∂</w:t>
      </w:r>
      <w:r>
        <w:rPr>
          <w:rStyle w:val="subscript"/>
        </w:rPr>
        <w:t>x</w:t>
      </w:r>
      <w:r>
        <w:t>A</w:t>
      </w:r>
      <w:r>
        <w:rPr>
          <w:rStyle w:val="subscript"/>
        </w:rPr>
        <w:t>x</w:t>
      </w:r>
      <w:r>
        <w:t>+∂</w:t>
      </w:r>
      <w:r>
        <w:rPr>
          <w:rStyle w:val="subscript"/>
        </w:rPr>
        <w:t>y</w:t>
      </w:r>
      <w:r>
        <w:t>A</w:t>
      </w:r>
      <w:r>
        <w:rPr>
          <w:rStyle w:val="subscript"/>
        </w:rPr>
        <w:t>y</w:t>
      </w:r>
      <w:r>
        <w:t>) to (∂</w:t>
      </w:r>
      <w:r>
        <w:rPr>
          <w:rStyle w:val="subscript"/>
        </w:rPr>
        <w:t>z</w:t>
      </w:r>
      <w:r>
        <w:t>A</w:t>
      </w:r>
      <w:r>
        <w:rPr>
          <w:rStyle w:val="subscript"/>
        </w:rPr>
        <w:t>z</w:t>
      </w:r>
      <w:r>
        <w:t>) is this. If we were to assume that A</w:t>
      </w:r>
      <w:r>
        <w:rPr>
          <w:rStyle w:val="subscript"/>
        </w:rPr>
        <w:t>z</w:t>
      </w:r>
      <w:r>
        <w:t xml:space="preserve"> behaves as e</w:t>
      </w:r>
      <w:r>
        <w:rPr>
          <w:rStyle w:val="superscript"/>
        </w:rPr>
        <w:t>-jkz</w:t>
      </w:r>
      <w:r>
        <w:t xml:space="preserve"> , we would then be comparing | ∂</w:t>
      </w:r>
      <w:r>
        <w:rPr>
          <w:rStyle w:val="subscript"/>
        </w:rPr>
        <w:t>x</w:t>
      </w:r>
      <w:r>
        <w:t>A</w:t>
      </w:r>
      <w:r>
        <w:rPr>
          <w:rStyle w:val="subscript"/>
        </w:rPr>
        <w:t>x</w:t>
      </w:r>
      <w:r>
        <w:t>+∂</w:t>
      </w:r>
      <w:r>
        <w:rPr>
          <w:rStyle w:val="subscript"/>
        </w:rPr>
        <w:t>y</w:t>
      </w:r>
      <w:r>
        <w:t>A</w:t>
      </w:r>
      <w:r>
        <w:rPr>
          <w:rStyle w:val="subscript"/>
        </w:rPr>
        <w:t>y</w:t>
      </w:r>
      <w:r>
        <w:t xml:space="preserve"> | with | k A</w:t>
      </w:r>
      <w:r>
        <w:rPr>
          <w:rStyle w:val="subscript"/>
        </w:rPr>
        <w:t>z</w:t>
      </w:r>
      <w:r>
        <w:t>|.  We assumed in Chapter 4 that in fact | ∂</w:t>
      </w:r>
      <w:r>
        <w:rPr>
          <w:rStyle w:val="subscript"/>
        </w:rPr>
        <w:t>x</w:t>
      </w:r>
      <w:r>
        <w:t>A</w:t>
      </w:r>
      <w:r>
        <w:rPr>
          <w:rStyle w:val="subscript"/>
        </w:rPr>
        <w:t>x</w:t>
      </w:r>
      <w:r>
        <w:t>+∂</w:t>
      </w:r>
      <w:r>
        <w:rPr>
          <w:rStyle w:val="subscript"/>
        </w:rPr>
        <w:t>y</w:t>
      </w:r>
      <w:r>
        <w:t>A</w:t>
      </w:r>
      <w:r>
        <w:rPr>
          <w:rStyle w:val="subscript"/>
        </w:rPr>
        <w:t>y</w:t>
      </w:r>
      <w:r>
        <w:t xml:space="preserve"> | &lt;&lt; | k A</w:t>
      </w:r>
      <w:r>
        <w:rPr>
          <w:rStyle w:val="subscript"/>
        </w:rPr>
        <w:t>z</w:t>
      </w:r>
      <w:r>
        <w:t xml:space="preserve">| so that then div </w:t>
      </w:r>
      <w:r w:rsidRPr="007C680D">
        <w:rPr>
          <w:b/>
        </w:rPr>
        <w:t>A</w:t>
      </w:r>
      <w:r>
        <w:t xml:space="preserve"> ≈ ∂</w:t>
      </w:r>
      <w:r>
        <w:rPr>
          <w:rStyle w:val="subscript"/>
        </w:rPr>
        <w:t>z</w:t>
      </w:r>
      <w:r>
        <w:t>A</w:t>
      </w:r>
      <w:r>
        <w:rPr>
          <w:rStyle w:val="subscript"/>
        </w:rPr>
        <w:t>z</w:t>
      </w:r>
      <w:r>
        <w:t xml:space="preserve"> . However, as ω → 0, the wavelength λ becomes very long and k = 2π/λ becomes very small, so at some point | ∂</w:t>
      </w:r>
      <w:r>
        <w:rPr>
          <w:rStyle w:val="subscript"/>
        </w:rPr>
        <w:t>x</w:t>
      </w:r>
      <w:r>
        <w:t>A</w:t>
      </w:r>
      <w:r>
        <w:rPr>
          <w:rStyle w:val="subscript"/>
        </w:rPr>
        <w:t>x</w:t>
      </w:r>
      <w:r>
        <w:t>+∂</w:t>
      </w:r>
      <w:r>
        <w:rPr>
          <w:rStyle w:val="subscript"/>
        </w:rPr>
        <w:t>y</w:t>
      </w:r>
      <w:r>
        <w:t>A</w:t>
      </w:r>
      <w:r>
        <w:rPr>
          <w:rStyle w:val="subscript"/>
        </w:rPr>
        <w:t>y</w:t>
      </w:r>
      <w:r>
        <w:t xml:space="preserve"> | &lt;&lt; | k A</w:t>
      </w:r>
      <w:r>
        <w:rPr>
          <w:rStyle w:val="subscript"/>
        </w:rPr>
        <w:t>z</w:t>
      </w:r>
      <w:r>
        <w:t xml:space="preserve">|  will become unjustified. </w:t>
      </w:r>
    </w:p>
    <w:p w14:paraId="731D74DE" w14:textId="77777777" w:rsidR="007C680D" w:rsidRDefault="007C680D" w:rsidP="004452A1"/>
    <w:p w14:paraId="4C1959B7" w14:textId="77777777" w:rsidR="007C680D" w:rsidRDefault="007C680D" w:rsidP="004452A1">
      <w:r>
        <w:t>In Chapter it was assumed that | ∂</w:t>
      </w:r>
      <w:r>
        <w:rPr>
          <w:rStyle w:val="subscript"/>
        </w:rPr>
        <w:t>x</w:t>
      </w:r>
      <w:r>
        <w:t>A</w:t>
      </w:r>
      <w:r>
        <w:rPr>
          <w:rStyle w:val="subscript"/>
        </w:rPr>
        <w:t>x</w:t>
      </w:r>
      <w:r>
        <w:t>+∂</w:t>
      </w:r>
      <w:r>
        <w:rPr>
          <w:rStyle w:val="subscript"/>
        </w:rPr>
        <w:t>y</w:t>
      </w:r>
      <w:r>
        <w:t>A</w:t>
      </w:r>
      <w:r>
        <w:rPr>
          <w:rStyle w:val="subscript"/>
        </w:rPr>
        <w:t>y</w:t>
      </w:r>
      <w:r>
        <w:t xml:space="preserve"> | &lt;&lt; | k A</w:t>
      </w:r>
      <w:r>
        <w:rPr>
          <w:rStyle w:val="subscript"/>
        </w:rPr>
        <w:t>z</w:t>
      </w:r>
      <w:r>
        <w:t xml:space="preserve">|. This assumption was made in going from (4.12.2) to (4.12.3), which we justified there based on </w:t>
      </w:r>
      <w:r w:rsidRPr="007D1507">
        <w:rPr>
          <w:color w:val="000000"/>
        </w:rPr>
        <w:t>|</w:t>
      </w:r>
      <w:r w:rsidRPr="007D1507">
        <w:rPr>
          <w:b/>
          <w:color w:val="000000"/>
        </w:rPr>
        <w:t>A</w:t>
      </w:r>
      <w:r w:rsidRPr="007D1507">
        <w:rPr>
          <w:rStyle w:val="subscript"/>
          <w:color w:val="000000"/>
        </w:rPr>
        <w:t>t</w:t>
      </w:r>
      <w:r w:rsidRPr="007D1507">
        <w:rPr>
          <w:color w:val="000000"/>
        </w:rPr>
        <w:t>|  &lt; 10</w:t>
      </w:r>
      <w:r w:rsidRPr="007D1507">
        <w:rPr>
          <w:rStyle w:val="superscript"/>
          <w:color w:val="000000"/>
        </w:rPr>
        <w:t>-4</w:t>
      </w:r>
      <w:r w:rsidRPr="007D1507">
        <w:rPr>
          <w:color w:val="000000"/>
        </w:rPr>
        <w:t xml:space="preserve"> |A</w:t>
      </w:r>
      <w:r w:rsidRPr="007D1507">
        <w:rPr>
          <w:rStyle w:val="subscript"/>
          <w:color w:val="000000"/>
        </w:rPr>
        <w:t>z</w:t>
      </w:r>
      <w:r>
        <w:t>| . I</w:t>
      </w:r>
      <w:r w:rsidR="00C2763B">
        <w:t>f</w:t>
      </w:r>
      <w:r>
        <w:t xml:space="preserve"> we maintain the transverse derivatives (∂</w:t>
      </w:r>
      <w:r>
        <w:rPr>
          <w:rStyle w:val="subscript"/>
        </w:rPr>
        <w:t>x</w:t>
      </w:r>
      <w:r>
        <w:t>A</w:t>
      </w:r>
      <w:r>
        <w:rPr>
          <w:rStyle w:val="subscript"/>
        </w:rPr>
        <w:t>x</w:t>
      </w:r>
      <w:r>
        <w:t>+∂</w:t>
      </w:r>
      <w:r>
        <w:rPr>
          <w:rStyle w:val="subscript"/>
        </w:rPr>
        <w:t>y</w:t>
      </w:r>
      <w:r>
        <w:t>A</w:t>
      </w:r>
      <w:r>
        <w:rPr>
          <w:rStyle w:val="subscript"/>
        </w:rPr>
        <w:t>y</w:t>
      </w:r>
      <w:r>
        <w:t xml:space="preserve">) and carry through the analysis of Chapter 4, we arrive at these modified second-order transmission line equations (see Appendix S), </w:t>
      </w:r>
    </w:p>
    <w:p w14:paraId="03939F12" w14:textId="77777777" w:rsidR="007C680D" w:rsidRDefault="007C680D" w:rsidP="004452A1"/>
    <w:p w14:paraId="514A23FE" w14:textId="77777777" w:rsidR="007C680D" w:rsidRPr="007C680D" w:rsidRDefault="007C680D" w:rsidP="007C680D">
      <w:pPr>
        <w:tabs>
          <w:tab w:val="left" w:pos="7200"/>
          <w:tab w:val="left" w:pos="7920"/>
          <w:tab w:val="right" w:pos="9270"/>
        </w:tabs>
        <w:rPr>
          <w:color w:val="000000"/>
        </w:rPr>
      </w:pP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V(z),dz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V(z) = (-</w:t>
      </w:r>
      <w:r w:rsidRPr="007C680D">
        <w:rPr>
          <w:b/>
          <w:color w:val="000000"/>
        </w:rPr>
        <w:t>z</w:t>
      </w:r>
      <w:r w:rsidRPr="007C680D">
        <w:rPr>
          <w:color w:val="000000"/>
        </w:rPr>
        <w:t>/L</w:t>
      </w:r>
      <w:r w:rsidRPr="007C680D">
        <w:rPr>
          <w:rStyle w:val="subscript"/>
          <w:color w:val="000000"/>
        </w:rPr>
        <w:t>e</w:t>
      </w:r>
      <w:r w:rsidRPr="007C680D">
        <w:rPr>
          <w:color w:val="000000"/>
        </w:rPr>
        <w:t>)T(z)</w:t>
      </w: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i(z),dz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i(z) = (1/L</w:t>
      </w:r>
      <w:r w:rsidRPr="007C680D">
        <w:rPr>
          <w:rStyle w:val="subscript"/>
          <w:color w:val="000000"/>
        </w:rPr>
        <w:t>e</w:t>
      </w:r>
      <w:r w:rsidRPr="007C680D">
        <w:rPr>
          <w:color w:val="000000"/>
        </w:rPr>
        <w:t>) ∂</w:t>
      </w:r>
      <w:r w:rsidRPr="007C680D">
        <w:rPr>
          <w:rStyle w:val="subscript"/>
          <w:color w:val="000000"/>
        </w:rPr>
        <w:t>z</w:t>
      </w:r>
      <w:r w:rsidRPr="007C680D">
        <w:rPr>
          <w:color w:val="000000"/>
        </w:rPr>
        <w:t>T(z)  .</w:t>
      </w:r>
      <w:r w:rsidRPr="007C680D">
        <w:rPr>
          <w:color w:val="000000"/>
        </w:rPr>
        <w:tab/>
      </w:r>
      <w:r w:rsidRPr="007C680D">
        <w:rPr>
          <w:i/>
          <w:color w:val="000000"/>
        </w:rPr>
        <w:t>(4.12.17)</w:t>
      </w:r>
      <w:r w:rsidRPr="007C680D">
        <w:rPr>
          <w:color w:val="000000"/>
        </w:rPr>
        <w:tab/>
      </w:r>
      <w:r w:rsidRPr="007C680D">
        <w:rPr>
          <w:i/>
          <w:color w:val="000000"/>
        </w:rPr>
        <w:t>(S.29)</w:t>
      </w:r>
    </w:p>
    <w:p w14:paraId="2453B8CB" w14:textId="77777777" w:rsidR="007C680D" w:rsidRDefault="007C680D" w:rsidP="004452A1">
      <w:r>
        <w:tab/>
      </w:r>
    </w:p>
    <w:p w14:paraId="3AE4FE57" w14:textId="77777777" w:rsidR="007C680D" w:rsidRDefault="007C680D" w:rsidP="004452A1">
      <w:r>
        <w:t>In Appendix S we implement an averaging procedure where V(z), i(z), T(z) and L</w:t>
      </w:r>
      <w:r>
        <w:rPr>
          <w:rStyle w:val="subscript"/>
        </w:rPr>
        <w:t>e</w:t>
      </w:r>
      <w:r>
        <w:t xml:space="preserve"> are certain double averages over the perimeters of the two conductors, though the averaging can be ignored for widely spaced conductors. The quantity T(z) is given by</w:t>
      </w:r>
    </w:p>
    <w:p w14:paraId="7DFE2B17" w14:textId="77777777" w:rsidR="007C680D" w:rsidRDefault="007C680D" w:rsidP="004452A1"/>
    <w:p w14:paraId="1AC8093E" w14:textId="77777777" w:rsidR="007C680D" w:rsidRPr="007C680D" w:rsidRDefault="007C680D" w:rsidP="007C680D">
      <w:pPr>
        <w:tabs>
          <w:tab w:val="left" w:pos="7200"/>
          <w:tab w:val="left" w:pos="7920"/>
          <w:tab w:val="right" w:pos="9270"/>
        </w:tabs>
        <w:rPr>
          <w:color w:val="000000"/>
        </w:rPr>
      </w:pPr>
      <w:r w:rsidRPr="007C680D">
        <w:rPr>
          <w:color w:val="000000"/>
        </w:rPr>
        <w:tab/>
        <w:t>T(z)  ≡  &lt;T(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)&gt;</w:t>
      </w:r>
      <w:r w:rsidRPr="007C680D">
        <w:rPr>
          <w:rStyle w:val="subscript"/>
          <w:color w:val="000000"/>
        </w:rPr>
        <w:t>C1,C2</w:t>
      </w:r>
      <w:r w:rsidRPr="007C680D">
        <w:rPr>
          <w:color w:val="000000"/>
        </w:rPr>
        <w:t xml:space="preserve">  .</w:t>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i/>
          <w:color w:val="000000"/>
        </w:rPr>
        <w:t>(S.19)</w:t>
      </w:r>
    </w:p>
    <w:p w14:paraId="07175AFB" w14:textId="77777777" w:rsidR="007C680D" w:rsidRDefault="007C680D" w:rsidP="004452A1">
      <w:pPr>
        <w:rPr>
          <w:color w:val="000000"/>
        </w:rPr>
      </w:pPr>
    </w:p>
    <w:p w14:paraId="2609FF4A" w14:textId="77777777" w:rsidR="007C680D" w:rsidRDefault="007C680D" w:rsidP="004452A1">
      <w:pPr>
        <w:rPr>
          <w:color w:val="000000"/>
        </w:rPr>
      </w:pPr>
      <w:r>
        <w:rPr>
          <w:color w:val="000000"/>
        </w:rPr>
        <w:t>where</w:t>
      </w:r>
    </w:p>
    <w:p w14:paraId="689384E2" w14:textId="77777777" w:rsidR="007C680D" w:rsidRPr="007C680D" w:rsidRDefault="007C680D" w:rsidP="004452A1">
      <w:pPr>
        <w:rPr>
          <w:color w:val="000000"/>
        </w:rPr>
      </w:pPr>
    </w:p>
    <w:p w14:paraId="7E5DCB7B" w14:textId="77777777" w:rsidR="007C680D" w:rsidRPr="007C680D" w:rsidRDefault="007C680D" w:rsidP="007C680D">
      <w:pPr>
        <w:tabs>
          <w:tab w:val="left" w:pos="7200"/>
          <w:tab w:val="left" w:pos="7920"/>
          <w:tab w:val="right" w:pos="9270"/>
        </w:tabs>
        <w:rPr>
          <w:color w:val="000000"/>
        </w:rPr>
      </w:pPr>
      <w:r w:rsidRPr="007C680D">
        <w:rPr>
          <w:color w:val="000000"/>
        </w:rPr>
        <w:tab/>
        <w: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2</w:t>
      </w:r>
      <w:r w:rsidRPr="007C680D">
        <w:rPr>
          <w:color w:val="000000"/>
        </w:rPr>
        <w:t>))</w:t>
      </w:r>
      <w:r w:rsidRPr="007C680D">
        <w:rPr>
          <w:color w:val="000000"/>
        </w:rPr>
        <w:tab/>
        <w:t>.   // dim(T) = tesla</w:t>
      </w:r>
      <w:r w:rsidRPr="007C680D">
        <w:rPr>
          <w:color w:val="000000"/>
        </w:rPr>
        <w:tab/>
      </w:r>
      <w:r w:rsidRPr="007C680D">
        <w:rPr>
          <w:i/>
          <w:color w:val="000000"/>
        </w:rPr>
        <w:t>(S.17)</w:t>
      </w:r>
    </w:p>
    <w:p w14:paraId="6F5437C6" w14:textId="77777777" w:rsidR="007C680D" w:rsidRPr="007C680D" w:rsidRDefault="007C680D" w:rsidP="004452A1">
      <w:r>
        <w:tab/>
      </w:r>
    </w:p>
    <w:p w14:paraId="0CEC9E25" w14:textId="77777777" w:rsidR="007C680D" w:rsidRDefault="007C680D" w:rsidP="004452A1">
      <w:r>
        <w:t xml:space="preserve">We don't know how to compute the function T because we don't know the transverse potential functions, but the argument above suggests that at low ω we cannot just set T(z) = 0.  </w:t>
      </w:r>
    </w:p>
    <w:p w14:paraId="6C7BA49D" w14:textId="77777777" w:rsidR="007C680D" w:rsidRDefault="007C680D" w:rsidP="004452A1"/>
    <w:p w14:paraId="5E671D8F" w14:textId="77777777" w:rsidR="007C680D" w:rsidRDefault="007C680D" w:rsidP="004452A1">
      <w:r>
        <w:t>With T(z) ≠ 0, the two second order transmission line equations are inhomogeneous, meaning they have driving terms on the right side. The presence of driving terms means that the solutions of these equations no longer have the simple form e</w:t>
      </w:r>
      <w:r>
        <w:rPr>
          <w:rStyle w:val="superscript"/>
        </w:rPr>
        <w:t>-jk</w:t>
      </w:r>
      <w:r w:rsidRPr="007C680D">
        <w:rPr>
          <w:rStyle w:val="superscript"/>
        </w:rPr>
        <w:t>z</w:t>
      </w:r>
      <w:r>
        <w:t xml:space="preserve">  where k =  -j </w:t>
      </w:r>
      <w:r>
        <w:fldChar w:fldCharType="begin"/>
      </w:r>
      <w:r>
        <w:instrText xml:space="preserve"> EQ \r(</w:instrText>
      </w:r>
      <w:r w:rsidRPr="00D60B2A">
        <w:rPr>
          <w:b/>
        </w:rPr>
        <w:instrText>zy</w:instrText>
      </w:r>
      <w:r>
        <w:instrText xml:space="preserve">) </w:instrText>
      </w:r>
      <w:r>
        <w:fldChar w:fldCharType="end"/>
      </w:r>
      <w:r>
        <w:t xml:space="preserve"> as we found in (5.3.3) and following equations. </w:t>
      </w:r>
    </w:p>
    <w:p w14:paraId="34E5E0F9" w14:textId="77777777" w:rsidR="007C680D" w:rsidRDefault="007C680D" w:rsidP="004452A1"/>
    <w:p w14:paraId="71F48B1E" w14:textId="77777777" w:rsidR="007C680D" w:rsidRDefault="007C680D" w:rsidP="004452A1">
      <w:r>
        <w:t xml:space="preserve">Recall now the simple traveling wave ansatz assumed at the start of Appendix D for the electric field inside a round wire as one of two transmission line conductors, </w:t>
      </w:r>
    </w:p>
    <w:p w14:paraId="4D89F5DC" w14:textId="77777777" w:rsidR="007C680D" w:rsidRDefault="007C680D" w:rsidP="004452A1"/>
    <w:p w14:paraId="40A9CB6B" w14:textId="77777777" w:rsidR="007C680D" w:rsidRDefault="007C680D" w:rsidP="007C680D">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10" w:name="OLE_LINK27"/>
      <w:bookmarkStart w:id="11" w:name="OLE_LINK28"/>
      <w:r w:rsidRPr="00154C4E">
        <w:rPr>
          <w:b/>
        </w:rPr>
        <w:t xml:space="preserve"> </w:t>
      </w:r>
      <w:r>
        <w:rPr>
          <w:b/>
        </w:rPr>
        <w:t>E</w:t>
      </w:r>
      <w:r>
        <w:t xml:space="preserve">(r,θ) </w:t>
      </w:r>
      <w:bookmarkEnd w:id="10"/>
      <w:bookmarkEnd w:id="11"/>
      <w:r>
        <w:t xml:space="preserve"> . </w:t>
      </w:r>
      <w:r>
        <w:tab/>
      </w:r>
      <w:r>
        <w:tab/>
      </w:r>
      <w:r>
        <w:tab/>
      </w:r>
      <w:r>
        <w:tab/>
      </w:r>
      <w:r>
        <w:tab/>
      </w:r>
      <w:r>
        <w:tab/>
      </w:r>
      <w:r>
        <w:tab/>
      </w:r>
      <w:r>
        <w:tab/>
      </w:r>
      <w:r w:rsidRPr="0022474A">
        <w:rPr>
          <w:i/>
        </w:rPr>
        <w:t>(D.1.1)</w:t>
      </w:r>
    </w:p>
    <w:p w14:paraId="4CEDA12F" w14:textId="77777777" w:rsidR="007C680D" w:rsidRDefault="007C680D" w:rsidP="007C680D">
      <w:pPr>
        <w:tabs>
          <w:tab w:val="left" w:pos="7200"/>
          <w:tab w:val="left" w:pos="7920"/>
          <w:tab w:val="right" w:pos="9270"/>
        </w:tabs>
      </w:pPr>
    </w:p>
    <w:p w14:paraId="534D75B2" w14:textId="77777777" w:rsidR="007C680D" w:rsidRDefault="007C680D" w:rsidP="007C680D">
      <w:pPr>
        <w:tabs>
          <w:tab w:val="left" w:pos="7200"/>
          <w:tab w:val="left" w:pos="7920"/>
          <w:tab w:val="right" w:pos="9270"/>
        </w:tabs>
      </w:pPr>
      <w:r>
        <w:t xml:space="preserve">This led to all quantities in Appendix D having this same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dependence on z, and matching at the conductor boundary then required that fields in the dielectric have this same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form. This in turn results in the potential V(z) having this same e</w:t>
      </w:r>
      <w:r>
        <w:rPr>
          <w:rStyle w:val="superscript"/>
        </w:rPr>
        <w:t>-jkz</w:t>
      </w:r>
      <w:r>
        <w:t xml:space="preserve"> dependence. But we have just argued above that for small ω, this z dependence of V(z) is unjustified since T(z) cannot be neglected. </w:t>
      </w:r>
    </w:p>
    <w:p w14:paraId="5DA8FD89" w14:textId="77777777" w:rsidR="007C680D" w:rsidRDefault="007C680D" w:rsidP="007C680D">
      <w:pPr>
        <w:tabs>
          <w:tab w:val="left" w:pos="7200"/>
          <w:tab w:val="left" w:pos="7920"/>
          <w:tab w:val="right" w:pos="9270"/>
        </w:tabs>
      </w:pPr>
    </w:p>
    <w:p w14:paraId="371362BD" w14:textId="77777777" w:rsidR="007C680D" w:rsidRDefault="007C680D" w:rsidP="007C680D">
      <w:pPr>
        <w:tabs>
          <w:tab w:val="left" w:pos="7200"/>
          <w:tab w:val="left" w:pos="7920"/>
          <w:tab w:val="right" w:pos="9270"/>
        </w:tabs>
      </w:pPr>
      <w:r>
        <w:t>The upshot is that since the e</w:t>
      </w:r>
      <w:r>
        <w:rPr>
          <w:rStyle w:val="superscript"/>
        </w:rPr>
        <w:t>-jkz</w:t>
      </w:r>
      <w:r>
        <w:t xml:space="preserve"> ansatz made at the very start of Appendix D is invalid for low ω, any conclusions of Appendix D are invalid at low ω. Two such conclusions were noted in Section 7.2 and 7.4 above, that J</w:t>
      </w:r>
      <w:r>
        <w:rPr>
          <w:rStyle w:val="subscript"/>
        </w:rPr>
        <w:t>z</w:t>
      </w:r>
      <w:r>
        <w:t xml:space="preserve"> is asymmetric as ω→0, and that certain magnetic fields are infinite as ω→ 0. </w:t>
      </w:r>
    </w:p>
    <w:p w14:paraId="7DBFAAB3" w14:textId="77777777" w:rsidR="007C680D" w:rsidRDefault="007C680D" w:rsidP="007C680D">
      <w:pPr>
        <w:tabs>
          <w:tab w:val="left" w:pos="7200"/>
          <w:tab w:val="left" w:pos="7920"/>
          <w:tab w:val="right" w:pos="9270"/>
        </w:tabs>
      </w:pPr>
    </w:p>
    <w:p w14:paraId="3D047E27" w14:textId="77777777" w:rsidR="007C680D" w:rsidRDefault="007C680D" w:rsidP="007C680D">
      <w:pPr>
        <w:tabs>
          <w:tab w:val="left" w:pos="7200"/>
          <w:tab w:val="left" w:pos="7920"/>
          <w:tab w:val="right" w:pos="9270"/>
        </w:tabs>
      </w:pPr>
      <w:r>
        <w:t xml:space="preserve">There are various other hints of trouble at low ω floating around in Chapters 3 and 4, where we often had to assume the strong or extreme skin effect limits, meaning large ω. A dramatic inconsistency at </w:t>
      </w:r>
      <w:r w:rsidR="0060770D">
        <w:t xml:space="preserve">very </w:t>
      </w:r>
      <w:r>
        <w:t>low ω was shown in Figure 3.6a which is a plot of magnetic fields lines as DC for two round wires. Since the B fields are clearly not tangent to the conductor surfaces, we know that A</w:t>
      </w:r>
      <w:r>
        <w:rPr>
          <w:rStyle w:val="subscript"/>
        </w:rPr>
        <w:t>z</w:t>
      </w:r>
      <w:r>
        <w:t xml:space="preserve"> is not constant on the these surfaces, yet that was assumed true, as shown for example in (5.3.11). </w:t>
      </w:r>
    </w:p>
    <w:p w14:paraId="70687203" w14:textId="77777777" w:rsidR="0060770D" w:rsidRDefault="0060770D" w:rsidP="007C680D">
      <w:pPr>
        <w:tabs>
          <w:tab w:val="left" w:pos="7200"/>
          <w:tab w:val="left" w:pos="7920"/>
          <w:tab w:val="right" w:pos="9270"/>
        </w:tabs>
      </w:pPr>
    </w:p>
    <w:p w14:paraId="71EAC0BE" w14:textId="77777777" w:rsidR="0060770D" w:rsidRDefault="0060770D" w:rsidP="007C680D">
      <w:pPr>
        <w:tabs>
          <w:tab w:val="left" w:pos="7200"/>
          <w:tab w:val="left" w:pos="7920"/>
          <w:tab w:val="right" w:pos="9270"/>
        </w:tabs>
      </w:pPr>
      <w:r>
        <w:t xml:space="preserve">We reach the conclusion that the basic theory presented in Chapters 4 and 5 (and Appendix D for round wires) is adequate at "high frequency" which means in the skin effect regime, though results might be valid at somewhat lower ω. On the other hand, the approximations of eddy current theory are valid at "low frequency", as presented qualitatively in Appendix P.  More analytic eddy current analyses do exist, such as that of </w:t>
      </w:r>
      <w:r w:rsidR="001D2EAF">
        <w:t xml:space="preserve">Rodrígues </w:t>
      </w:r>
      <w:r>
        <w:t xml:space="preserve">and Valli.  </w:t>
      </w:r>
    </w:p>
    <w:p w14:paraId="55F12957" w14:textId="77777777" w:rsidR="0060770D" w:rsidRDefault="0060770D" w:rsidP="007C680D">
      <w:pPr>
        <w:tabs>
          <w:tab w:val="left" w:pos="7200"/>
          <w:tab w:val="left" w:pos="7920"/>
          <w:tab w:val="right" w:pos="9270"/>
        </w:tabs>
      </w:pPr>
    </w:p>
    <w:p w14:paraId="1FCBD33D" w14:textId="77777777" w:rsidR="0060770D" w:rsidRDefault="0060770D" w:rsidP="007C680D">
      <w:pPr>
        <w:tabs>
          <w:tab w:val="left" w:pos="7200"/>
          <w:tab w:val="left" w:pos="7920"/>
          <w:tab w:val="right" w:pos="9270"/>
        </w:tabs>
      </w:pPr>
      <w:r>
        <w:t xml:space="preserve">To find a complete analytic solution valid for all ω for the infinite transmission line one must face up to a full-bore boundary value problem for the two (or more) conductors, where all the conductor interior problems and the overall dielectric exterior problem are treated simultaneously with Maxwell's Equations, with fulfillment of boundary conditions on all </w:t>
      </w:r>
      <w:r w:rsidRPr="0060770D">
        <w:rPr>
          <w:b/>
        </w:rPr>
        <w:t>E</w:t>
      </w:r>
      <w:r>
        <w:t xml:space="preserve"> and </w:t>
      </w:r>
      <w:r w:rsidRPr="0060770D">
        <w:rPr>
          <w:b/>
        </w:rPr>
        <w:t>B</w:t>
      </w:r>
      <w:r>
        <w:t xml:space="preserve"> field components on all conductor surfaces. We have not attempted such a solution in this document. Since the vector potential is not constant on conductor surfaces at all ω, it seems unlikely that the King potential approach of Chapter 4 would be useful. </w:t>
      </w:r>
    </w:p>
    <w:p w14:paraId="69737C76" w14:textId="77777777" w:rsidR="007C680D" w:rsidRPr="007C680D" w:rsidRDefault="007C680D" w:rsidP="004452A1"/>
    <w:sectPr w:rsidR="007C680D" w:rsidRPr="007C680D">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60AD9" w14:textId="77777777" w:rsidR="00AC6962" w:rsidRDefault="00AC6962">
      <w:r>
        <w:separator/>
      </w:r>
    </w:p>
  </w:endnote>
  <w:endnote w:type="continuationSeparator" w:id="0">
    <w:p w14:paraId="7DF9369E" w14:textId="77777777" w:rsidR="00AC6962" w:rsidRDefault="00AC6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DF85" w14:textId="77777777" w:rsidR="00006840" w:rsidRDefault="0000684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33D8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81B05" w14:textId="77777777" w:rsidR="00AC6962" w:rsidRDefault="00AC6962">
      <w:r>
        <w:separator/>
      </w:r>
    </w:p>
  </w:footnote>
  <w:footnote w:type="continuationSeparator" w:id="0">
    <w:p w14:paraId="19F2D734" w14:textId="77777777" w:rsidR="00AC6962" w:rsidRDefault="00AC69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4D4D"/>
    <w:rsid w:val="00006840"/>
    <w:rsid w:val="0001344C"/>
    <w:rsid w:val="00032790"/>
    <w:rsid w:val="000522DF"/>
    <w:rsid w:val="000544B7"/>
    <w:rsid w:val="00054B07"/>
    <w:rsid w:val="0006300A"/>
    <w:rsid w:val="00064021"/>
    <w:rsid w:val="00064C25"/>
    <w:rsid w:val="000765E7"/>
    <w:rsid w:val="0008034B"/>
    <w:rsid w:val="00092C76"/>
    <w:rsid w:val="000A162F"/>
    <w:rsid w:val="000A21FD"/>
    <w:rsid w:val="000A6BDE"/>
    <w:rsid w:val="000C09C5"/>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2EAF"/>
    <w:rsid w:val="001E0BB5"/>
    <w:rsid w:val="001E4D4D"/>
    <w:rsid w:val="001F1A3B"/>
    <w:rsid w:val="00202221"/>
    <w:rsid w:val="0020790D"/>
    <w:rsid w:val="002170F0"/>
    <w:rsid w:val="0022474A"/>
    <w:rsid w:val="00227FEA"/>
    <w:rsid w:val="00252433"/>
    <w:rsid w:val="00252488"/>
    <w:rsid w:val="00257AC0"/>
    <w:rsid w:val="0026152B"/>
    <w:rsid w:val="00265985"/>
    <w:rsid w:val="0027631B"/>
    <w:rsid w:val="00283691"/>
    <w:rsid w:val="00291390"/>
    <w:rsid w:val="002A1618"/>
    <w:rsid w:val="002A48AF"/>
    <w:rsid w:val="002A75A5"/>
    <w:rsid w:val="002B5E5C"/>
    <w:rsid w:val="002C5CCF"/>
    <w:rsid w:val="002C5FD8"/>
    <w:rsid w:val="002D38E6"/>
    <w:rsid w:val="002D4894"/>
    <w:rsid w:val="002E3FC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40E2D"/>
    <w:rsid w:val="004452A1"/>
    <w:rsid w:val="0045357A"/>
    <w:rsid w:val="00453FB0"/>
    <w:rsid w:val="00454185"/>
    <w:rsid w:val="00454783"/>
    <w:rsid w:val="0046473F"/>
    <w:rsid w:val="004658B1"/>
    <w:rsid w:val="004811A4"/>
    <w:rsid w:val="00491B69"/>
    <w:rsid w:val="00492F5E"/>
    <w:rsid w:val="00493529"/>
    <w:rsid w:val="004953A2"/>
    <w:rsid w:val="004A5033"/>
    <w:rsid w:val="004C03E8"/>
    <w:rsid w:val="004E1D0C"/>
    <w:rsid w:val="00510E6F"/>
    <w:rsid w:val="00511127"/>
    <w:rsid w:val="0052472D"/>
    <w:rsid w:val="005276A3"/>
    <w:rsid w:val="005506A3"/>
    <w:rsid w:val="00555580"/>
    <w:rsid w:val="005640CA"/>
    <w:rsid w:val="00565072"/>
    <w:rsid w:val="00583BE8"/>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0770D"/>
    <w:rsid w:val="006160A6"/>
    <w:rsid w:val="00624100"/>
    <w:rsid w:val="006262E4"/>
    <w:rsid w:val="006270FD"/>
    <w:rsid w:val="006415F0"/>
    <w:rsid w:val="00643A57"/>
    <w:rsid w:val="0064710F"/>
    <w:rsid w:val="006554C7"/>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3D85"/>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680D"/>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96FA9"/>
    <w:rsid w:val="008A1D19"/>
    <w:rsid w:val="008A209E"/>
    <w:rsid w:val="008A55BF"/>
    <w:rsid w:val="008A5B7E"/>
    <w:rsid w:val="008C5E6E"/>
    <w:rsid w:val="008C653B"/>
    <w:rsid w:val="008D336F"/>
    <w:rsid w:val="008F0702"/>
    <w:rsid w:val="008F073A"/>
    <w:rsid w:val="008F3D30"/>
    <w:rsid w:val="008F43C6"/>
    <w:rsid w:val="008F606C"/>
    <w:rsid w:val="008F7F5F"/>
    <w:rsid w:val="00900A48"/>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5D4F"/>
    <w:rsid w:val="00AB118F"/>
    <w:rsid w:val="00AC67B4"/>
    <w:rsid w:val="00AC6962"/>
    <w:rsid w:val="00AC78EE"/>
    <w:rsid w:val="00AC7A1A"/>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31DD"/>
    <w:rsid w:val="00B71D16"/>
    <w:rsid w:val="00B73D96"/>
    <w:rsid w:val="00B768CF"/>
    <w:rsid w:val="00B8156C"/>
    <w:rsid w:val="00B848B8"/>
    <w:rsid w:val="00B85BA2"/>
    <w:rsid w:val="00B966B4"/>
    <w:rsid w:val="00B971ED"/>
    <w:rsid w:val="00BA374D"/>
    <w:rsid w:val="00BC09E2"/>
    <w:rsid w:val="00BC5EB6"/>
    <w:rsid w:val="00BD20BB"/>
    <w:rsid w:val="00BD6B0E"/>
    <w:rsid w:val="00BE08D0"/>
    <w:rsid w:val="00BE20CE"/>
    <w:rsid w:val="00BE31AD"/>
    <w:rsid w:val="00BE48D5"/>
    <w:rsid w:val="00BE5123"/>
    <w:rsid w:val="00C00A8C"/>
    <w:rsid w:val="00C15A80"/>
    <w:rsid w:val="00C170B5"/>
    <w:rsid w:val="00C227E5"/>
    <w:rsid w:val="00C2763B"/>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54EA"/>
    <w:rsid w:val="00CB6B3C"/>
    <w:rsid w:val="00CC3F55"/>
    <w:rsid w:val="00CC680B"/>
    <w:rsid w:val="00CC7D09"/>
    <w:rsid w:val="00D01718"/>
    <w:rsid w:val="00D12023"/>
    <w:rsid w:val="00D16A0B"/>
    <w:rsid w:val="00D25C65"/>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C6C05"/>
    <w:rsid w:val="00DD01A1"/>
    <w:rsid w:val="00DD2407"/>
    <w:rsid w:val="00DD2C64"/>
    <w:rsid w:val="00DD555C"/>
    <w:rsid w:val="00DD56A6"/>
    <w:rsid w:val="00DD737D"/>
    <w:rsid w:val="00DD754F"/>
    <w:rsid w:val="00E0029E"/>
    <w:rsid w:val="00E032B2"/>
    <w:rsid w:val="00E14E32"/>
    <w:rsid w:val="00E222C3"/>
    <w:rsid w:val="00E26320"/>
    <w:rsid w:val="00E32FE0"/>
    <w:rsid w:val="00E52D64"/>
    <w:rsid w:val="00E605B1"/>
    <w:rsid w:val="00E62CA9"/>
    <w:rsid w:val="00E65A66"/>
    <w:rsid w:val="00E6691C"/>
    <w:rsid w:val="00E66920"/>
    <w:rsid w:val="00E6781A"/>
    <w:rsid w:val="00E74716"/>
    <w:rsid w:val="00E836B9"/>
    <w:rsid w:val="00E94E7B"/>
    <w:rsid w:val="00E97200"/>
    <w:rsid w:val="00EA1AA3"/>
    <w:rsid w:val="00EA5ADB"/>
    <w:rsid w:val="00EB3884"/>
    <w:rsid w:val="00EB59F7"/>
    <w:rsid w:val="00EB621A"/>
    <w:rsid w:val="00EC0C35"/>
    <w:rsid w:val="00EC0F7A"/>
    <w:rsid w:val="00EC21A9"/>
    <w:rsid w:val="00ED3C46"/>
    <w:rsid w:val="00ED4D16"/>
    <w:rsid w:val="00ED4E92"/>
    <w:rsid w:val="00ED550E"/>
    <w:rsid w:val="00EE78F6"/>
    <w:rsid w:val="00EF0ACF"/>
    <w:rsid w:val="00EF2ED0"/>
    <w:rsid w:val="00F0218C"/>
    <w:rsid w:val="00F031C8"/>
    <w:rsid w:val="00F04E67"/>
    <w:rsid w:val="00F13BDE"/>
    <w:rsid w:val="00F15287"/>
    <w:rsid w:val="00F21DBF"/>
    <w:rsid w:val="00F3578B"/>
    <w:rsid w:val="00F42D11"/>
    <w:rsid w:val="00F4438E"/>
    <w:rsid w:val="00F5114F"/>
    <w:rsid w:val="00F55448"/>
    <w:rsid w:val="00F61EC1"/>
    <w:rsid w:val="00F72302"/>
    <w:rsid w:val="00F97418"/>
    <w:rsid w:val="00FA223C"/>
    <w:rsid w:val="00FB71C5"/>
    <w:rsid w:val="00FB7DC5"/>
    <w:rsid w:val="00FD59D3"/>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F15A2"/>
  <w15:chartTrackingRefBased/>
  <w15:docId w15:val="{6D4588D9-18CE-4C85-A562-9D0242B1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locked/>
    <w:rsid w:val="001E4D4D"/>
    <w:rPr>
      <w:b/>
      <w:bCs/>
      <w:sz w:val="22"/>
      <w:szCs w:val="28"/>
      <w:lang w:val="en-US" w:eastAsia="en-US" w:bidi="ar-SA"/>
    </w:rPr>
  </w:style>
  <w:style w:type="character" w:styleId="Hyperlink">
    <w:name w:val="Hyperlink"/>
    <w:basedOn w:val="DefaultParagraphFont"/>
    <w:rsid w:val="002524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47855">
      <w:bodyDiv w:val="1"/>
      <w:marLeft w:val="0"/>
      <w:marRight w:val="0"/>
      <w:marTop w:val="0"/>
      <w:marBottom w:val="0"/>
      <w:divBdr>
        <w:top w:val="none" w:sz="0" w:space="0" w:color="auto"/>
        <w:left w:val="none" w:sz="0" w:space="0" w:color="auto"/>
        <w:bottom w:val="none" w:sz="0" w:space="0" w:color="auto"/>
        <w:right w:val="none" w:sz="0" w:space="0" w:color="auto"/>
      </w:divBdr>
    </w:div>
    <w:div w:id="305403928">
      <w:bodyDiv w:val="1"/>
      <w:marLeft w:val="0"/>
      <w:marRight w:val="0"/>
      <w:marTop w:val="0"/>
      <w:marBottom w:val="0"/>
      <w:divBdr>
        <w:top w:val="none" w:sz="0" w:space="0" w:color="auto"/>
        <w:left w:val="none" w:sz="0" w:space="0" w:color="auto"/>
        <w:bottom w:val="none" w:sz="0" w:space="0" w:color="auto"/>
        <w:right w:val="none" w:sz="0" w:space="0" w:color="auto"/>
      </w:divBdr>
    </w:div>
    <w:div w:id="868950169">
      <w:bodyDiv w:val="1"/>
      <w:marLeft w:val="0"/>
      <w:marRight w:val="0"/>
      <w:marTop w:val="0"/>
      <w:marBottom w:val="0"/>
      <w:divBdr>
        <w:top w:val="none" w:sz="0" w:space="0" w:color="auto"/>
        <w:left w:val="none" w:sz="0" w:space="0" w:color="auto"/>
        <w:bottom w:val="none" w:sz="0" w:space="0" w:color="auto"/>
        <w:right w:val="none" w:sz="0" w:space="0" w:color="auto"/>
      </w:divBdr>
    </w:div>
    <w:div w:id="1138111963">
      <w:bodyDiv w:val="1"/>
      <w:marLeft w:val="0"/>
      <w:marRight w:val="0"/>
      <w:marTop w:val="0"/>
      <w:marBottom w:val="0"/>
      <w:divBdr>
        <w:top w:val="none" w:sz="0" w:space="0" w:color="auto"/>
        <w:left w:val="none" w:sz="0" w:space="0" w:color="auto"/>
        <w:bottom w:val="none" w:sz="0" w:space="0" w:color="auto"/>
        <w:right w:val="none" w:sz="0" w:space="0" w:color="auto"/>
      </w:divBdr>
    </w:div>
    <w:div w:id="2074886407">
      <w:bodyDiv w:val="1"/>
      <w:marLeft w:val="0"/>
      <w:marRight w:val="0"/>
      <w:marTop w:val="0"/>
      <w:marBottom w:val="0"/>
      <w:divBdr>
        <w:top w:val="none" w:sz="0" w:space="0" w:color="auto"/>
        <w:left w:val="none" w:sz="0" w:space="0" w:color="auto"/>
        <w:bottom w:val="none" w:sz="0" w:space="0" w:color="auto"/>
        <w:right w:val="none" w:sz="0" w:space="0" w:color="auto"/>
      </w:divBdr>
    </w:div>
    <w:div w:id="208745711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7046</Words>
  <Characters>29666</Characters>
  <Application>Microsoft Office Word</Application>
  <DocSecurity>4</DocSecurity>
  <Lines>780</Lines>
  <Paragraphs>399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36313</CharactersWithSpaces>
  <SharedDoc>false</SharedDoc>
  <HLinks>
    <vt:vector size="60" baseType="variant">
      <vt:variant>
        <vt:i4>1703997</vt:i4>
      </vt:variant>
      <vt:variant>
        <vt:i4>56</vt:i4>
      </vt:variant>
      <vt:variant>
        <vt:i4>0</vt:i4>
      </vt:variant>
      <vt:variant>
        <vt:i4>5</vt:i4>
      </vt:variant>
      <vt:variant>
        <vt:lpwstr/>
      </vt:variant>
      <vt:variant>
        <vt:lpwstr>_Toc399331461</vt:lpwstr>
      </vt:variant>
      <vt:variant>
        <vt:i4>1703997</vt:i4>
      </vt:variant>
      <vt:variant>
        <vt:i4>50</vt:i4>
      </vt:variant>
      <vt:variant>
        <vt:i4>0</vt:i4>
      </vt:variant>
      <vt:variant>
        <vt:i4>5</vt:i4>
      </vt:variant>
      <vt:variant>
        <vt:lpwstr/>
      </vt:variant>
      <vt:variant>
        <vt:lpwstr>_Toc399331460</vt:lpwstr>
      </vt:variant>
      <vt:variant>
        <vt:i4>1638461</vt:i4>
      </vt:variant>
      <vt:variant>
        <vt:i4>44</vt:i4>
      </vt:variant>
      <vt:variant>
        <vt:i4>0</vt:i4>
      </vt:variant>
      <vt:variant>
        <vt:i4>5</vt:i4>
      </vt:variant>
      <vt:variant>
        <vt:lpwstr/>
      </vt:variant>
      <vt:variant>
        <vt:lpwstr>_Toc399331459</vt:lpwstr>
      </vt:variant>
      <vt:variant>
        <vt:i4>1638461</vt:i4>
      </vt:variant>
      <vt:variant>
        <vt:i4>38</vt:i4>
      </vt:variant>
      <vt:variant>
        <vt:i4>0</vt:i4>
      </vt:variant>
      <vt:variant>
        <vt:i4>5</vt:i4>
      </vt:variant>
      <vt:variant>
        <vt:lpwstr/>
      </vt:variant>
      <vt:variant>
        <vt:lpwstr>_Toc399331458</vt:lpwstr>
      </vt:variant>
      <vt:variant>
        <vt:i4>1638461</vt:i4>
      </vt:variant>
      <vt:variant>
        <vt:i4>32</vt:i4>
      </vt:variant>
      <vt:variant>
        <vt:i4>0</vt:i4>
      </vt:variant>
      <vt:variant>
        <vt:i4>5</vt:i4>
      </vt:variant>
      <vt:variant>
        <vt:lpwstr/>
      </vt:variant>
      <vt:variant>
        <vt:lpwstr>_Toc399331457</vt:lpwstr>
      </vt:variant>
      <vt:variant>
        <vt:i4>1638461</vt:i4>
      </vt:variant>
      <vt:variant>
        <vt:i4>26</vt:i4>
      </vt:variant>
      <vt:variant>
        <vt:i4>0</vt:i4>
      </vt:variant>
      <vt:variant>
        <vt:i4>5</vt:i4>
      </vt:variant>
      <vt:variant>
        <vt:lpwstr/>
      </vt:variant>
      <vt:variant>
        <vt:lpwstr>_Toc399331456</vt:lpwstr>
      </vt:variant>
      <vt:variant>
        <vt:i4>1638461</vt:i4>
      </vt:variant>
      <vt:variant>
        <vt:i4>20</vt:i4>
      </vt:variant>
      <vt:variant>
        <vt:i4>0</vt:i4>
      </vt:variant>
      <vt:variant>
        <vt:i4>5</vt:i4>
      </vt:variant>
      <vt:variant>
        <vt:lpwstr/>
      </vt:variant>
      <vt:variant>
        <vt:lpwstr>_Toc399331455</vt:lpwstr>
      </vt:variant>
      <vt:variant>
        <vt:i4>1638461</vt:i4>
      </vt:variant>
      <vt:variant>
        <vt:i4>14</vt:i4>
      </vt:variant>
      <vt:variant>
        <vt:i4>0</vt:i4>
      </vt:variant>
      <vt:variant>
        <vt:i4>5</vt:i4>
      </vt:variant>
      <vt:variant>
        <vt:lpwstr/>
      </vt:variant>
      <vt:variant>
        <vt:lpwstr>_Toc399331454</vt:lpwstr>
      </vt:variant>
      <vt:variant>
        <vt:i4>1638461</vt:i4>
      </vt:variant>
      <vt:variant>
        <vt:i4>8</vt:i4>
      </vt:variant>
      <vt:variant>
        <vt:i4>0</vt:i4>
      </vt:variant>
      <vt:variant>
        <vt:i4>5</vt:i4>
      </vt:variant>
      <vt:variant>
        <vt:lpwstr/>
      </vt:variant>
      <vt:variant>
        <vt:lpwstr>_Toc399331453</vt:lpwstr>
      </vt:variant>
      <vt:variant>
        <vt:i4>1638461</vt:i4>
      </vt:variant>
      <vt:variant>
        <vt:i4>2</vt:i4>
      </vt:variant>
      <vt:variant>
        <vt:i4>0</vt:i4>
      </vt:variant>
      <vt:variant>
        <vt:i4>5</vt:i4>
      </vt:variant>
      <vt:variant>
        <vt:lpwstr/>
      </vt:variant>
      <vt:variant>
        <vt:lpwstr>_Toc399331452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2026-09-07T00:19:00Z</dcterms:created>
  <dcterms:modified xsi:type="dcterms:W3CDTF">2026-09-07T00:19:00Z</dcterms:modified>
</cp:coreProperties>
</file>