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E2BAC" w14:textId="77777777" w:rsidR="00291390" w:rsidRDefault="00443863">
      <w:pPr>
        <w:tabs>
          <w:tab w:val="right" w:pos="9270"/>
        </w:tabs>
      </w:pPr>
      <w:r>
        <w:rPr>
          <w:b/>
        </w:rPr>
        <w:t>Bull by the Horns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2.26.14</w:t>
      </w:r>
    </w:p>
    <w:p w14:paraId="00CE412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3A521B9" w14:textId="77777777" w:rsidR="00E03B7E" w:rsidRDefault="00F3584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35845">
        <w:rPr>
          <w:color w:val="FF0000"/>
        </w:rPr>
        <w:t>I reviewed this doc on 3/5/14, see red comments below. The Debye surface currents momentarily came back today and ruined the charge pump boundary condition, but then I made them go away agai</w:t>
      </w:r>
      <w:r w:rsidRPr="00E03B7E">
        <w:rPr>
          <w:color w:val="FF0000"/>
        </w:rPr>
        <w:t xml:space="preserve">n! </w:t>
      </w:r>
    </w:p>
    <w:p w14:paraId="710B796B" w14:textId="77777777" w:rsidR="00E03B7E" w:rsidRDefault="00E03B7E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03DE095" w14:textId="77777777" w:rsidR="00F35845" w:rsidRPr="00E03B7E" w:rsidRDefault="00E03B7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03B7E">
        <w:rPr>
          <w:color w:val="FF0000"/>
        </w:rPr>
        <w:t xml:space="preserve">Did another review on 5/9/14, added some comments below on how </w:t>
      </w:r>
      <w:r>
        <w:rPr>
          <w:color w:val="FF0000"/>
        </w:rPr>
        <w:t xml:space="preserve">the </w:t>
      </w:r>
      <w:r w:rsidRPr="00E03B7E">
        <w:rPr>
          <w:color w:val="FF0000"/>
        </w:rPr>
        <w:t>cpbc affects J</w:t>
      </w:r>
      <w:r w:rsidRPr="00E03B7E">
        <w:rPr>
          <w:rStyle w:val="subscript"/>
          <w:color w:val="FF0000"/>
        </w:rPr>
        <w:t>z</w:t>
      </w:r>
      <w:r w:rsidRPr="00E03B7E">
        <w:rPr>
          <w:color w:val="FF0000"/>
        </w:rPr>
        <w:t xml:space="preserve"> .</w:t>
      </w:r>
      <w:r w:rsidR="001247A1">
        <w:rPr>
          <w:color w:val="FF0000"/>
        </w:rPr>
        <w:t xml:space="preserve"> OK 5/12/14. </w:t>
      </w:r>
    </w:p>
    <w:p w14:paraId="40DDA57F" w14:textId="77777777" w:rsidR="00F35845" w:rsidRDefault="00F35845">
      <w:pPr>
        <w:tabs>
          <w:tab w:val="left" w:pos="7200"/>
          <w:tab w:val="left" w:pos="7920"/>
          <w:tab w:val="right" w:pos="9270"/>
        </w:tabs>
      </w:pPr>
    </w:p>
    <w:p w14:paraId="1222CC29" w14:textId="77777777" w:rsidR="00E35AC8" w:rsidRDefault="00E35AC8" w:rsidP="00E35AC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81813440" w:history="1">
        <w:r w:rsidRPr="00321562">
          <w:rPr>
            <w:rStyle w:val="Hyperlink"/>
            <w:noProof/>
          </w:rPr>
          <w:t>1. Essay on the subject of Asymmetry Correlation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_Toc381813440 \h </w:instrText>
        </w:r>
        <w:r w:rsidR="00342A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BFEFE42" w14:textId="77777777" w:rsidR="00E35AC8" w:rsidRDefault="00E35AC8" w:rsidP="00E35AC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13441" w:history="1">
        <w:r w:rsidRPr="00321562">
          <w:rPr>
            <w:rStyle w:val="Hyperlink"/>
            <w:noProof/>
          </w:rPr>
          <w:t>2. Review of the Charge Pumping Condition:  Debye Surface Currents ??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_Toc381813441 \h </w:instrText>
        </w:r>
        <w:r w:rsidR="00342A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06D211C" w14:textId="77777777" w:rsidR="00E35AC8" w:rsidRDefault="00E35AC8" w:rsidP="00E35AC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13442" w:history="1">
        <w:r w:rsidRPr="00321562">
          <w:rPr>
            <w:rStyle w:val="Hyperlink"/>
            <w:noProof/>
          </w:rPr>
          <w:t>3. Web on  Debye Surface Currents ??  (find Pozar's book)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_Toc381813442 \h </w:instrText>
        </w:r>
        <w:r w:rsidR="00342A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59C2808" w14:textId="77777777" w:rsidR="00E35AC8" w:rsidRDefault="00E35AC8" w:rsidP="00E35AC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13443" w:history="1">
        <w:r w:rsidRPr="00321562">
          <w:rPr>
            <w:rStyle w:val="Hyperlink"/>
            <w:noProof/>
          </w:rPr>
          <w:t>4. Levels of Approximation Idea.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_Toc381813443 \h </w:instrText>
        </w:r>
        <w:r w:rsidR="00342A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2B89438" w14:textId="77777777" w:rsidR="00E35AC8" w:rsidRDefault="00E35AC8" w:rsidP="00E35AC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813444" w:history="1">
        <w:r w:rsidRPr="00321562">
          <w:rPr>
            <w:rStyle w:val="Hyperlink"/>
            <w:noProof/>
          </w:rPr>
          <w:t>5. What sections of lines doc are in trouble?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_Toc381813444 \h </w:instrText>
        </w:r>
        <w:r w:rsidR="00342A9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E1B15F6" w14:textId="77777777" w:rsidR="007A6670" w:rsidRDefault="00E35AC8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5026749A" w14:textId="77777777" w:rsidR="007A6670" w:rsidRDefault="007A6670">
      <w:pPr>
        <w:tabs>
          <w:tab w:val="left" w:pos="7200"/>
          <w:tab w:val="left" w:pos="7920"/>
          <w:tab w:val="right" w:pos="9270"/>
        </w:tabs>
      </w:pPr>
    </w:p>
    <w:p w14:paraId="6E5429E9" w14:textId="77777777" w:rsidR="00291390" w:rsidRDefault="00443863">
      <w:r>
        <w:t>From "</w:t>
      </w:r>
      <w:r w:rsidRPr="00443863">
        <w:t>details of Chap 6 exact solution.doc</w:t>
      </w:r>
      <w:r>
        <w:t xml:space="preserve">" , here is some of the tangled web of issues that needs to be illuminated: </w:t>
      </w:r>
    </w:p>
    <w:p w14:paraId="2DD8B40D" w14:textId="77777777" w:rsidR="00443863" w:rsidRDefault="00443863">
      <w:r>
        <w:t>____________________________________________________________________________________</w:t>
      </w:r>
    </w:p>
    <w:p w14:paraId="6D80197B" w14:textId="77777777" w:rsidR="00443863" w:rsidRDefault="002F16C7">
      <w:r>
        <w:t>[</w:t>
      </w:r>
      <w:r w:rsidRPr="002F16C7">
        <w:rPr>
          <w:color w:val="FF0000"/>
        </w:rPr>
        <w:t xml:space="preserve"> verbatim</w:t>
      </w:r>
      <w:r w:rsidR="00924678">
        <w:rPr>
          <w:color w:val="FF0000"/>
        </w:rPr>
        <w:t xml:space="preserve"> from above doc</w:t>
      </w:r>
      <w:r>
        <w:t>]</w:t>
      </w:r>
    </w:p>
    <w:p w14:paraId="665E7DD1" w14:textId="77777777" w:rsidR="002F16C7" w:rsidRDefault="002F16C7"/>
    <w:p w14:paraId="520D97C3" w14:textId="77777777" w:rsidR="00443863" w:rsidRDefault="00443863" w:rsidP="00443863">
      <w:r w:rsidRPr="00F93E3E">
        <w:rPr>
          <w:b/>
        </w:rPr>
        <w:t>Status Report</w:t>
      </w:r>
      <w:r>
        <w:t xml:space="preserve">. I have multiple problems now that I think are all related, and they are big enough that I decided to </w:t>
      </w:r>
      <w:r w:rsidRPr="003140A9">
        <w:rPr>
          <w:color w:val="3366FF"/>
        </w:rPr>
        <w:t>pull my lines doc paper</w:t>
      </w:r>
      <w:r>
        <w:t xml:space="preserve"> from the web for the time being until I can effect repairs. Here is a list of some of the problems: </w:t>
      </w:r>
    </w:p>
    <w:p w14:paraId="6E83EFB3" w14:textId="77777777" w:rsidR="00443863" w:rsidRDefault="00443863" w:rsidP="00443863"/>
    <w:p w14:paraId="568F9A64" w14:textId="77777777" w:rsidR="00443863" w:rsidRDefault="00443863" w:rsidP="00443863">
      <w:r>
        <w:t>(1) I have a logical failure</w:t>
      </w:r>
      <w:r w:rsidR="001247A1">
        <w:t xml:space="preserve"> [ </w:t>
      </w:r>
      <w:r w:rsidR="001247A1" w:rsidRPr="001247A1">
        <w:rPr>
          <w:color w:val="FF0000"/>
        </w:rPr>
        <w:t>Z</w:t>
      </w:r>
      <w:r w:rsidR="001247A1" w:rsidRPr="001247A1">
        <w:rPr>
          <w:rStyle w:val="subscript"/>
          <w:color w:val="FF0000"/>
        </w:rPr>
        <w:t>s</w:t>
      </w:r>
      <w:r w:rsidR="001247A1" w:rsidRPr="001247A1">
        <w:rPr>
          <w:color w:val="FF0000"/>
        </w:rPr>
        <w:t xml:space="preserve"> paradox ]</w:t>
      </w:r>
      <w:r>
        <w:t xml:space="preserve"> in Chapter 4 as described in "</w:t>
      </w:r>
      <w:r w:rsidRPr="00443863">
        <w:t>details of Chap 6</w:t>
      </w:r>
      <w:r>
        <w:t>", and I suspect that the problem is either that W(z) on conductor cross sections is invalid, or that I need some approximation hierarchy for what to do af</w:t>
      </w:r>
      <w:r w:rsidR="002F16C7">
        <w:t>ter I do the low-loss analysis.</w:t>
      </w:r>
      <w:r w:rsidR="005E74E8">
        <w:t xml:space="preserve"> [</w:t>
      </w:r>
      <w:r w:rsidR="005E74E8" w:rsidRPr="005E74E8">
        <w:rPr>
          <w:color w:val="FF0000"/>
        </w:rPr>
        <w:t xml:space="preserve"> the fix here is that W(z) will only be close to constant on the conductor boundar</w:t>
      </w:r>
      <w:r w:rsidR="005E74E8">
        <w:rPr>
          <w:color w:val="FF0000"/>
        </w:rPr>
        <w:t>ies</w:t>
      </w:r>
      <w:r w:rsidR="005E74E8" w:rsidRPr="005E74E8">
        <w:rPr>
          <w:color w:val="FF0000"/>
        </w:rPr>
        <w:t xml:space="preserve"> in the strong skin effect regime, and so outside of that regime the King analysis and those classical transmission line equations don't really apply.</w:t>
      </w:r>
      <w:r w:rsidR="005E74E8">
        <w:t xml:space="preserve"> ] </w:t>
      </w:r>
    </w:p>
    <w:p w14:paraId="5E22CB9D" w14:textId="77777777" w:rsidR="00443863" w:rsidRDefault="00443863" w:rsidP="00443863"/>
    <w:p w14:paraId="77EA2557" w14:textId="77777777" w:rsidR="00443863" w:rsidRDefault="00443863" w:rsidP="00443863">
      <w:r>
        <w:t xml:space="preserve">(2) If the B field lines are not tangent to the conductor surface, then I think W(z) cannot be constant on the surface, so this whole underpinning of lines doc wobbles. </w:t>
      </w:r>
      <w:r w:rsidR="005E74E8">
        <w:t>[</w:t>
      </w:r>
      <w:r w:rsidR="005E74E8" w:rsidRPr="005E74E8">
        <w:rPr>
          <w:color w:val="FF0000"/>
        </w:rPr>
        <w:t xml:space="preserve"> true, and for low ω</w:t>
      </w:r>
      <w:r w:rsidR="005E74E8">
        <w:rPr>
          <w:color w:val="FF0000"/>
        </w:rPr>
        <w:t xml:space="preserve"> the B field lines rea</w:t>
      </w:r>
      <w:r w:rsidR="005E74E8" w:rsidRPr="005E74E8">
        <w:rPr>
          <w:color w:val="FF0000"/>
        </w:rPr>
        <w:t>lly are not tangent</w:t>
      </w:r>
      <w:r w:rsidR="005E74E8">
        <w:rPr>
          <w:color w:val="FF0000"/>
        </w:rPr>
        <w:t xml:space="preserve"> (see cyl plot)</w:t>
      </w:r>
      <w:r w:rsidR="005E74E8" w:rsidRPr="005E74E8">
        <w:rPr>
          <w:color w:val="FF0000"/>
        </w:rPr>
        <w:t>, W(z) is not constant, and the theory does not work.</w:t>
      </w:r>
      <w:r w:rsidR="005E74E8">
        <w:t xml:space="preserve"> ] </w:t>
      </w:r>
    </w:p>
    <w:p w14:paraId="6CA77C9B" w14:textId="77777777" w:rsidR="00443863" w:rsidRDefault="00443863" w:rsidP="00443863"/>
    <w:p w14:paraId="706425D7" w14:textId="77777777" w:rsidR="00443863" w:rsidRDefault="00443863" w:rsidP="00443863">
      <w:r>
        <w:t xml:space="preserve">(3) This all ties in with the E </w:t>
      </w:r>
      <w:r>
        <w:sym w:font="Symbol" w:char="F0B7"/>
      </w:r>
      <w:r>
        <w:t xml:space="preserve"> B = 0 problem which I did a half-baked rescue of. </w:t>
      </w:r>
      <w:r w:rsidR="005E74E8">
        <w:t xml:space="preserve">[ </w:t>
      </w:r>
      <w:r w:rsidR="005E74E8" w:rsidRPr="005E74E8">
        <w:rPr>
          <w:color w:val="FF0000"/>
        </w:rPr>
        <w:t>deferred</w:t>
      </w:r>
      <w:r w:rsidR="001247A1">
        <w:rPr>
          <w:color w:val="FF0000"/>
        </w:rPr>
        <w:t xml:space="preserve"> // done</w:t>
      </w:r>
      <w:r w:rsidR="005E74E8">
        <w:t xml:space="preserve"> ] </w:t>
      </w:r>
    </w:p>
    <w:p w14:paraId="4D0C99B9" w14:textId="77777777" w:rsidR="00443863" w:rsidRDefault="00443863" w:rsidP="00443863"/>
    <w:p w14:paraId="77722858" w14:textId="77777777" w:rsidR="00443863" w:rsidRPr="00F93E3E" w:rsidRDefault="00443863" w:rsidP="00443863">
      <w:r>
        <w:t>(4) I had the general feeling that the asymmetry of current in a conductor matched that asymmetry of the charge density on the surface and may have even stated as much in lines doc. I suspect that this association of the two asymmetries is only valid at "high frequency" where the skin effect is active. Probably at low frequency you could have a huge charge density asymmetry and a completely uniform E</w:t>
      </w:r>
      <w:r>
        <w:rPr>
          <w:rStyle w:val="subscript"/>
        </w:rPr>
        <w:t>z</w:t>
      </w:r>
      <w:r>
        <w:t xml:space="preserve"> and J</w:t>
      </w:r>
      <w:r>
        <w:rPr>
          <w:rStyle w:val="subscript"/>
        </w:rPr>
        <w:t>z</w:t>
      </w:r>
      <w:r>
        <w:t xml:space="preserve"> in the round wire or other conductor. </w:t>
      </w:r>
      <w:r w:rsidR="002F16C7">
        <w:t xml:space="preserve">[ </w:t>
      </w:r>
      <w:r w:rsidR="002F16C7" w:rsidRPr="002F16C7">
        <w:rPr>
          <w:color w:val="FF0000"/>
        </w:rPr>
        <w:t>I don't think this low frequency guess is right</w:t>
      </w:r>
      <w:r w:rsidR="00924678">
        <w:rPr>
          <w:color w:val="FF0000"/>
        </w:rPr>
        <w:t>, but in the edge I hedge and say maybe that is correct and theory does not apply at low ω</w:t>
      </w:r>
      <w:r w:rsidR="002F16C7">
        <w:t xml:space="preserve"> ] </w:t>
      </w:r>
    </w:p>
    <w:p w14:paraId="7182A583" w14:textId="77777777" w:rsidR="00443863" w:rsidRDefault="00443863" w:rsidP="00443863"/>
    <w:p w14:paraId="3C148202" w14:textId="77777777" w:rsidR="00443863" w:rsidRDefault="00443863" w:rsidP="00443863">
      <w:r>
        <w:lastRenderedPageBreak/>
        <w:t xml:space="preserve">(5) I am still unhappy about the question of "where does the surface charge come from"? I made that into a reader exercise because I could not answer it! </w:t>
      </w:r>
      <w:r w:rsidR="005E74E8">
        <w:t xml:space="preserve">[ </w:t>
      </w:r>
      <w:r w:rsidR="005E74E8" w:rsidRPr="005E74E8">
        <w:rPr>
          <w:color w:val="FF0000"/>
        </w:rPr>
        <w:t>deferred</w:t>
      </w:r>
      <w:r w:rsidR="00924678">
        <w:rPr>
          <w:color w:val="FF0000"/>
        </w:rPr>
        <w:t>; but I think it comes from the radial charge pumping in all situations</w:t>
      </w:r>
      <w:r w:rsidR="005E74E8">
        <w:t xml:space="preserve"> ]</w:t>
      </w:r>
    </w:p>
    <w:p w14:paraId="79CC6475" w14:textId="77777777" w:rsidR="00443863" w:rsidRDefault="00443863" w:rsidP="00443863"/>
    <w:p w14:paraId="3136E5A0" w14:textId="77777777" w:rsidR="00443863" w:rsidRDefault="00443863" w:rsidP="00443863">
      <w:r>
        <w:t xml:space="preserve">So my current version of lines doc is then only a "working platform" which at least organizes certain pieces of EM information, but it is not ready for prime time because there are too many fudged and unanswered questions. I kept sweeping things under the rug to get it done, and now those things have come back to roost. But I do think I have the tools to approach the issues, and in the end I think I can get lines doc into something worth while. Right now it is worthless and embarrassing. In particular, I think I can compute a lot of things for the parallel cylinders based on the bipolar coordinates doc. </w:t>
      </w:r>
      <w:r w:rsidR="005E74E8">
        <w:t xml:space="preserve"> [ </w:t>
      </w:r>
      <w:r w:rsidR="005E74E8" w:rsidRPr="005E74E8">
        <w:rPr>
          <w:color w:val="FF0000"/>
        </w:rPr>
        <w:t>agreed</w:t>
      </w:r>
      <w:r w:rsidR="005E74E8">
        <w:t xml:space="preserve"> ]</w:t>
      </w:r>
    </w:p>
    <w:p w14:paraId="2213EE30" w14:textId="77777777" w:rsidR="00924678" w:rsidRDefault="00924678" w:rsidP="00443863"/>
    <w:p w14:paraId="71A570B7" w14:textId="77777777" w:rsidR="00924678" w:rsidRPr="00924678" w:rsidRDefault="00924678" w:rsidP="00443863">
      <w:r>
        <w:t xml:space="preserve">[ </w:t>
      </w:r>
      <w:r w:rsidRPr="00924678">
        <w:rPr>
          <w:color w:val="FF0000"/>
        </w:rPr>
        <w:t>As of 5/14/14 I think all these concerns are addressed and repairs have been made in lines doc. So it took about 10 weeks to get this all cleared up (one Cod trip. )</w:t>
      </w:r>
      <w:r>
        <w:t xml:space="preserve">]  </w:t>
      </w:r>
    </w:p>
    <w:p w14:paraId="72E20F0B" w14:textId="77777777" w:rsidR="00443863" w:rsidRDefault="00443863" w:rsidP="00443863">
      <w:r>
        <w:t>____________________________________________________________________________________</w:t>
      </w:r>
    </w:p>
    <w:p w14:paraId="65680EDB" w14:textId="77777777" w:rsidR="00443863" w:rsidRDefault="00443863"/>
    <w:p w14:paraId="640EDD1F" w14:textId="77777777" w:rsidR="00291390" w:rsidRDefault="00443863">
      <w:r>
        <w:t xml:space="preserve">Where do I start in this </w:t>
      </w:r>
      <w:r w:rsidR="00EF3AAD">
        <w:t xml:space="preserve">swirling </w:t>
      </w:r>
      <w:r>
        <w:t xml:space="preserve">dark cloud of confusion? </w:t>
      </w:r>
    </w:p>
    <w:p w14:paraId="2945C7E1" w14:textId="77777777" w:rsidR="00443863" w:rsidRDefault="00443863"/>
    <w:p w14:paraId="7511BF81" w14:textId="77777777" w:rsidR="00443863" w:rsidRDefault="007A6670" w:rsidP="007A6670">
      <w:pPr>
        <w:pStyle w:val="Heading2"/>
      </w:pPr>
      <w:bookmarkStart w:id="0" w:name="_Toc381813440"/>
      <w:r>
        <w:t xml:space="preserve">1. </w:t>
      </w:r>
      <w:r w:rsidR="00443863" w:rsidRPr="00443863">
        <w:t>Essay on the subject of Asymmetry Correlation</w:t>
      </w:r>
      <w:bookmarkEnd w:id="0"/>
    </w:p>
    <w:p w14:paraId="44EC9D9E" w14:textId="77777777" w:rsidR="007A6670" w:rsidRDefault="007A6670"/>
    <w:p w14:paraId="446783A6" w14:textId="77777777" w:rsidR="007A6670" w:rsidRPr="007A6670" w:rsidRDefault="007A6670">
      <w:pPr>
        <w:rPr>
          <w:color w:val="FF0000"/>
        </w:rPr>
      </w:pPr>
      <w:r w:rsidRPr="007A6670">
        <w:rPr>
          <w:color w:val="FF0000"/>
        </w:rPr>
        <w:t>Here I am really hunting around for a relationship between n(θ) and J</w:t>
      </w:r>
      <w:r w:rsidRPr="007A6670">
        <w:rPr>
          <w:rStyle w:val="subscript"/>
          <w:color w:val="FF0000"/>
        </w:rPr>
        <w:t>z</w:t>
      </w:r>
      <w:r w:rsidRPr="007A6670">
        <w:rPr>
          <w:color w:val="FF0000"/>
        </w:rPr>
        <w:t>(θ) just so I can connect the known asymmetry of n(θ) to the presumed asymmetry of J</w:t>
      </w:r>
      <w:r w:rsidRPr="007A6670">
        <w:rPr>
          <w:rStyle w:val="subscript"/>
          <w:color w:val="FF0000"/>
        </w:rPr>
        <w:t>z</w:t>
      </w:r>
      <w:r w:rsidRPr="007A6670">
        <w:rPr>
          <w:color w:val="FF0000"/>
        </w:rPr>
        <w:t xml:space="preserve">(θ).  I am just probing around, flailingly. </w:t>
      </w:r>
    </w:p>
    <w:p w14:paraId="52325B8F" w14:textId="77777777" w:rsidR="00443863" w:rsidRDefault="00443863"/>
    <w:p w14:paraId="70EF5822" w14:textId="77777777" w:rsidR="00443863" w:rsidRDefault="002F16C7">
      <w:r>
        <w:t xml:space="preserve">What I really mean here is: </w:t>
      </w:r>
      <w:r w:rsidR="00443863">
        <w:t xml:space="preserve">how do you </w:t>
      </w:r>
      <w:r w:rsidR="00443863" w:rsidRPr="002F16C7">
        <w:rPr>
          <w:i/>
        </w:rPr>
        <w:t>connect</w:t>
      </w:r>
      <w:r w:rsidR="00443863">
        <w:t xml:space="preserve"> the E</w:t>
      </w:r>
      <w:r w:rsidR="00443863">
        <w:rPr>
          <w:rStyle w:val="subscript"/>
        </w:rPr>
        <w:t>r</w:t>
      </w:r>
      <w:r w:rsidR="00443863">
        <w:t>(a+ε)- E</w:t>
      </w:r>
      <w:r w:rsidR="00443863">
        <w:rPr>
          <w:rStyle w:val="subscript"/>
        </w:rPr>
        <w:t>r</w:t>
      </w:r>
      <w:r w:rsidR="00443863">
        <w:t>(a-ε) surface charge activity (</w:t>
      </w:r>
      <w:r w:rsidR="00EF3AAD">
        <w:t xml:space="preserve">especially its </w:t>
      </w:r>
      <w:r w:rsidR="00443863">
        <w:t>asymmetry) with the current-causing E</w:t>
      </w:r>
      <w:r w:rsidR="00443863">
        <w:rPr>
          <w:rStyle w:val="subscript"/>
        </w:rPr>
        <w:t>z</w:t>
      </w:r>
      <w:r w:rsidR="00443863">
        <w:t>(a-ε)? I have never understood this really. One dim idea was that there is E</w:t>
      </w:r>
      <w:r w:rsidR="00443863">
        <w:rPr>
          <w:rStyle w:val="subscript"/>
        </w:rPr>
        <w:t>r</w:t>
      </w:r>
      <w:r w:rsidR="00443863">
        <w:t>(a-ε) "radial charge pumping" to the surface and maybe that is connected with E</w:t>
      </w:r>
      <w:r w:rsidR="00443863">
        <w:rPr>
          <w:rStyle w:val="subscript"/>
        </w:rPr>
        <w:t>z</w:t>
      </w:r>
      <w:r w:rsidR="00443863">
        <w:t xml:space="preserve">(a-ε), but I was never really convinced of that idea, though I quote it many times. </w:t>
      </w:r>
    </w:p>
    <w:p w14:paraId="291512BA" w14:textId="77777777" w:rsidR="001A2C54" w:rsidRDefault="001A2C54">
      <w:r>
        <w:tab/>
        <w:t>Just below the conductor surface, and everywhere inside the conductor, there is no free charge, I have at least established that fact. Therefore, div</w:t>
      </w:r>
      <w:r w:rsidRPr="001A2C54">
        <w:t xml:space="preserve"> </w:t>
      </w:r>
      <w:r w:rsidRPr="001A2C54">
        <w:rPr>
          <w:b/>
        </w:rPr>
        <w:t>J</w:t>
      </w:r>
      <w:r>
        <w:t xml:space="preserve"> = 0 in there, where </w:t>
      </w:r>
      <w:r w:rsidRPr="001A2C54">
        <w:rPr>
          <w:b/>
        </w:rPr>
        <w:t>J</w:t>
      </w:r>
      <w:r>
        <w:t xml:space="preserve"> is conduction current, and I am using the result (1.1.25) that div </w:t>
      </w:r>
      <w:r w:rsidRPr="004638E7">
        <w:rPr>
          <w:b/>
        </w:rPr>
        <w:t>J</w:t>
      </w:r>
      <w:r>
        <w:rPr>
          <w:rStyle w:val="subscript"/>
        </w:rPr>
        <w:t>c</w:t>
      </w:r>
      <w:r>
        <w:t xml:space="preserve"> = -∂</w:t>
      </w:r>
      <w:r>
        <w:rPr>
          <w:rStyle w:val="subscript"/>
        </w:rPr>
        <w:t>t</w:t>
      </w:r>
      <w:r>
        <w:t>ρ</w:t>
      </w:r>
      <w:r>
        <w:rPr>
          <w:rStyle w:val="subscript"/>
        </w:rPr>
        <w:t>free</w:t>
      </w:r>
      <w:r>
        <w:t xml:space="preserve"> = -jωρ</w:t>
      </w:r>
      <w:r>
        <w:rPr>
          <w:rStyle w:val="subscript"/>
        </w:rPr>
        <w:t>free</w:t>
      </w:r>
      <w:r>
        <w:t xml:space="preserve"> = 0. So certainly this is one relation between aspects of the currents. In cylindricals this says</w:t>
      </w:r>
    </w:p>
    <w:p w14:paraId="287C4582" w14:textId="77777777" w:rsidR="001A2C54" w:rsidRDefault="001A2C54"/>
    <w:p w14:paraId="42836132" w14:textId="77777777" w:rsidR="001A2C54" w:rsidRPr="0069727B" w:rsidRDefault="001A2C54">
      <w:r>
        <w:tab/>
        <w:t xml:space="preserve">div </w:t>
      </w:r>
      <w:r w:rsidRPr="001A2C54">
        <w:rPr>
          <w:b/>
        </w:rPr>
        <w:t>J</w:t>
      </w:r>
      <w:r>
        <w:t xml:space="preserve">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(rJ</w:t>
      </w:r>
      <w:r>
        <w:rPr>
          <w:rStyle w:val="subscript"/>
        </w:rPr>
        <w:t>r</w:t>
      </w:r>
      <w:r>
        <w:t>) +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J</w:t>
      </w:r>
      <w:r>
        <w:rPr>
          <w:rStyle w:val="subscript"/>
        </w:rPr>
        <w:t>θ</w:t>
      </w:r>
      <w:r>
        <w:t xml:space="preserve"> + ∂</w:t>
      </w:r>
      <w:r>
        <w:rPr>
          <w:rStyle w:val="subscript"/>
        </w:rPr>
        <w:t>z</w:t>
      </w:r>
      <w:r>
        <w:t>J</w:t>
      </w:r>
      <w:r>
        <w:rPr>
          <w:rStyle w:val="subscript"/>
        </w:rPr>
        <w:t>z</w:t>
      </w:r>
      <w:r w:rsidR="0069727B">
        <w:t xml:space="preserve">  = 0</w:t>
      </w:r>
    </w:p>
    <w:p w14:paraId="45349441" w14:textId="77777777" w:rsidR="0069727B" w:rsidRPr="0069727B" w:rsidRDefault="0069727B" w:rsidP="0069727B">
      <w:r>
        <w:tab/>
        <w:t xml:space="preserve">div </w:t>
      </w:r>
      <w:r>
        <w:rPr>
          <w:b/>
        </w:rPr>
        <w:t>E</w:t>
      </w:r>
      <w:r>
        <w:t xml:space="preserve"> =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(rE</w:t>
      </w:r>
      <w:r>
        <w:rPr>
          <w:rStyle w:val="subscript"/>
        </w:rPr>
        <w:t>r</w:t>
      </w:r>
      <w:r>
        <w:t>) +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θ</w:t>
      </w:r>
      <w:r>
        <w:t xml:space="preserve"> +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z</w:t>
      </w:r>
      <w:r>
        <w:t xml:space="preserve">  = 0</w:t>
      </w:r>
      <w:r>
        <w:tab/>
      </w:r>
      <w:r>
        <w:tab/>
      </w:r>
      <w:r>
        <w:tab/>
        <w:t>(*)</w:t>
      </w:r>
    </w:p>
    <w:p w14:paraId="0D285A55" w14:textId="77777777" w:rsidR="001A2C54" w:rsidRDefault="001A2C54">
      <w:pPr>
        <w:rPr>
          <w:rStyle w:val="subscript"/>
        </w:rPr>
      </w:pPr>
    </w:p>
    <w:p w14:paraId="601E24C0" w14:textId="77777777" w:rsidR="001A2C54" w:rsidRDefault="001A2C54">
      <w:r>
        <w:t xml:space="preserve">Right off the bat we are then involved with the </w:t>
      </w:r>
      <w:r w:rsidRPr="002F16C7">
        <w:rPr>
          <w:u w:val="single"/>
        </w:rPr>
        <w:t>cat o' nine tails</w:t>
      </w:r>
      <w:r>
        <w:t xml:space="preserve">  ∂</w:t>
      </w:r>
      <w:r>
        <w:rPr>
          <w:rStyle w:val="subscript"/>
        </w:rPr>
        <w:t>θ</w:t>
      </w:r>
      <w:r>
        <w:t>J</w:t>
      </w:r>
      <w:r>
        <w:rPr>
          <w:rStyle w:val="subscript"/>
        </w:rPr>
        <w:t>θ</w:t>
      </w:r>
      <w:r>
        <w:t xml:space="preserve">, an endless scourge for me. Is </w:t>
      </w:r>
      <w:r w:rsidR="007F0E20">
        <w:t>there</w:t>
      </w:r>
      <w:r>
        <w:t xml:space="preserve"> or is there not "azimuthal action" in a transmission line? My "solution" for the round wire suggests that you cannot avoid having some J</w:t>
      </w:r>
      <w:r>
        <w:rPr>
          <w:rStyle w:val="subscript"/>
        </w:rPr>
        <w:t>θ</w:t>
      </w:r>
      <w:r>
        <w:t xml:space="preserve"> action just because it is tied in with everything else. Recall </w:t>
      </w:r>
    </w:p>
    <w:p w14:paraId="7F74CA97" w14:textId="77777777" w:rsidR="001A2C54" w:rsidRDefault="001A2C54"/>
    <w:p w14:paraId="3E8CF1D3" w14:textId="77777777" w:rsidR="001A2C54" w:rsidRPr="00A8532A" w:rsidRDefault="001A2C54" w:rsidP="001A2C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A8532A">
        <w:rPr>
          <w:b/>
          <w:color w:val="000000"/>
        </w:rPr>
        <w:t>First summary of the E field solutions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(D.2.21)</w:t>
      </w:r>
    </w:p>
    <w:p w14:paraId="402605F1" w14:textId="77777777" w:rsidR="001A2C54" w:rsidRDefault="001A2C54" w:rsidP="001A2C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DBEC3AC" w14:textId="77777777" w:rsidR="001A2C54" w:rsidRDefault="001A2C54" w:rsidP="001A2C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(r,m) =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</w:t>
      </w:r>
      <w:r>
        <w:t xml:space="preserve"> - j (β'/β</w:t>
      </w:r>
      <w:r>
        <w:rPr>
          <w:rStyle w:val="subscript"/>
        </w:rPr>
        <w:t>d</w:t>
      </w:r>
      <w:r>
        <w:t>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</w:t>
      </w:r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>
        <w:tab/>
        <w:t>x = β'r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D0998">
        <w:rPr>
          <w:i/>
          <w:color w:val="000000"/>
        </w:rPr>
        <w:t>(D.1.27)</w:t>
      </w:r>
      <w:r>
        <w:rPr>
          <w:color w:val="000000"/>
        </w:rPr>
        <w:t xml:space="preserve"> </w:t>
      </w:r>
    </w:p>
    <w:p w14:paraId="6A655E25" w14:textId="77777777" w:rsidR="001A2C54" w:rsidRPr="008D0998" w:rsidRDefault="001A2C54" w:rsidP="001A2C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DD9A847" w14:textId="77777777" w:rsidR="001A2C54" w:rsidRDefault="001A2C54" w:rsidP="001A2C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0A326A">
        <w:rPr>
          <w:color w:val="000000"/>
        </w:rPr>
        <w:tab/>
        <w:t>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(r,m)  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= </w:t>
      </w:r>
      <w:r>
        <w:rPr>
          <w:color w:val="000000"/>
        </w:rPr>
        <w:t xml:space="preserve">  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</w:t>
      </w:r>
      <w:r w:rsidRPr="000A326A">
        <w:rPr>
          <w:color w:val="000000"/>
        </w:rPr>
        <w:t xml:space="preserve">(x)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 w:rsidRPr="000A326A">
        <w:rPr>
          <w:color w:val="000000"/>
        </w:rPr>
        <w:tab/>
      </w:r>
      <w:r w:rsidRPr="000A326A">
        <w:rPr>
          <w:color w:val="000000"/>
        </w:rPr>
        <w:tab/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>
        <w:rPr>
          <w:color w:val="000000"/>
        </w:rPr>
        <w:tab/>
      </w:r>
      <w:r w:rsidRPr="000A326A">
        <w:rPr>
          <w:color w:val="000000"/>
        </w:rPr>
        <w:tab/>
      </w:r>
      <w:r w:rsidRPr="008D0998">
        <w:rPr>
          <w:i/>
          <w:color w:val="000000"/>
        </w:rPr>
        <w:t>(D.2.11)</w:t>
      </w:r>
    </w:p>
    <w:p w14:paraId="321988C8" w14:textId="77777777" w:rsidR="001A2C54" w:rsidRDefault="001A2C54" w:rsidP="001A2C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8A12418" w14:textId="77777777" w:rsidR="001A2C54" w:rsidRDefault="001A2C54" w:rsidP="001A2C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jE</w:t>
      </w:r>
      <w:r>
        <w:rPr>
          <w:rStyle w:val="subscript"/>
        </w:rPr>
        <w:t>φ</w:t>
      </w:r>
      <w:r>
        <w:t>(r,m)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  <w:r>
        <w:tab/>
      </w:r>
      <w:r>
        <w:tab/>
      </w:r>
      <w:r>
        <w:tab/>
      </w:r>
      <w:r>
        <w:tab/>
      </w:r>
      <w:r w:rsidRPr="008D0998">
        <w:rPr>
          <w:i/>
        </w:rPr>
        <w:t>(D.2.15)</w:t>
      </w:r>
    </w:p>
    <w:p w14:paraId="78F27279" w14:textId="77777777" w:rsidR="001A2C54" w:rsidRDefault="001A2C54"/>
    <w:p w14:paraId="081E9049" w14:textId="77777777" w:rsidR="001A2C54" w:rsidRDefault="001A2C54">
      <w:r>
        <w:t>Ignoring the boundary conditions (which maybe are wrong), this general FORM of the solution I think is correct, and you see E</w:t>
      </w:r>
      <w:r>
        <w:rPr>
          <w:rStyle w:val="subscript"/>
        </w:rPr>
        <w:t>θ</w:t>
      </w:r>
      <w:r>
        <w:t>(r,m) sitting there. To kill it off completely requires a</w:t>
      </w:r>
      <w:r>
        <w:rPr>
          <w:rStyle w:val="subscript"/>
        </w:rPr>
        <w:t>m</w:t>
      </w:r>
      <w:r>
        <w:t xml:space="preserve"> = K</w:t>
      </w:r>
      <w:r>
        <w:rPr>
          <w:rStyle w:val="subscript"/>
        </w:rPr>
        <w:t>m</w:t>
      </w:r>
      <w:r>
        <w:t xml:space="preserve"> = 0, and that then kills off everything! </w:t>
      </w:r>
      <w:r w:rsidR="0069727B">
        <w:t xml:space="preserve">So we really are stuck with azimuthal swirling currents. </w:t>
      </w:r>
      <w:r w:rsidR="002F16C7">
        <w:t xml:space="preserve">[ </w:t>
      </w:r>
      <w:r w:rsidR="002F16C7" w:rsidRPr="002F16C7">
        <w:rPr>
          <w:color w:val="FF0000"/>
        </w:rPr>
        <w:t>OK, yes, E</w:t>
      </w:r>
      <w:r w:rsidR="002F16C7" w:rsidRPr="002F16C7">
        <w:rPr>
          <w:rStyle w:val="subscript"/>
          <w:color w:val="FF0000"/>
        </w:rPr>
        <w:t>θ</w:t>
      </w:r>
      <w:r w:rsidR="002F16C7" w:rsidRPr="002F16C7">
        <w:rPr>
          <w:color w:val="FF0000"/>
        </w:rPr>
        <w:t>(r,m)  exists</w:t>
      </w:r>
      <w:r w:rsidR="002F16C7">
        <w:t xml:space="preserve"> ] </w:t>
      </w:r>
    </w:p>
    <w:p w14:paraId="1791EB9B" w14:textId="77777777" w:rsidR="0069727B" w:rsidRDefault="0069727B">
      <w:r>
        <w:tab/>
        <w:t xml:space="preserve">Now I can at least write div E = 0 in partial waves as in (D.1.19), </w:t>
      </w:r>
    </w:p>
    <w:p w14:paraId="54085DCB" w14:textId="77777777" w:rsidR="0069727B" w:rsidRDefault="0069727B"/>
    <w:p w14:paraId="60030F55" w14:textId="77777777" w:rsidR="0069727B" w:rsidRDefault="0069727B">
      <w:pPr>
        <w:rPr>
          <w:color w:val="000000"/>
        </w:rPr>
      </w:pPr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[r 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(r,m)] + jmE</w:t>
      </w:r>
      <w:r w:rsidRPr="000A326A">
        <w:rPr>
          <w:rStyle w:val="subscript"/>
          <w:color w:val="000000"/>
        </w:rPr>
        <w:t>φ</w:t>
      </w:r>
      <w:r w:rsidRPr="000A326A">
        <w:rPr>
          <w:color w:val="000000"/>
        </w:rPr>
        <w:t>(r,m) -jβ</w:t>
      </w:r>
      <w:r w:rsidRPr="000A326A">
        <w:rPr>
          <w:rStyle w:val="subscript"/>
          <w:color w:val="000000"/>
        </w:rPr>
        <w:t>d</w:t>
      </w:r>
      <w:r w:rsidRPr="000A326A">
        <w:rPr>
          <w:color w:val="000000"/>
        </w:rPr>
        <w:t xml:space="preserve"> r E</w:t>
      </w:r>
      <w:r w:rsidRPr="000A326A">
        <w:rPr>
          <w:rStyle w:val="subscript"/>
          <w:color w:val="000000"/>
        </w:rPr>
        <w:t>z</w:t>
      </w:r>
      <w:r>
        <w:rPr>
          <w:color w:val="000000"/>
        </w:rPr>
        <w:t>(r,m) = 0</w:t>
      </w:r>
    </w:p>
    <w:p w14:paraId="707020DE" w14:textId="77777777" w:rsidR="0069727B" w:rsidRDefault="0069727B">
      <w:pPr>
        <w:rPr>
          <w:color w:val="000000"/>
        </w:rPr>
      </w:pPr>
    </w:p>
    <w:p w14:paraId="18A9E18E" w14:textId="77777777" w:rsidR="0069727B" w:rsidRDefault="0069727B">
      <w:pPr>
        <w:rPr>
          <w:color w:val="000000"/>
        </w:rPr>
      </w:pPr>
      <w:r>
        <w:rPr>
          <w:color w:val="000000"/>
        </w:rPr>
        <w:t xml:space="preserve">where now there is only a radial derivative to complicate things. This equation really does tie the three field components together somewhat!  Then of course I have the three Helmholtz component equations as well, so all four are shown in box (D.1.20) where maybe only 3 of 4 are independent. </w:t>
      </w:r>
    </w:p>
    <w:p w14:paraId="483ED6A2" w14:textId="77777777" w:rsidR="0069727B" w:rsidRDefault="0069727B">
      <w:pPr>
        <w:rPr>
          <w:color w:val="000000"/>
        </w:rPr>
      </w:pPr>
      <w:r>
        <w:rPr>
          <w:color w:val="000000"/>
        </w:rPr>
        <w:tab/>
        <w:t>I have written things in cyl coords since I wanted to treat the round wire, but I still am convinced you can do this for arbitrary cross section wire I first starting thinking this with Fig 3.3</w:t>
      </w:r>
    </w:p>
    <w:p w14:paraId="2DBCDAB9" w14:textId="77777777" w:rsidR="0069727B" w:rsidRDefault="0069727B">
      <w:pPr>
        <w:rPr>
          <w:color w:val="000000"/>
        </w:rPr>
      </w:pPr>
    </w:p>
    <w:p w14:paraId="411FA4D4" w14:textId="77777777" w:rsidR="0069727B" w:rsidRDefault="0069727B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3B76D2">
        <w:rPr>
          <w:color w:val="000000"/>
        </w:rPr>
        <w:pict w14:anchorId="2BBCDB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0.25pt;height:117pt">
            <v:imagedata r:id="rId6" o:title=""/>
          </v:shape>
        </w:pict>
      </w:r>
    </w:p>
    <w:p w14:paraId="760326A3" w14:textId="77777777" w:rsidR="0069727B" w:rsidRDefault="0069727B">
      <w:pPr>
        <w:rPr>
          <w:color w:val="000000"/>
        </w:rPr>
      </w:pPr>
    </w:p>
    <w:p w14:paraId="71EE424F" w14:textId="77777777" w:rsidR="0069727B" w:rsidRDefault="0069727B">
      <w:pPr>
        <w:rPr>
          <w:color w:val="000000"/>
        </w:rPr>
      </w:pPr>
      <w:r>
        <w:rPr>
          <w:color w:val="000000"/>
        </w:rPr>
        <w:t xml:space="preserve">where I have a LOCAL cyl coord system right at the surface. </w:t>
      </w:r>
      <w:r w:rsidR="007C4C76">
        <w:rPr>
          <w:color w:val="000000"/>
        </w:rPr>
        <w:t>The idea is that locally the surface has the shape of a round wire. I make this more explicit in Fig B.6</w:t>
      </w:r>
    </w:p>
    <w:p w14:paraId="5C72BDB8" w14:textId="77777777" w:rsidR="007C4C76" w:rsidRDefault="007C4C76">
      <w:pPr>
        <w:rPr>
          <w:color w:val="000000"/>
        </w:rPr>
      </w:pPr>
    </w:p>
    <w:p w14:paraId="38E520C6" w14:textId="77777777" w:rsidR="007C4C76" w:rsidRDefault="007C4C76">
      <w:pPr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 w:rsidRPr="00001FA9">
        <w:rPr>
          <w:color w:val="FF0000"/>
        </w:rPr>
        <w:pict w14:anchorId="073FE58E">
          <v:shape id="_x0000_i1026" type="#_x0000_t75" style="width:111.75pt;height:129pt">
            <v:imagedata r:id="rId7" o:title=""/>
          </v:shape>
        </w:pict>
      </w:r>
    </w:p>
    <w:p w14:paraId="4927191B" w14:textId="77777777" w:rsidR="007C4C76" w:rsidRDefault="007C4C76">
      <w:pPr>
        <w:rPr>
          <w:color w:val="FF0000"/>
        </w:rPr>
      </w:pPr>
    </w:p>
    <w:p w14:paraId="7BFAFE17" w14:textId="77777777" w:rsidR="007C4C76" w:rsidRDefault="007C4C76">
      <w:r>
        <w:t>where here we match the boundary curvature by placing the cyl coord axis in an appropriate position. This is really the better picture I think. Your results then will be "accurate" not just at one point, but in the neighborhood of that point.</w:t>
      </w:r>
    </w:p>
    <w:p w14:paraId="66F2BE07" w14:textId="77777777" w:rsidR="007C4C76" w:rsidRDefault="007C4C76">
      <w:r>
        <w:tab/>
        <w:t xml:space="preserve">So the hope here is that you can use cyl coords for a non-round wire and then all four of those equations are at least "meaningful":  </w:t>
      </w:r>
    </w:p>
    <w:p w14:paraId="0970EE2F" w14:textId="77777777" w:rsidR="007C4C76" w:rsidRDefault="007C4C76"/>
    <w:p w14:paraId="4C6E3A2B" w14:textId="77777777" w:rsidR="007C4C76" w:rsidRPr="00BC1846" w:rsidRDefault="007C4C76" w:rsidP="007C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BC1846">
        <w:rPr>
          <w:b/>
          <w:color w:val="000000"/>
        </w:rPr>
        <w:lastRenderedPageBreak/>
        <w:t xml:space="preserve">  The Three Helmholtz Equations and the div E = 0 equation (in partial waves)</w:t>
      </w:r>
      <w:r>
        <w:tab/>
        <w:t xml:space="preserve">        (D.1.20)</w:t>
      </w:r>
    </w:p>
    <w:p w14:paraId="3BBA6D32" w14:textId="77777777" w:rsidR="007C4C76" w:rsidRDefault="007C4C76" w:rsidP="007C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79FBEE61" w14:textId="77777777" w:rsidR="007C4C76" w:rsidRPr="000A326A" w:rsidRDefault="007C4C76" w:rsidP="007C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</w:t>
      </w:r>
      <w:r w:rsidRPr="000A326A">
        <w:rPr>
          <w:rFonts w:ascii="Symbol" w:hAnsi="Symbol"/>
          <w:b/>
          <w:color w:val="000000"/>
        </w:rPr>
        <w:t></w:t>
      </w:r>
      <w:r w:rsidRPr="000A326A">
        <w:rPr>
          <w:rStyle w:val="superscript"/>
          <w:color w:val="000000"/>
        </w:rPr>
        <w:t>2</w:t>
      </w:r>
      <w:r w:rsidRPr="000A326A">
        <w:rPr>
          <w:b/>
          <w:color w:val="000000"/>
        </w:rPr>
        <w:t>E</w:t>
      </w:r>
      <w:r w:rsidRPr="000A326A">
        <w:rPr>
          <w:color w:val="000000"/>
        </w:rPr>
        <w:t>]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E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 xml:space="preserve"> = 0 : </w:t>
      </w:r>
    </w:p>
    <w:p w14:paraId="50F4E990" w14:textId="77777777" w:rsidR="007C4C76" w:rsidRPr="000A326A" w:rsidRDefault="007C4C76" w:rsidP="007C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</w:r>
      <w:r>
        <w:rPr>
          <w:color w:val="000000"/>
        </w:rPr>
        <w:tab/>
      </w:r>
      <w:r w:rsidRPr="000A326A">
        <w:rPr>
          <w:color w:val="000000"/>
        </w:rPr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r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- 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(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)] E</w:t>
      </w:r>
      <w:r w:rsidRPr="000A326A">
        <w:rPr>
          <w:rStyle w:val="subscript"/>
          <w:color w:val="000000"/>
        </w:rPr>
        <w:t>z</w:t>
      </w:r>
      <w:r>
        <w:rPr>
          <w:color w:val="000000"/>
        </w:rPr>
        <w:t>(r,m)   =  0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BC1846">
        <w:rPr>
          <w:i/>
          <w:color w:val="000000"/>
        </w:rPr>
        <w:t>(D.1.15)</w:t>
      </w:r>
    </w:p>
    <w:p w14:paraId="5EB1098F" w14:textId="77777777" w:rsidR="007C4C76" w:rsidRPr="000A326A" w:rsidRDefault="007C4C76" w:rsidP="007C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48C8A165" w14:textId="77777777" w:rsidR="007C4C76" w:rsidRPr="000A326A" w:rsidRDefault="007C4C76" w:rsidP="007C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</w:t>
      </w:r>
      <w:r w:rsidRPr="000A326A">
        <w:rPr>
          <w:rFonts w:ascii="Symbol" w:hAnsi="Symbol"/>
          <w:b/>
          <w:color w:val="000000"/>
        </w:rPr>
        <w:t></w:t>
      </w:r>
      <w:r w:rsidRPr="000A326A">
        <w:rPr>
          <w:rStyle w:val="superscript"/>
          <w:color w:val="000000"/>
        </w:rPr>
        <w:t>2</w:t>
      </w:r>
      <w:r w:rsidRPr="000A326A">
        <w:rPr>
          <w:b/>
          <w:color w:val="000000"/>
        </w:rPr>
        <w:t>E</w:t>
      </w:r>
      <w:r w:rsidRPr="000A326A">
        <w:rPr>
          <w:color w:val="000000"/>
        </w:rPr>
        <w:t>]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= 0 :</w:t>
      </w:r>
    </w:p>
    <w:p w14:paraId="53E46F7D" w14:textId="77777777" w:rsidR="007C4C76" w:rsidRPr="000A326A" w:rsidRDefault="007C4C76" w:rsidP="007C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</w:r>
      <w:r>
        <w:rPr>
          <w:color w:val="000000"/>
        </w:rPr>
        <w:tab/>
      </w:r>
      <w:r w:rsidRPr="000A326A">
        <w:rPr>
          <w:color w:val="000000"/>
        </w:rPr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r∂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- (m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+1) + 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(β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-β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)] 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(r,m) - 2jm E</w:t>
      </w:r>
      <w:r w:rsidRPr="000A326A">
        <w:rPr>
          <w:rStyle w:val="subscript"/>
          <w:color w:val="000000"/>
        </w:rPr>
        <w:t>φ</w:t>
      </w:r>
      <w:r>
        <w:rPr>
          <w:color w:val="000000"/>
        </w:rPr>
        <w:t>(r,m) = 0</w:t>
      </w:r>
      <w:r>
        <w:rPr>
          <w:color w:val="000000"/>
        </w:rPr>
        <w:tab/>
      </w:r>
      <w:r>
        <w:rPr>
          <w:color w:val="000000"/>
        </w:rPr>
        <w:tab/>
      </w:r>
      <w:r w:rsidRPr="00BC1846">
        <w:rPr>
          <w:i/>
          <w:color w:val="000000"/>
        </w:rPr>
        <w:t>(D.1.17)</w:t>
      </w:r>
    </w:p>
    <w:p w14:paraId="7D95F968" w14:textId="77777777" w:rsidR="007C4C76" w:rsidRPr="000A326A" w:rsidRDefault="007C4C76" w:rsidP="007C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7D8DF34E" w14:textId="77777777" w:rsidR="007C4C76" w:rsidRPr="000A326A" w:rsidRDefault="007C4C76" w:rsidP="007C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</w:t>
      </w:r>
      <w:r w:rsidRPr="000A326A">
        <w:rPr>
          <w:rFonts w:ascii="Symbol" w:hAnsi="Symbol"/>
          <w:b/>
          <w:color w:val="000000"/>
        </w:rPr>
        <w:t></w:t>
      </w:r>
      <w:r w:rsidRPr="000A326A">
        <w:rPr>
          <w:rStyle w:val="superscript"/>
          <w:color w:val="000000"/>
        </w:rPr>
        <w:t>2</w:t>
      </w:r>
      <w:r w:rsidRPr="000A326A">
        <w:rPr>
          <w:b/>
          <w:color w:val="000000"/>
        </w:rPr>
        <w:t>E</w:t>
      </w:r>
      <w:r w:rsidRPr="000A326A">
        <w:rPr>
          <w:color w:val="000000"/>
        </w:rPr>
        <w:t>]</w:t>
      </w:r>
      <w:r w:rsidRPr="000A326A">
        <w:rPr>
          <w:rStyle w:val="subscript"/>
          <w:color w:val="000000"/>
        </w:rPr>
        <w:t>φ</w:t>
      </w:r>
      <w:r w:rsidRPr="000A326A">
        <w:rPr>
          <w:color w:val="000000"/>
        </w:rPr>
        <w:t xml:space="preserve"> +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E</w:t>
      </w:r>
      <w:r w:rsidRPr="000A326A">
        <w:rPr>
          <w:rStyle w:val="subscript"/>
          <w:color w:val="000000"/>
        </w:rPr>
        <w:t>φ</w:t>
      </w:r>
      <w:r w:rsidRPr="000A326A">
        <w:rPr>
          <w:color w:val="000000"/>
        </w:rPr>
        <w:t xml:space="preserve"> = 0 :</w:t>
      </w:r>
    </w:p>
    <w:p w14:paraId="49BBE029" w14:textId="77777777" w:rsidR="007C4C76" w:rsidRPr="000A326A" w:rsidRDefault="007C4C76" w:rsidP="007C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</w:r>
      <w:r>
        <w:rPr>
          <w:color w:val="000000"/>
        </w:rPr>
        <w:tab/>
      </w:r>
      <w:r w:rsidRPr="000A326A">
        <w:rPr>
          <w:color w:val="000000"/>
        </w:rPr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r∂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- (m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+1) + 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(β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-β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)] E</w:t>
      </w:r>
      <w:r w:rsidRPr="000A326A">
        <w:rPr>
          <w:rStyle w:val="subscript"/>
          <w:color w:val="000000"/>
        </w:rPr>
        <w:t>φ</w:t>
      </w:r>
      <w:r w:rsidRPr="000A326A">
        <w:rPr>
          <w:color w:val="000000"/>
        </w:rPr>
        <w:t>(r,m)  + 2jmE</w:t>
      </w:r>
      <w:r w:rsidRPr="000A326A">
        <w:rPr>
          <w:rStyle w:val="subscript"/>
          <w:color w:val="000000"/>
        </w:rPr>
        <w:t>r</w:t>
      </w:r>
      <w:r>
        <w:rPr>
          <w:color w:val="000000"/>
        </w:rPr>
        <w:t>(r,m) = 0</w:t>
      </w:r>
      <w:r>
        <w:rPr>
          <w:color w:val="000000"/>
        </w:rPr>
        <w:tab/>
      </w:r>
      <w:r>
        <w:rPr>
          <w:color w:val="000000"/>
        </w:rPr>
        <w:tab/>
      </w:r>
      <w:r w:rsidRPr="00BC1846">
        <w:rPr>
          <w:i/>
          <w:color w:val="000000"/>
        </w:rPr>
        <w:t>(D.1.18)</w:t>
      </w:r>
    </w:p>
    <w:p w14:paraId="4793633B" w14:textId="77777777" w:rsidR="007C4C76" w:rsidRPr="000A326A" w:rsidRDefault="007C4C76" w:rsidP="007C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7C529C35" w14:textId="77777777" w:rsidR="007C4C76" w:rsidRPr="000A326A" w:rsidRDefault="007C4C76" w:rsidP="007C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 xml:space="preserve">div </w:t>
      </w:r>
      <w:r w:rsidRPr="000A326A">
        <w:rPr>
          <w:b/>
          <w:color w:val="000000"/>
        </w:rPr>
        <w:t>E</w:t>
      </w:r>
      <w:r w:rsidRPr="000A326A">
        <w:rPr>
          <w:color w:val="000000"/>
        </w:rPr>
        <w:t xml:space="preserve"> = 0 :</w:t>
      </w:r>
    </w:p>
    <w:p w14:paraId="083F8BED" w14:textId="77777777" w:rsidR="007C4C76" w:rsidRDefault="007C4C76" w:rsidP="007C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0A326A">
        <w:rPr>
          <w:color w:val="000000"/>
        </w:rPr>
        <w:tab/>
      </w:r>
      <w:r>
        <w:rPr>
          <w:color w:val="000000"/>
        </w:rP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[r 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(r,m)] + jmE</w:t>
      </w:r>
      <w:r w:rsidRPr="000A326A">
        <w:rPr>
          <w:rStyle w:val="subscript"/>
          <w:color w:val="000000"/>
        </w:rPr>
        <w:t>φ</w:t>
      </w:r>
      <w:r w:rsidRPr="000A326A">
        <w:rPr>
          <w:color w:val="000000"/>
        </w:rPr>
        <w:t>(r,m) -jβ</w:t>
      </w:r>
      <w:r w:rsidRPr="000A326A">
        <w:rPr>
          <w:rStyle w:val="subscript"/>
          <w:color w:val="000000"/>
        </w:rPr>
        <w:t>d</w:t>
      </w:r>
      <w:r w:rsidRPr="000A326A">
        <w:rPr>
          <w:color w:val="000000"/>
        </w:rPr>
        <w:t xml:space="preserve"> r E</w:t>
      </w:r>
      <w:r w:rsidRPr="000A326A">
        <w:rPr>
          <w:rStyle w:val="subscript"/>
          <w:color w:val="000000"/>
        </w:rPr>
        <w:t>z</w:t>
      </w:r>
      <w:r>
        <w:rPr>
          <w:color w:val="000000"/>
        </w:rPr>
        <w:t>(r,m) = 0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BC1846">
        <w:rPr>
          <w:i/>
          <w:color w:val="000000"/>
        </w:rPr>
        <w:t>(D.1.19)</w:t>
      </w:r>
    </w:p>
    <w:p w14:paraId="08E7C184" w14:textId="77777777" w:rsidR="007F0E20" w:rsidRDefault="007F0E20" w:rsidP="007C4C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</w:p>
    <w:p w14:paraId="3DF7A431" w14:textId="77777777" w:rsidR="007C4C76" w:rsidRDefault="007C4C76"/>
    <w:p w14:paraId="6062D154" w14:textId="77777777" w:rsidR="007C4C76" w:rsidRDefault="007C4C76">
      <w:r>
        <w:t>That is to say, these equations in cyl coords apply to any cyl coord system you want, any z axis you want, such as the one shown in the last figure above. If the wire surface is flat, perhaps Cartesian coordinates work better. We would then have</w:t>
      </w:r>
      <w:r w:rsidR="00DF6E47">
        <w:t xml:space="preserve"> no PWA and then simply, </w:t>
      </w:r>
    </w:p>
    <w:p w14:paraId="4A056213" w14:textId="77777777" w:rsidR="007C4C76" w:rsidRDefault="007C4C76"/>
    <w:p w14:paraId="4B905595" w14:textId="77777777" w:rsidR="007C4C76" w:rsidRDefault="007C4C76">
      <w:r>
        <w:tab/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y</w:t>
      </w:r>
      <w:r>
        <w:rPr>
          <w:rStyle w:val="superscript"/>
        </w:rPr>
        <w:t xml:space="preserve">2 </w:t>
      </w:r>
      <w:r>
        <w:t xml:space="preserve">+ </w:t>
      </w:r>
      <w:r w:rsidRPr="000A326A">
        <w:rPr>
          <w:color w:val="000000"/>
        </w:rPr>
        <w:t>(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</w:t>
      </w:r>
      <w:r>
        <w:t>)E</w:t>
      </w:r>
      <w:r>
        <w:rPr>
          <w:rStyle w:val="subscript"/>
        </w:rPr>
        <w:t>x</w:t>
      </w:r>
      <w:r>
        <w:t>(x,y)   + β</w:t>
      </w:r>
      <w:r>
        <w:rPr>
          <w:rStyle w:val="superscript"/>
        </w:rPr>
        <w:t>2</w:t>
      </w:r>
      <w:r w:rsidRPr="007C4C76">
        <w:t xml:space="preserve"> </w:t>
      </w:r>
      <w:r>
        <w:t>E</w:t>
      </w:r>
      <w:r>
        <w:rPr>
          <w:rStyle w:val="subscript"/>
        </w:rPr>
        <w:t>x</w:t>
      </w:r>
      <w:r>
        <w:t>(x,y) = 0</w:t>
      </w:r>
    </w:p>
    <w:p w14:paraId="7B30176E" w14:textId="77777777" w:rsidR="007C4C76" w:rsidRDefault="007C4C76">
      <w:r>
        <w:tab/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y</w:t>
      </w:r>
      <w:r>
        <w:rPr>
          <w:rStyle w:val="superscript"/>
        </w:rPr>
        <w:t xml:space="preserve">2 </w:t>
      </w:r>
      <w:r>
        <w:t xml:space="preserve">+ </w:t>
      </w:r>
      <w:r w:rsidRPr="000A326A">
        <w:rPr>
          <w:color w:val="000000"/>
        </w:rPr>
        <w:t>(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</w:t>
      </w:r>
      <w:r>
        <w:t>)E</w:t>
      </w:r>
      <w:r>
        <w:rPr>
          <w:rStyle w:val="subscript"/>
        </w:rPr>
        <w:t>y</w:t>
      </w:r>
      <w:r>
        <w:t>(x,y)   + β</w:t>
      </w:r>
      <w:r>
        <w:rPr>
          <w:rStyle w:val="superscript"/>
        </w:rPr>
        <w:t>2</w:t>
      </w:r>
      <w:r w:rsidRPr="007C4C76">
        <w:t xml:space="preserve"> </w:t>
      </w:r>
      <w:r>
        <w:t>E</w:t>
      </w:r>
      <w:r>
        <w:rPr>
          <w:rStyle w:val="subscript"/>
        </w:rPr>
        <w:t>y</w:t>
      </w:r>
      <w:r>
        <w:t>(x,y) = 0</w:t>
      </w:r>
    </w:p>
    <w:p w14:paraId="7EFFE326" w14:textId="77777777" w:rsidR="007C4C76" w:rsidRPr="007C4C76" w:rsidRDefault="007C4C76" w:rsidP="007C4C76">
      <w:r>
        <w:tab/>
        <w:t>(∂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y</w:t>
      </w:r>
      <w:r>
        <w:rPr>
          <w:rStyle w:val="superscript"/>
        </w:rPr>
        <w:t xml:space="preserve">2 </w:t>
      </w:r>
      <w:r>
        <w:t xml:space="preserve">+ </w:t>
      </w:r>
      <w:r w:rsidRPr="000A326A">
        <w:rPr>
          <w:color w:val="000000"/>
        </w:rPr>
        <w:t>(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)</w:t>
      </w:r>
      <w:r>
        <w:t>)E</w:t>
      </w:r>
      <w:r>
        <w:rPr>
          <w:rStyle w:val="subscript"/>
        </w:rPr>
        <w:t>z</w:t>
      </w:r>
      <w:r>
        <w:t>(x,y)   + β</w:t>
      </w:r>
      <w:r>
        <w:rPr>
          <w:rStyle w:val="superscript"/>
        </w:rPr>
        <w:t>2</w:t>
      </w:r>
      <w:r w:rsidRPr="007C4C76">
        <w:t xml:space="preserve"> </w:t>
      </w:r>
      <w:r>
        <w:t>E</w:t>
      </w:r>
      <w:r>
        <w:rPr>
          <w:rStyle w:val="subscript"/>
        </w:rPr>
        <w:t>z</w:t>
      </w:r>
      <w:r>
        <w:t>(x,y) = 0</w:t>
      </w:r>
    </w:p>
    <w:p w14:paraId="39BA2350" w14:textId="77777777" w:rsidR="007C4C76" w:rsidRDefault="007C4C76">
      <w:r>
        <w:tab/>
        <w:t>∂</w:t>
      </w:r>
      <w:r>
        <w:rPr>
          <w:rStyle w:val="subscript"/>
        </w:rPr>
        <w:t>x</w:t>
      </w:r>
      <w:r w:rsidRPr="007C4C76">
        <w:t xml:space="preserve"> </w:t>
      </w:r>
      <w:r>
        <w:t>E</w:t>
      </w:r>
      <w:r>
        <w:rPr>
          <w:rStyle w:val="subscript"/>
        </w:rPr>
        <w:t>x</w:t>
      </w:r>
      <w:r>
        <w:t>(x,y) + ∂</w:t>
      </w:r>
      <w:r>
        <w:rPr>
          <w:rStyle w:val="subscript"/>
        </w:rPr>
        <w:t>y</w:t>
      </w:r>
      <w:r w:rsidRPr="007C4C76">
        <w:t xml:space="preserve"> </w:t>
      </w:r>
      <w:r>
        <w:t>E</w:t>
      </w:r>
      <w:r>
        <w:rPr>
          <w:rStyle w:val="subscript"/>
        </w:rPr>
        <w:t>y</w:t>
      </w:r>
      <w:r>
        <w:t xml:space="preserve">(x,y) </w:t>
      </w:r>
      <w:r w:rsidR="00DF6E47">
        <w:t>-jβ</w:t>
      </w:r>
      <w:r w:rsidR="00DF6E47">
        <w:rPr>
          <w:rStyle w:val="subscript"/>
        </w:rPr>
        <w:t>d</w:t>
      </w:r>
      <w:r w:rsidR="00DF6E47" w:rsidRPr="007C4C76">
        <w:t xml:space="preserve"> </w:t>
      </w:r>
      <w:r w:rsidR="00DF6E47">
        <w:t>E</w:t>
      </w:r>
      <w:r w:rsidR="00DF6E47">
        <w:rPr>
          <w:rStyle w:val="subscript"/>
        </w:rPr>
        <w:t>z</w:t>
      </w:r>
      <w:r w:rsidR="00DF6E47">
        <w:t>(x,y) = 0</w:t>
      </w:r>
    </w:p>
    <w:p w14:paraId="34E98D4E" w14:textId="77777777" w:rsidR="00DF6E47" w:rsidRDefault="00DF6E47"/>
    <w:p w14:paraId="7EDEA99F" w14:textId="77777777" w:rsidR="00DF6E47" w:rsidRDefault="00DF6E47">
      <w:r>
        <w:t xml:space="preserve">The three field components are still </w:t>
      </w:r>
      <w:r w:rsidRPr="007F0E20">
        <w:rPr>
          <w:i/>
        </w:rPr>
        <w:t>entangled</w:t>
      </w:r>
      <w:r>
        <w:t xml:space="preserve"> by the last line, but the Helm's are isolated. In either coordinate system, we have something like this going on from div </w:t>
      </w:r>
      <w:r w:rsidRPr="00DF6E47">
        <w:rPr>
          <w:b/>
        </w:rPr>
        <w:t>E</w:t>
      </w:r>
      <w:r>
        <w:t xml:space="preserve"> = 0:</w:t>
      </w:r>
    </w:p>
    <w:p w14:paraId="3F1E331F" w14:textId="77777777" w:rsidR="00DF6E47" w:rsidRDefault="00DF6E47"/>
    <w:p w14:paraId="049BF792" w14:textId="77777777" w:rsidR="00DF6E47" w:rsidRDefault="00DF6E47" w:rsidP="00DF6E47">
      <w:r>
        <w:tab/>
        <w:t>div</w:t>
      </w:r>
      <w:r>
        <w:rPr>
          <w:rStyle w:val="subscript"/>
        </w:rPr>
        <w:t>2D</w:t>
      </w:r>
      <w:r>
        <w:t xml:space="preserve"> E</w:t>
      </w:r>
      <w:r>
        <w:rPr>
          <w:rStyle w:val="subscript"/>
        </w:rPr>
        <w:t>2D</w:t>
      </w:r>
      <w:r>
        <w:t xml:space="preserve">  = jβ</w:t>
      </w:r>
      <w:r>
        <w:rPr>
          <w:rStyle w:val="subscript"/>
        </w:rPr>
        <w:t>d</w:t>
      </w:r>
      <w:r w:rsidRPr="00DF6E47">
        <w:t xml:space="preserve"> </w:t>
      </w:r>
      <w:r>
        <w:t>E</w:t>
      </w:r>
      <w:r>
        <w:rPr>
          <w:rStyle w:val="subscript"/>
        </w:rPr>
        <w:t>z</w:t>
      </w:r>
    </w:p>
    <w:p w14:paraId="6E753E34" w14:textId="77777777" w:rsidR="00DF6E47" w:rsidRDefault="00DF6E47"/>
    <w:p w14:paraId="22E04A80" w14:textId="77777777" w:rsidR="00DF6E47" w:rsidRDefault="00DF6E47">
      <w:r>
        <w:t>This says that, although there is no free charge, from a 2D viewpoint there IS some charge due to the non-zero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z</w:t>
      </w:r>
      <w:r>
        <w:t>. Variation in E</w:t>
      </w:r>
      <w:r>
        <w:rPr>
          <w:rStyle w:val="subscript"/>
        </w:rPr>
        <w:t>z</w:t>
      </w:r>
      <w:r>
        <w:t xml:space="preserve"> creates 2D charge for the right side of this equation. Think ∂</w:t>
      </w:r>
      <w:r>
        <w:rPr>
          <w:rStyle w:val="subscript"/>
        </w:rPr>
        <w:t>z</w:t>
      </w:r>
      <w:r>
        <w:t>J</w:t>
      </w:r>
      <w:r>
        <w:rPr>
          <w:rStyle w:val="subscript"/>
        </w:rPr>
        <w:t>z</w:t>
      </w:r>
      <w:r>
        <w:t>. If you make a 2D Gaussian box, then you get inflow or outflow through the transverse walls if there is a ∂</w:t>
      </w:r>
      <w:r>
        <w:rPr>
          <w:rStyle w:val="subscript"/>
        </w:rPr>
        <w:t>z</w:t>
      </w:r>
      <w:r>
        <w:t>J</w:t>
      </w:r>
      <w:r>
        <w:rPr>
          <w:rStyle w:val="subscript"/>
        </w:rPr>
        <w:t>z</w:t>
      </w:r>
      <w:r>
        <w:t xml:space="preserve">. </w:t>
      </w:r>
    </w:p>
    <w:p w14:paraId="1196E2D9" w14:textId="77777777" w:rsidR="005E74E8" w:rsidRDefault="005E74E8"/>
    <w:p w14:paraId="64896A35" w14:textId="77777777" w:rsidR="00FD3BD8" w:rsidRPr="00FD3BD8" w:rsidRDefault="005E74E8">
      <w:pPr>
        <w:rPr>
          <w:color w:val="FF0000"/>
        </w:rPr>
      </w:pPr>
      <w:r>
        <w:t xml:space="preserve">[ </w:t>
      </w:r>
      <w:r w:rsidRPr="0027138C">
        <w:rPr>
          <w:color w:val="FF0000"/>
          <w:u w:val="single"/>
        </w:rPr>
        <w:t>Note added 5//9/14.</w:t>
      </w:r>
      <w:r w:rsidRPr="005E74E8">
        <w:rPr>
          <w:color w:val="FF0000"/>
        </w:rPr>
        <w:t xml:space="preserve"> </w:t>
      </w:r>
      <w:r w:rsidR="00FD3BD8">
        <w:rPr>
          <w:color w:val="FF0000"/>
        </w:rPr>
        <w:t>The div E = 0 Argument for why n(θ) dete</w:t>
      </w:r>
      <w:r w:rsidR="00FD3BD8" w:rsidRPr="00FD3BD8">
        <w:rPr>
          <w:color w:val="FF0000"/>
        </w:rPr>
        <w:t>rmines J</w:t>
      </w:r>
      <w:r w:rsidR="00FD3BD8" w:rsidRPr="00FD3BD8">
        <w:rPr>
          <w:rStyle w:val="subscript"/>
          <w:color w:val="FF0000"/>
        </w:rPr>
        <w:t>z</w:t>
      </w:r>
      <w:r w:rsidR="001247A1">
        <w:rPr>
          <w:color w:val="FF0000"/>
        </w:rPr>
        <w:t xml:space="preserve"> asymmetry:  </w:t>
      </w:r>
    </w:p>
    <w:p w14:paraId="06BC691F" w14:textId="77777777" w:rsidR="00FD3BD8" w:rsidRDefault="00FD3BD8">
      <w:pPr>
        <w:rPr>
          <w:color w:val="FF0000"/>
        </w:rPr>
      </w:pPr>
    </w:p>
    <w:p w14:paraId="05197307" w14:textId="77777777" w:rsidR="005E74E8" w:rsidRPr="005E74E8" w:rsidRDefault="005E74E8">
      <w:pPr>
        <w:rPr>
          <w:color w:val="FF0000"/>
        </w:rPr>
      </w:pPr>
      <w:r w:rsidRPr="005E74E8">
        <w:rPr>
          <w:color w:val="FF0000"/>
        </w:rPr>
        <w:t xml:space="preserve">Consider (D.1.19) above for r just below the surface: </w:t>
      </w:r>
    </w:p>
    <w:p w14:paraId="3C5E7FD3" w14:textId="77777777" w:rsidR="005E74E8" w:rsidRPr="005E74E8" w:rsidRDefault="005E74E8">
      <w:pPr>
        <w:rPr>
          <w:color w:val="FF0000"/>
        </w:rPr>
      </w:pPr>
    </w:p>
    <w:p w14:paraId="105AA8E8" w14:textId="77777777" w:rsidR="005E74E8" w:rsidRPr="005E74E8" w:rsidRDefault="005E74E8">
      <w:pPr>
        <w:rPr>
          <w:i/>
          <w:color w:val="FF0000"/>
        </w:rPr>
      </w:pPr>
      <w:r w:rsidRPr="005E74E8">
        <w:rPr>
          <w:color w:val="FF0000"/>
        </w:rPr>
        <w:tab/>
        <w:t>∂</w:t>
      </w:r>
      <w:r w:rsidRPr="005E74E8">
        <w:rPr>
          <w:rStyle w:val="subscript"/>
          <w:color w:val="FF0000"/>
        </w:rPr>
        <w:t>r</w:t>
      </w:r>
      <w:r w:rsidRPr="005E74E8">
        <w:rPr>
          <w:color w:val="FF0000"/>
        </w:rPr>
        <w:t xml:space="preserve"> [r E</w:t>
      </w:r>
      <w:r w:rsidRPr="005E74E8">
        <w:rPr>
          <w:rStyle w:val="subscript"/>
          <w:color w:val="FF0000"/>
        </w:rPr>
        <w:t>r</w:t>
      </w:r>
      <w:r w:rsidRPr="005E74E8">
        <w:rPr>
          <w:color w:val="FF0000"/>
        </w:rPr>
        <w:t>(r,m)] + jmE</w:t>
      </w:r>
      <w:r w:rsidRPr="005E74E8">
        <w:rPr>
          <w:rStyle w:val="subscript"/>
          <w:color w:val="FF0000"/>
        </w:rPr>
        <w:t>φ</w:t>
      </w:r>
      <w:r w:rsidRPr="005E74E8">
        <w:rPr>
          <w:color w:val="FF0000"/>
        </w:rPr>
        <w:t>(r,m) -jβ</w:t>
      </w:r>
      <w:r w:rsidRPr="005E74E8">
        <w:rPr>
          <w:rStyle w:val="subscript"/>
          <w:color w:val="FF0000"/>
        </w:rPr>
        <w:t>d</w:t>
      </w:r>
      <w:r w:rsidRPr="005E74E8">
        <w:rPr>
          <w:color w:val="FF0000"/>
        </w:rPr>
        <w:t xml:space="preserve"> r E</w:t>
      </w:r>
      <w:r w:rsidRPr="005E74E8">
        <w:rPr>
          <w:rStyle w:val="subscript"/>
          <w:color w:val="FF0000"/>
        </w:rPr>
        <w:t>z</w:t>
      </w:r>
      <w:r w:rsidRPr="005E74E8">
        <w:rPr>
          <w:color w:val="FF0000"/>
        </w:rPr>
        <w:t>(r,m) = 0</w:t>
      </w:r>
      <w:r w:rsidRPr="005E74E8">
        <w:rPr>
          <w:color w:val="FF0000"/>
        </w:rPr>
        <w:tab/>
      </w:r>
      <w:r w:rsidRPr="005E74E8">
        <w:rPr>
          <w:color w:val="FF0000"/>
        </w:rPr>
        <w:tab/>
      </w:r>
      <w:r w:rsidRPr="005E74E8">
        <w:rPr>
          <w:color w:val="FF0000"/>
        </w:rPr>
        <w:tab/>
      </w:r>
      <w:r w:rsidRPr="005E74E8">
        <w:rPr>
          <w:color w:val="FF0000"/>
        </w:rPr>
        <w:tab/>
      </w:r>
      <w:r w:rsidRPr="005E74E8">
        <w:rPr>
          <w:color w:val="FF0000"/>
        </w:rPr>
        <w:tab/>
      </w:r>
      <w:r w:rsidRPr="005E74E8">
        <w:rPr>
          <w:color w:val="FF0000"/>
        </w:rPr>
        <w:tab/>
      </w:r>
      <w:r w:rsidRPr="005E74E8">
        <w:rPr>
          <w:i/>
          <w:color w:val="FF0000"/>
        </w:rPr>
        <w:t>(D.1.19)</w:t>
      </w:r>
    </w:p>
    <w:p w14:paraId="010E8B4D" w14:textId="77777777" w:rsidR="005E74E8" w:rsidRPr="005E74E8" w:rsidRDefault="005E74E8">
      <w:pPr>
        <w:rPr>
          <w:i/>
          <w:color w:val="FF0000"/>
        </w:rPr>
      </w:pPr>
    </w:p>
    <w:p w14:paraId="2602B33C" w14:textId="77777777" w:rsidR="005E74E8" w:rsidRPr="005E74E8" w:rsidRDefault="005E74E8">
      <w:pPr>
        <w:rPr>
          <w:color w:val="FF0000"/>
        </w:rPr>
      </w:pPr>
      <w:r w:rsidRPr="005E74E8">
        <w:rPr>
          <w:color w:val="FF0000"/>
        </w:rPr>
        <w:t>Since E</w:t>
      </w:r>
      <w:r w:rsidRPr="005E74E8">
        <w:rPr>
          <w:rStyle w:val="subscript"/>
          <w:color w:val="FF0000"/>
        </w:rPr>
        <w:t>φ</w:t>
      </w:r>
      <w:r w:rsidRPr="005E74E8">
        <w:rPr>
          <w:color w:val="FF0000"/>
        </w:rPr>
        <w:t>(r,m) = 0 right at the surface, it is small just below the surface, so neglect it to get</w:t>
      </w:r>
    </w:p>
    <w:p w14:paraId="50A2C95B" w14:textId="77777777" w:rsidR="005E74E8" w:rsidRPr="005E74E8" w:rsidRDefault="005E74E8">
      <w:pPr>
        <w:rPr>
          <w:color w:val="FF0000"/>
        </w:rPr>
      </w:pPr>
    </w:p>
    <w:p w14:paraId="1013951F" w14:textId="77777777" w:rsidR="005E74E8" w:rsidRPr="005E74E8" w:rsidRDefault="005E74E8" w:rsidP="005E74E8">
      <w:pPr>
        <w:rPr>
          <w:color w:val="FF0000"/>
        </w:rPr>
      </w:pPr>
      <w:r w:rsidRPr="005E74E8">
        <w:rPr>
          <w:color w:val="FF0000"/>
        </w:rPr>
        <w:tab/>
        <w:t>∂</w:t>
      </w:r>
      <w:r w:rsidRPr="005E74E8">
        <w:rPr>
          <w:rStyle w:val="subscript"/>
          <w:color w:val="FF0000"/>
        </w:rPr>
        <w:t>r</w:t>
      </w:r>
      <w:r w:rsidRPr="005E74E8">
        <w:rPr>
          <w:color w:val="FF0000"/>
        </w:rPr>
        <w:t xml:space="preserve"> [r E</w:t>
      </w:r>
      <w:r w:rsidRPr="005E74E8">
        <w:rPr>
          <w:rStyle w:val="subscript"/>
          <w:color w:val="FF0000"/>
        </w:rPr>
        <w:t>r</w:t>
      </w:r>
      <w:r w:rsidRPr="005E74E8">
        <w:rPr>
          <w:color w:val="FF0000"/>
        </w:rPr>
        <w:t>(r,m)] -jβ</w:t>
      </w:r>
      <w:r w:rsidRPr="005E74E8">
        <w:rPr>
          <w:rStyle w:val="subscript"/>
          <w:color w:val="FF0000"/>
        </w:rPr>
        <w:t>d</w:t>
      </w:r>
      <w:r w:rsidRPr="005E74E8">
        <w:rPr>
          <w:color w:val="FF0000"/>
        </w:rPr>
        <w:t xml:space="preserve"> r E</w:t>
      </w:r>
      <w:r w:rsidRPr="005E74E8">
        <w:rPr>
          <w:rStyle w:val="subscript"/>
          <w:color w:val="FF0000"/>
        </w:rPr>
        <w:t>z</w:t>
      </w:r>
      <w:r w:rsidRPr="005E74E8">
        <w:rPr>
          <w:color w:val="FF0000"/>
        </w:rPr>
        <w:t>(r,m) = 0</w:t>
      </w:r>
      <w:r w:rsidRPr="005E74E8">
        <w:rPr>
          <w:color w:val="FF0000"/>
        </w:rPr>
        <w:tab/>
      </w:r>
      <w:r w:rsidRPr="005E74E8">
        <w:rPr>
          <w:color w:val="FF0000"/>
        </w:rPr>
        <w:tab/>
        <w:t>r = a-ε</w:t>
      </w:r>
      <w:r w:rsidRPr="005E74E8">
        <w:rPr>
          <w:color w:val="FF0000"/>
        </w:rPr>
        <w:tab/>
      </w:r>
    </w:p>
    <w:p w14:paraId="5A4C7504" w14:textId="77777777" w:rsidR="005E74E8" w:rsidRPr="005E74E8" w:rsidRDefault="005E74E8" w:rsidP="005E74E8">
      <w:pPr>
        <w:rPr>
          <w:color w:val="FF0000"/>
        </w:rPr>
      </w:pPr>
    </w:p>
    <w:p w14:paraId="4232017B" w14:textId="77777777" w:rsidR="0027138C" w:rsidRPr="0027138C" w:rsidRDefault="005E74E8" w:rsidP="005E74E8">
      <w:pPr>
        <w:rPr>
          <w:color w:val="FF0000"/>
        </w:rPr>
      </w:pPr>
      <w:r w:rsidRPr="005E74E8">
        <w:rPr>
          <w:color w:val="FF0000"/>
        </w:rPr>
        <w:t>We then have a direct connection between E</w:t>
      </w:r>
      <w:r w:rsidRPr="005E74E8">
        <w:rPr>
          <w:rStyle w:val="subscript"/>
          <w:color w:val="FF0000"/>
        </w:rPr>
        <w:t>r</w:t>
      </w:r>
      <w:r w:rsidRPr="005E74E8">
        <w:rPr>
          <w:color w:val="FF0000"/>
        </w:rPr>
        <w:t xml:space="preserve"> and E</w:t>
      </w:r>
      <w:r w:rsidRPr="005E74E8">
        <w:rPr>
          <w:rStyle w:val="subscript"/>
          <w:color w:val="FF0000"/>
        </w:rPr>
        <w:t>z</w:t>
      </w:r>
      <w:r w:rsidRPr="005E74E8">
        <w:rPr>
          <w:color w:val="FF0000"/>
        </w:rPr>
        <w:t xml:space="preserve"> , which means a direct connection between J</w:t>
      </w:r>
      <w:r w:rsidRPr="005E74E8">
        <w:rPr>
          <w:rStyle w:val="subscript"/>
          <w:color w:val="FF0000"/>
        </w:rPr>
        <w:t>r</w:t>
      </w:r>
      <w:r w:rsidRPr="005E74E8">
        <w:rPr>
          <w:color w:val="FF0000"/>
        </w:rPr>
        <w:t xml:space="preserve"> and J</w:t>
      </w:r>
      <w:r w:rsidRPr="005E74E8">
        <w:rPr>
          <w:rStyle w:val="subscript"/>
          <w:color w:val="FF0000"/>
        </w:rPr>
        <w:t>z</w:t>
      </w:r>
      <w:r w:rsidRPr="005E74E8">
        <w:rPr>
          <w:color w:val="FF0000"/>
        </w:rPr>
        <w:t>, the thing I am looking for. The radial charge pump condition involves J</w:t>
      </w:r>
      <w:r w:rsidRPr="005E74E8">
        <w:rPr>
          <w:rStyle w:val="subscript"/>
          <w:color w:val="FF0000"/>
        </w:rPr>
        <w:t>r</w:t>
      </w:r>
      <w:r w:rsidRPr="005E74E8">
        <w:rPr>
          <w:color w:val="FF0000"/>
        </w:rPr>
        <w:t xml:space="preserve"> and the above equation then ties that to J</w:t>
      </w:r>
      <w:r w:rsidRPr="005E74E8">
        <w:rPr>
          <w:rStyle w:val="subscript"/>
          <w:color w:val="FF0000"/>
        </w:rPr>
        <w:t>z</w:t>
      </w:r>
      <w:r w:rsidRPr="0027138C">
        <w:rPr>
          <w:color w:val="FF0000"/>
        </w:rPr>
        <w:t xml:space="preserve">. </w:t>
      </w:r>
      <w:r w:rsidR="0027138C" w:rsidRPr="0027138C">
        <w:rPr>
          <w:color w:val="FF0000"/>
        </w:rPr>
        <w:t>The cpbc states that</w:t>
      </w:r>
    </w:p>
    <w:p w14:paraId="136F9C29" w14:textId="77777777" w:rsidR="0027138C" w:rsidRPr="0027138C" w:rsidRDefault="0027138C" w:rsidP="005E74E8">
      <w:pPr>
        <w:rPr>
          <w:color w:val="FF0000"/>
        </w:rPr>
      </w:pPr>
    </w:p>
    <w:p w14:paraId="3BC68785" w14:textId="77777777" w:rsidR="0027138C" w:rsidRPr="0027138C" w:rsidRDefault="0027138C" w:rsidP="0027138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7138C">
        <w:rPr>
          <w:color w:val="FF0000"/>
        </w:rPr>
        <w:tab/>
        <w:t>E</w:t>
      </w:r>
      <w:r w:rsidRPr="0027138C">
        <w:rPr>
          <w:rStyle w:val="subscript"/>
          <w:color w:val="FF0000"/>
        </w:rPr>
        <w:t>r</w:t>
      </w:r>
      <w:r w:rsidRPr="0027138C">
        <w:rPr>
          <w:color w:val="FF0000"/>
        </w:rPr>
        <w:t>(r=a,m) = (jω/σ) N</w:t>
      </w:r>
      <w:r w:rsidRPr="0027138C">
        <w:rPr>
          <w:rStyle w:val="subscript"/>
          <w:color w:val="FF0000"/>
        </w:rPr>
        <w:t>m</w:t>
      </w:r>
      <w:r w:rsidRPr="0027138C">
        <w:rPr>
          <w:color w:val="FF0000"/>
        </w:rPr>
        <w:t xml:space="preserve">  .</w:t>
      </w:r>
      <w:r w:rsidRPr="0027138C">
        <w:rPr>
          <w:color w:val="FF0000"/>
        </w:rPr>
        <w:tab/>
      </w:r>
      <w:r w:rsidRPr="0027138C">
        <w:rPr>
          <w:color w:val="FF0000"/>
        </w:rPr>
        <w:tab/>
      </w:r>
      <w:r w:rsidRPr="0027138C">
        <w:rPr>
          <w:color w:val="FF0000"/>
        </w:rPr>
        <w:tab/>
      </w:r>
      <w:r w:rsidRPr="0027138C">
        <w:rPr>
          <w:color w:val="FF0000"/>
        </w:rPr>
        <w:tab/>
      </w:r>
      <w:r w:rsidRPr="0027138C">
        <w:rPr>
          <w:color w:val="FF0000"/>
        </w:rPr>
        <w:tab/>
      </w:r>
      <w:r w:rsidRPr="0027138C">
        <w:rPr>
          <w:color w:val="FF0000"/>
        </w:rPr>
        <w:tab/>
      </w:r>
      <w:r w:rsidRPr="0027138C">
        <w:rPr>
          <w:color w:val="FF0000"/>
        </w:rPr>
        <w:tab/>
      </w:r>
      <w:r w:rsidRPr="0027138C">
        <w:rPr>
          <w:color w:val="FF0000"/>
        </w:rPr>
        <w:tab/>
      </w:r>
      <w:r w:rsidRPr="0027138C">
        <w:rPr>
          <w:color w:val="FF0000"/>
        </w:rPr>
        <w:tab/>
        <w:t>(D.2.25)</w:t>
      </w:r>
    </w:p>
    <w:p w14:paraId="4A49BCC0" w14:textId="77777777" w:rsidR="0027138C" w:rsidRPr="0027138C" w:rsidRDefault="0027138C" w:rsidP="005E74E8">
      <w:pPr>
        <w:rPr>
          <w:color w:val="FF0000"/>
        </w:rPr>
      </w:pPr>
    </w:p>
    <w:p w14:paraId="09DAFDE0" w14:textId="77777777" w:rsidR="005E74E8" w:rsidRDefault="0027138C" w:rsidP="005E74E8">
      <w:pPr>
        <w:rPr>
          <w:color w:val="000000"/>
        </w:rPr>
      </w:pPr>
      <w:r w:rsidRPr="0027138C">
        <w:rPr>
          <w:color w:val="FF0000"/>
        </w:rPr>
        <w:t>Then a certain pattern of N</w:t>
      </w:r>
      <w:r w:rsidRPr="0027138C">
        <w:rPr>
          <w:rStyle w:val="subscript"/>
          <w:color w:val="FF0000"/>
        </w:rPr>
        <w:t>m</w:t>
      </w:r>
      <w:r w:rsidRPr="0027138C">
        <w:rPr>
          <w:color w:val="FF0000"/>
        </w:rPr>
        <w:t xml:space="preserve"> coefficients</w:t>
      </w:r>
      <w:r>
        <w:rPr>
          <w:color w:val="FF0000"/>
        </w:rPr>
        <w:t xml:space="preserve"> (a certain n(θ))</w:t>
      </w:r>
      <w:r w:rsidRPr="0027138C">
        <w:rPr>
          <w:color w:val="FF0000"/>
        </w:rPr>
        <w:t xml:space="preserve"> implies a certain form for </w:t>
      </w:r>
      <w:r w:rsidR="005E74E8" w:rsidRPr="0027138C">
        <w:rPr>
          <w:color w:val="FF0000"/>
        </w:rPr>
        <w:t xml:space="preserve"> </w:t>
      </w:r>
      <w:r w:rsidRPr="0027138C">
        <w:rPr>
          <w:color w:val="FF0000"/>
        </w:rPr>
        <w:t>E</w:t>
      </w:r>
      <w:r w:rsidRPr="0027138C">
        <w:rPr>
          <w:rStyle w:val="subscript"/>
          <w:color w:val="FF0000"/>
        </w:rPr>
        <w:t>r</w:t>
      </w:r>
      <w:r w:rsidRPr="0027138C">
        <w:rPr>
          <w:color w:val="FF0000"/>
        </w:rPr>
        <w:t>(r,m) at and therefore below the surface, and this in term determines ∂</w:t>
      </w:r>
      <w:r w:rsidRPr="0027138C">
        <w:rPr>
          <w:rStyle w:val="subscript"/>
          <w:color w:val="FF0000"/>
        </w:rPr>
        <w:t>r</w:t>
      </w:r>
      <w:r w:rsidRPr="0027138C">
        <w:rPr>
          <w:color w:val="FF0000"/>
        </w:rPr>
        <w:t xml:space="preserve"> [r E</w:t>
      </w:r>
      <w:r w:rsidRPr="0027138C">
        <w:rPr>
          <w:rStyle w:val="subscript"/>
          <w:color w:val="FF0000"/>
        </w:rPr>
        <w:t>r</w:t>
      </w:r>
      <w:r w:rsidRPr="0027138C">
        <w:rPr>
          <w:color w:val="FF0000"/>
        </w:rPr>
        <w:t>(r,m)] and that in turn determines E</w:t>
      </w:r>
      <w:r w:rsidRPr="0027138C">
        <w:rPr>
          <w:rStyle w:val="subscript"/>
          <w:color w:val="FF0000"/>
        </w:rPr>
        <w:t>z</w:t>
      </w:r>
      <w:r w:rsidRPr="0027138C">
        <w:rPr>
          <w:color w:val="FF0000"/>
        </w:rPr>
        <w:t>(r,m)</w:t>
      </w:r>
      <w:r>
        <w:rPr>
          <w:color w:val="000000"/>
        </w:rPr>
        <w:t>.</w:t>
      </w:r>
    </w:p>
    <w:p w14:paraId="314A31F9" w14:textId="77777777" w:rsidR="0027138C" w:rsidRPr="0027138C" w:rsidRDefault="0027138C" w:rsidP="005E74E8">
      <w:pPr>
        <w:rPr>
          <w:color w:val="FF0000"/>
        </w:rPr>
      </w:pPr>
      <w:r w:rsidRPr="0027138C">
        <w:rPr>
          <w:color w:val="FF0000"/>
        </w:rPr>
        <w:tab/>
        <w:t>Let's now repeat this argument in regular θ space. We start with</w:t>
      </w:r>
    </w:p>
    <w:p w14:paraId="066BEEC2" w14:textId="77777777" w:rsidR="0027138C" w:rsidRPr="0027138C" w:rsidRDefault="0027138C" w:rsidP="005E74E8">
      <w:pPr>
        <w:rPr>
          <w:color w:val="FF0000"/>
        </w:rPr>
      </w:pPr>
    </w:p>
    <w:p w14:paraId="75B33F05" w14:textId="77777777" w:rsidR="0027138C" w:rsidRPr="0027138C" w:rsidRDefault="0027138C" w:rsidP="005E74E8">
      <w:pPr>
        <w:rPr>
          <w:color w:val="FF0000"/>
        </w:rPr>
      </w:pPr>
      <w:r w:rsidRPr="0027138C">
        <w:rPr>
          <w:color w:val="FF0000"/>
        </w:rPr>
        <w:tab/>
        <w:t>∂</w:t>
      </w:r>
      <w:r w:rsidRPr="0027138C">
        <w:rPr>
          <w:rStyle w:val="subscript"/>
          <w:color w:val="FF0000"/>
        </w:rPr>
        <w:t>r</w:t>
      </w:r>
      <w:r w:rsidRPr="0027138C">
        <w:rPr>
          <w:color w:val="FF0000"/>
        </w:rPr>
        <w:t xml:space="preserve"> (r E</w:t>
      </w:r>
      <w:r w:rsidRPr="0027138C">
        <w:rPr>
          <w:rStyle w:val="subscript"/>
          <w:color w:val="FF0000"/>
        </w:rPr>
        <w:t>r</w:t>
      </w:r>
      <w:r w:rsidRPr="0027138C">
        <w:rPr>
          <w:color w:val="FF0000"/>
        </w:rPr>
        <w:t>(r,θ)) + ∂</w:t>
      </w:r>
      <w:r w:rsidRPr="0027138C">
        <w:rPr>
          <w:rStyle w:val="subscript"/>
          <w:color w:val="FF0000"/>
        </w:rPr>
        <w:t>θ</w:t>
      </w:r>
      <w:r w:rsidRPr="0027138C">
        <w:rPr>
          <w:color w:val="FF0000"/>
        </w:rPr>
        <w:t>E</w:t>
      </w:r>
      <w:r w:rsidRPr="0027138C">
        <w:rPr>
          <w:rStyle w:val="subscript"/>
          <w:color w:val="FF0000"/>
        </w:rPr>
        <w:t>θ</w:t>
      </w:r>
      <w:r w:rsidRPr="0027138C">
        <w:rPr>
          <w:color w:val="FF0000"/>
        </w:rPr>
        <w:t>(r,θ) + r ∂</w:t>
      </w:r>
      <w:r w:rsidRPr="0027138C">
        <w:rPr>
          <w:rStyle w:val="subscript"/>
          <w:color w:val="FF0000"/>
        </w:rPr>
        <w:t>z</w:t>
      </w:r>
      <w:r w:rsidRPr="0027138C">
        <w:rPr>
          <w:color w:val="FF0000"/>
        </w:rPr>
        <w:t>E</w:t>
      </w:r>
      <w:r w:rsidRPr="0027138C">
        <w:rPr>
          <w:rStyle w:val="subscript"/>
          <w:color w:val="FF0000"/>
        </w:rPr>
        <w:t>z</w:t>
      </w:r>
      <w:r w:rsidRPr="0027138C">
        <w:rPr>
          <w:color w:val="FF0000"/>
        </w:rPr>
        <w:t>(r,θ) = 0</w:t>
      </w:r>
      <w:r w:rsidRPr="0027138C">
        <w:rPr>
          <w:color w:val="FF0000"/>
        </w:rPr>
        <w:tab/>
      </w:r>
      <w:r w:rsidRPr="0027138C">
        <w:rPr>
          <w:color w:val="FF0000"/>
        </w:rPr>
        <w:tab/>
      </w:r>
      <w:r w:rsidRPr="0027138C">
        <w:rPr>
          <w:color w:val="FF0000"/>
        </w:rPr>
        <w:tab/>
        <w:t xml:space="preserve">div </w:t>
      </w:r>
      <w:r w:rsidRPr="0027138C">
        <w:rPr>
          <w:b/>
          <w:color w:val="FF0000"/>
        </w:rPr>
        <w:t>E</w:t>
      </w:r>
      <w:r w:rsidRPr="0027138C">
        <w:rPr>
          <w:color w:val="FF0000"/>
        </w:rPr>
        <w:t xml:space="preserve"> = 0 just below surface. </w:t>
      </w:r>
    </w:p>
    <w:p w14:paraId="7885AC02" w14:textId="77777777" w:rsidR="0027138C" w:rsidRPr="0027138C" w:rsidRDefault="0027138C" w:rsidP="005E74E8">
      <w:pPr>
        <w:rPr>
          <w:color w:val="FF0000"/>
        </w:rPr>
      </w:pPr>
    </w:p>
    <w:p w14:paraId="3B24B90B" w14:textId="77777777" w:rsidR="0027138C" w:rsidRPr="0027138C" w:rsidRDefault="0027138C" w:rsidP="005E74E8">
      <w:pPr>
        <w:rPr>
          <w:color w:val="FF0000"/>
        </w:rPr>
      </w:pPr>
      <w:r w:rsidRPr="0027138C">
        <w:rPr>
          <w:color w:val="FF0000"/>
        </w:rPr>
        <w:t>We argue that just below the surface, ∂</w:t>
      </w:r>
      <w:r w:rsidRPr="0027138C">
        <w:rPr>
          <w:rStyle w:val="subscript"/>
          <w:color w:val="FF0000"/>
        </w:rPr>
        <w:t>θ</w:t>
      </w:r>
      <w:r w:rsidRPr="0027138C">
        <w:rPr>
          <w:color w:val="FF0000"/>
        </w:rPr>
        <w:t>E</w:t>
      </w:r>
      <w:r w:rsidRPr="0027138C">
        <w:rPr>
          <w:rStyle w:val="subscript"/>
          <w:color w:val="FF0000"/>
        </w:rPr>
        <w:t>θ</w:t>
      </w:r>
      <w:r w:rsidRPr="0027138C">
        <w:rPr>
          <w:color w:val="FF0000"/>
        </w:rPr>
        <w:t>(r,θ) = 0 because E</w:t>
      </w:r>
      <w:r w:rsidRPr="0027138C">
        <w:rPr>
          <w:rStyle w:val="subscript"/>
          <w:color w:val="FF0000"/>
        </w:rPr>
        <w:t>θ</w:t>
      </w:r>
      <w:r w:rsidRPr="0027138C">
        <w:rPr>
          <w:color w:val="FF0000"/>
        </w:rPr>
        <w:t>(a,θ) is constant at the surface in θ. Then we have</w:t>
      </w:r>
    </w:p>
    <w:p w14:paraId="0ADBBFA1" w14:textId="77777777" w:rsidR="0027138C" w:rsidRPr="0027138C" w:rsidRDefault="0027138C" w:rsidP="005E74E8">
      <w:pPr>
        <w:rPr>
          <w:color w:val="FF0000"/>
        </w:rPr>
      </w:pPr>
    </w:p>
    <w:p w14:paraId="2B5334CB" w14:textId="77777777" w:rsidR="0027138C" w:rsidRPr="0027138C" w:rsidRDefault="0027138C" w:rsidP="005E74E8">
      <w:pPr>
        <w:rPr>
          <w:color w:val="FF0000"/>
        </w:rPr>
      </w:pPr>
      <w:r w:rsidRPr="0027138C">
        <w:rPr>
          <w:color w:val="FF0000"/>
        </w:rPr>
        <w:tab/>
        <w:t>∂</w:t>
      </w:r>
      <w:r w:rsidRPr="0027138C">
        <w:rPr>
          <w:rStyle w:val="subscript"/>
          <w:color w:val="FF0000"/>
        </w:rPr>
        <w:t>r</w:t>
      </w:r>
      <w:r w:rsidRPr="0027138C">
        <w:rPr>
          <w:color w:val="FF0000"/>
        </w:rPr>
        <w:t xml:space="preserve"> (r E</w:t>
      </w:r>
      <w:r w:rsidRPr="0027138C">
        <w:rPr>
          <w:rStyle w:val="subscript"/>
          <w:color w:val="FF0000"/>
        </w:rPr>
        <w:t>r</w:t>
      </w:r>
      <w:r w:rsidRPr="0027138C">
        <w:rPr>
          <w:color w:val="FF0000"/>
        </w:rPr>
        <w:t>(r,θ)) +  r ∂</w:t>
      </w:r>
      <w:r w:rsidRPr="0027138C">
        <w:rPr>
          <w:rStyle w:val="subscript"/>
          <w:color w:val="FF0000"/>
        </w:rPr>
        <w:t>z</w:t>
      </w:r>
      <w:r w:rsidRPr="0027138C">
        <w:rPr>
          <w:color w:val="FF0000"/>
        </w:rPr>
        <w:t>E</w:t>
      </w:r>
      <w:r w:rsidRPr="0027138C">
        <w:rPr>
          <w:rStyle w:val="subscript"/>
          <w:color w:val="FF0000"/>
        </w:rPr>
        <w:t>z</w:t>
      </w:r>
      <w:r w:rsidRPr="0027138C">
        <w:rPr>
          <w:color w:val="FF0000"/>
        </w:rPr>
        <w:t>(r,θ) ≈  0</w:t>
      </w:r>
    </w:p>
    <w:p w14:paraId="321D1727" w14:textId="77777777" w:rsidR="0027138C" w:rsidRPr="0027138C" w:rsidRDefault="0027138C" w:rsidP="005E74E8">
      <w:pPr>
        <w:rPr>
          <w:color w:val="FF0000"/>
        </w:rPr>
      </w:pPr>
      <w:r w:rsidRPr="0027138C">
        <w:rPr>
          <w:color w:val="FF0000"/>
        </w:rPr>
        <w:t>or</w:t>
      </w:r>
    </w:p>
    <w:p w14:paraId="210E10FB" w14:textId="77777777" w:rsidR="0027138C" w:rsidRPr="0027138C" w:rsidRDefault="0027138C" w:rsidP="0027138C">
      <w:pPr>
        <w:rPr>
          <w:color w:val="FF0000"/>
        </w:rPr>
      </w:pPr>
      <w:r w:rsidRPr="0027138C">
        <w:rPr>
          <w:color w:val="FF0000"/>
        </w:rPr>
        <w:tab/>
        <w:t>∂</w:t>
      </w:r>
      <w:r w:rsidRPr="0027138C">
        <w:rPr>
          <w:rStyle w:val="subscript"/>
          <w:color w:val="FF0000"/>
        </w:rPr>
        <w:t>r</w:t>
      </w:r>
      <w:r w:rsidRPr="0027138C">
        <w:rPr>
          <w:color w:val="FF0000"/>
        </w:rPr>
        <w:t xml:space="preserve"> (r E</w:t>
      </w:r>
      <w:r w:rsidRPr="0027138C">
        <w:rPr>
          <w:rStyle w:val="subscript"/>
          <w:color w:val="FF0000"/>
        </w:rPr>
        <w:t>r</w:t>
      </w:r>
      <w:r w:rsidRPr="0027138C">
        <w:rPr>
          <w:color w:val="FF0000"/>
        </w:rPr>
        <w:t>(r,θ)) -   r jβ</w:t>
      </w:r>
      <w:r w:rsidRPr="0027138C">
        <w:rPr>
          <w:rStyle w:val="subscript"/>
          <w:color w:val="FF0000"/>
        </w:rPr>
        <w:t>d</w:t>
      </w:r>
      <w:r w:rsidRPr="0027138C">
        <w:rPr>
          <w:color w:val="FF0000"/>
        </w:rPr>
        <w:t>E</w:t>
      </w:r>
      <w:r w:rsidRPr="0027138C">
        <w:rPr>
          <w:rStyle w:val="subscript"/>
          <w:color w:val="FF0000"/>
        </w:rPr>
        <w:t>z</w:t>
      </w:r>
      <w:r w:rsidRPr="0027138C">
        <w:rPr>
          <w:color w:val="FF0000"/>
        </w:rPr>
        <w:t xml:space="preserve">(r,θ) ≈  0 . </w:t>
      </w:r>
      <w:r w:rsidRPr="0027138C">
        <w:rPr>
          <w:color w:val="FF0000"/>
        </w:rPr>
        <w:tab/>
      </w:r>
      <w:r w:rsidRPr="0027138C">
        <w:rPr>
          <w:color w:val="FF0000"/>
        </w:rPr>
        <w:tab/>
        <w:t>(*)</w:t>
      </w:r>
    </w:p>
    <w:p w14:paraId="33AE308C" w14:textId="77777777" w:rsidR="0027138C" w:rsidRPr="0027138C" w:rsidRDefault="0027138C" w:rsidP="005E74E8">
      <w:pPr>
        <w:rPr>
          <w:color w:val="FF0000"/>
        </w:rPr>
      </w:pPr>
    </w:p>
    <w:p w14:paraId="3C8929A6" w14:textId="77777777" w:rsidR="0027138C" w:rsidRPr="0027138C" w:rsidRDefault="0027138C" w:rsidP="005E74E8">
      <w:pPr>
        <w:rPr>
          <w:color w:val="FF0000"/>
        </w:rPr>
      </w:pPr>
      <w:r w:rsidRPr="0027138C">
        <w:rPr>
          <w:color w:val="FF0000"/>
        </w:rPr>
        <w:t xml:space="preserve">The cpbc states that </w:t>
      </w:r>
    </w:p>
    <w:p w14:paraId="750FA762" w14:textId="77777777" w:rsidR="0027138C" w:rsidRPr="0027138C" w:rsidRDefault="0027138C" w:rsidP="005E74E8">
      <w:pPr>
        <w:rPr>
          <w:color w:val="FF0000"/>
        </w:rPr>
      </w:pPr>
    </w:p>
    <w:p w14:paraId="749551E2" w14:textId="77777777" w:rsidR="005E74E8" w:rsidRPr="0027138C" w:rsidRDefault="0027138C">
      <w:pPr>
        <w:rPr>
          <w:color w:val="FF0000"/>
        </w:rPr>
      </w:pPr>
      <w:r w:rsidRPr="0027138C">
        <w:rPr>
          <w:color w:val="FF0000"/>
        </w:rPr>
        <w:tab/>
        <w:t>E</w:t>
      </w:r>
      <w:r w:rsidRPr="0027138C">
        <w:rPr>
          <w:rStyle w:val="subscript"/>
          <w:color w:val="FF0000"/>
        </w:rPr>
        <w:t>r</w:t>
      </w:r>
      <w:r w:rsidRPr="0027138C">
        <w:rPr>
          <w:color w:val="FF0000"/>
        </w:rPr>
        <w:t>(r=a-ε,θ) = (jω/σ) n(θ)</w:t>
      </w:r>
    </w:p>
    <w:p w14:paraId="1F7351E6" w14:textId="77777777" w:rsidR="0027138C" w:rsidRPr="0027138C" w:rsidRDefault="0027138C">
      <w:pPr>
        <w:rPr>
          <w:color w:val="FF0000"/>
        </w:rPr>
      </w:pPr>
    </w:p>
    <w:p w14:paraId="2619B5B4" w14:textId="77777777" w:rsidR="0027138C" w:rsidRPr="0027138C" w:rsidRDefault="0027138C">
      <w:r w:rsidRPr="0027138C">
        <w:rPr>
          <w:color w:val="FF0000"/>
        </w:rPr>
        <w:t>Then a certain form for n(θ) implies a certain form for E</w:t>
      </w:r>
      <w:r w:rsidRPr="0027138C">
        <w:rPr>
          <w:rStyle w:val="subscript"/>
          <w:color w:val="FF0000"/>
        </w:rPr>
        <w:t>r</w:t>
      </w:r>
      <w:r w:rsidRPr="0027138C">
        <w:rPr>
          <w:color w:val="FF0000"/>
        </w:rPr>
        <w:t>(r,θ) at and therefore below the surface, and this in turn determines ∂</w:t>
      </w:r>
      <w:r w:rsidRPr="0027138C">
        <w:rPr>
          <w:rStyle w:val="subscript"/>
          <w:color w:val="FF0000"/>
        </w:rPr>
        <w:t>r</w:t>
      </w:r>
      <w:r w:rsidRPr="0027138C">
        <w:rPr>
          <w:color w:val="FF0000"/>
        </w:rPr>
        <w:t xml:space="preserve"> (r E</w:t>
      </w:r>
      <w:r w:rsidRPr="0027138C">
        <w:rPr>
          <w:rStyle w:val="subscript"/>
          <w:color w:val="FF0000"/>
        </w:rPr>
        <w:t>r</w:t>
      </w:r>
      <w:r w:rsidRPr="0027138C">
        <w:rPr>
          <w:color w:val="FF0000"/>
        </w:rPr>
        <w:t>(r,θ)) which then determines E</w:t>
      </w:r>
      <w:r w:rsidRPr="0027138C">
        <w:rPr>
          <w:rStyle w:val="subscript"/>
          <w:color w:val="FF0000"/>
        </w:rPr>
        <w:t>z</w:t>
      </w:r>
      <w:r w:rsidRPr="0027138C">
        <w:rPr>
          <w:color w:val="FF0000"/>
        </w:rPr>
        <w:t>(r,θ) using (*).</w:t>
      </w:r>
      <w:r>
        <w:t xml:space="preserve"> ] </w:t>
      </w:r>
    </w:p>
    <w:p w14:paraId="435C895D" w14:textId="77777777" w:rsidR="007927EC" w:rsidRDefault="007927EC"/>
    <w:p w14:paraId="500E9FDB" w14:textId="77777777" w:rsidR="007A6670" w:rsidRDefault="007A6670" w:rsidP="007A6670">
      <w:pPr>
        <w:pStyle w:val="Heading2"/>
      </w:pPr>
      <w:bookmarkStart w:id="1" w:name="_Toc381813441"/>
      <w:r>
        <w:t>2. Review of the Charge Pumping Condition:  Debye Surface Currents ??</w:t>
      </w:r>
      <w:bookmarkEnd w:id="1"/>
      <w:r>
        <w:t xml:space="preserve"> </w:t>
      </w:r>
    </w:p>
    <w:p w14:paraId="5C17840D" w14:textId="77777777" w:rsidR="007A6670" w:rsidRDefault="007A6670" w:rsidP="007A6670"/>
    <w:p w14:paraId="0D31CB5B" w14:textId="77777777" w:rsidR="007A6670" w:rsidRPr="007A6670" w:rsidRDefault="007A6670" w:rsidP="007A6670">
      <w:pPr>
        <w:rPr>
          <w:color w:val="FF0000"/>
        </w:rPr>
      </w:pPr>
      <w:r w:rsidRPr="007A6670">
        <w:rPr>
          <w:color w:val="FF0000"/>
        </w:rPr>
        <w:t xml:space="preserve">Disaster strikes:  </w:t>
      </w:r>
      <w:r w:rsidR="00E35AC8">
        <w:rPr>
          <w:color w:val="FF0000"/>
        </w:rPr>
        <w:t xml:space="preserve">Here </w:t>
      </w:r>
      <w:r w:rsidRPr="007A6670">
        <w:rPr>
          <w:color w:val="FF0000"/>
        </w:rPr>
        <w:t xml:space="preserve">I think I have to worry about surface currents in </w:t>
      </w:r>
      <w:r>
        <w:rPr>
          <w:color w:val="FF0000"/>
        </w:rPr>
        <w:t>my</w:t>
      </w:r>
      <w:r w:rsidRPr="007A6670">
        <w:rPr>
          <w:color w:val="FF0000"/>
        </w:rPr>
        <w:t xml:space="preserve"> charge pump</w:t>
      </w:r>
      <w:r>
        <w:rPr>
          <w:color w:val="FF0000"/>
        </w:rPr>
        <w:t>ing</w:t>
      </w:r>
      <w:r w:rsidRPr="007A6670">
        <w:rPr>
          <w:color w:val="FF0000"/>
        </w:rPr>
        <w:t xml:space="preserve"> condition which makes a mess of Appendix D's constants a</w:t>
      </w:r>
      <w:r w:rsidRPr="007A6670">
        <w:rPr>
          <w:rStyle w:val="subscript"/>
          <w:color w:val="FF0000"/>
        </w:rPr>
        <w:t>n</w:t>
      </w:r>
      <w:r w:rsidRPr="007A6670">
        <w:rPr>
          <w:color w:val="FF0000"/>
        </w:rPr>
        <w:t xml:space="preserve"> and K</w:t>
      </w:r>
      <w:r w:rsidRPr="007A6670">
        <w:rPr>
          <w:rStyle w:val="subscript"/>
          <w:color w:val="FF0000"/>
        </w:rPr>
        <w:t>n</w:t>
      </w:r>
      <w:r w:rsidRPr="007A6670">
        <w:rPr>
          <w:color w:val="FF0000"/>
        </w:rPr>
        <w:t xml:space="preserve">.  Such currents would </w:t>
      </w:r>
      <w:r>
        <w:rPr>
          <w:color w:val="FF0000"/>
        </w:rPr>
        <w:t xml:space="preserve">also </w:t>
      </w:r>
      <w:r w:rsidRPr="007A6670">
        <w:rPr>
          <w:color w:val="FF0000"/>
        </w:rPr>
        <w:t>mean H</w:t>
      </w:r>
      <w:r w:rsidRPr="007A6670">
        <w:rPr>
          <w:rStyle w:val="subscript"/>
          <w:color w:val="FF0000"/>
        </w:rPr>
        <w:t>t</w:t>
      </w:r>
      <w:r w:rsidRPr="007A6670">
        <w:rPr>
          <w:color w:val="FF0000"/>
        </w:rPr>
        <w:t xml:space="preserve"> was no longer continuous at the surface. </w:t>
      </w:r>
      <w:r w:rsidR="00E35AC8">
        <w:rPr>
          <w:color w:val="FF0000"/>
        </w:rPr>
        <w:t xml:space="preserve">But in "continuity at conductor surface" I think I successfully argued just now (3/5/14) that in fact the surface currents really play no role in the pumping boundary condition! </w:t>
      </w:r>
    </w:p>
    <w:p w14:paraId="4A53135C" w14:textId="77777777" w:rsidR="007A6670" w:rsidRDefault="007A6670"/>
    <w:p w14:paraId="701A9E30" w14:textId="77777777" w:rsidR="007927EC" w:rsidRDefault="007927EC">
      <w:r>
        <w:t xml:space="preserve">Pause. I am now looking at my (D.2.23) "charge pumping condition" and the picture leading up to it. Here is the text: </w:t>
      </w:r>
    </w:p>
    <w:p w14:paraId="48339B9C" w14:textId="77777777" w:rsidR="007927EC" w:rsidRDefault="007927EC"/>
    <w:p w14:paraId="7EE59964" w14:textId="77777777" w:rsidR="007927EC" w:rsidRPr="007927EC" w:rsidRDefault="007927EC" w:rsidP="007927EC">
      <w:pPr>
        <w:rPr>
          <w:color w:val="0000FF"/>
        </w:rPr>
      </w:pPr>
      <w:r w:rsidRPr="007927EC">
        <w:rPr>
          <w:color w:val="0000FF"/>
        </w:rPr>
        <w:t>The reason we are interested in the surface charge n(φ) of (D.1.5) is that it acts as a driving source of the radial electric field in the wire. Recall the equation of continuity (1.1.35) converted to the ω domain</w:t>
      </w:r>
    </w:p>
    <w:p w14:paraId="493A9CD8" w14:textId="77777777" w:rsidR="007927EC" w:rsidRPr="007927EC" w:rsidRDefault="007927EC" w:rsidP="007927EC">
      <w:pPr>
        <w:rPr>
          <w:color w:val="0000FF"/>
        </w:rPr>
      </w:pPr>
    </w:p>
    <w:p w14:paraId="689FECB3" w14:textId="77777777" w:rsidR="007927EC" w:rsidRPr="007927EC" w:rsidRDefault="007927EC" w:rsidP="007927EC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7927EC">
        <w:rPr>
          <w:color w:val="0000FF"/>
        </w:rPr>
        <w:tab/>
        <w:t xml:space="preserve">div </w:t>
      </w:r>
      <w:r w:rsidRPr="007927EC">
        <w:rPr>
          <w:b/>
          <w:color w:val="0000FF"/>
        </w:rPr>
        <w:t>J</w:t>
      </w:r>
      <w:r w:rsidRPr="007927EC">
        <w:rPr>
          <w:color w:val="0000FF"/>
        </w:rPr>
        <w:t xml:space="preserve"> =  - jωρ </w:t>
      </w:r>
      <w:r w:rsidRPr="007927EC">
        <w:rPr>
          <w:color w:val="0000FF"/>
        </w:rPr>
        <w:tab/>
      </w:r>
      <w:r w:rsidRPr="007927EC">
        <w:rPr>
          <w:color w:val="0000FF"/>
        </w:rPr>
        <w:sym w:font="Symbol" w:char="F0DB"/>
      </w:r>
      <w:r w:rsidRPr="007927EC">
        <w:rPr>
          <w:color w:val="0000FF"/>
        </w:rPr>
        <w:tab/>
        <w:t>-jω[</w:t>
      </w:r>
      <w:r w:rsidRPr="007927EC">
        <w:rPr>
          <w:rFonts w:ascii="Lucida Sans Unicode" w:hAnsi="Lucida Sans Unicode" w:cs="Lucida Sans Unicode"/>
          <w:color w:val="0000FF"/>
          <w:sz w:val="32"/>
        </w:rPr>
        <w:t>∫</w:t>
      </w:r>
      <w:r w:rsidRPr="007927EC">
        <w:rPr>
          <w:rStyle w:val="subscript"/>
          <w:color w:val="0000FF"/>
        </w:rPr>
        <w:t xml:space="preserve">V </w:t>
      </w:r>
      <w:r w:rsidRPr="007927EC">
        <w:rPr>
          <w:color w:val="0000FF"/>
        </w:rPr>
        <w:t xml:space="preserve">ρ dV]  =  </w:t>
      </w:r>
      <w:r w:rsidRPr="007927EC">
        <w:rPr>
          <w:rFonts w:ascii="Lucida Sans Unicode" w:hAnsi="Lucida Sans Unicode" w:cs="Lucida Sans Unicode"/>
          <w:color w:val="0000FF"/>
          <w:sz w:val="32"/>
        </w:rPr>
        <w:t>∫</w:t>
      </w:r>
      <w:r w:rsidRPr="007927EC">
        <w:rPr>
          <w:rStyle w:val="subscript"/>
          <w:color w:val="0000FF"/>
        </w:rPr>
        <w:t xml:space="preserve">S </w:t>
      </w:r>
      <w:r w:rsidRPr="007927EC">
        <w:rPr>
          <w:b/>
          <w:color w:val="0000FF"/>
        </w:rPr>
        <w:t>J</w:t>
      </w:r>
      <w:r w:rsidRPr="007927EC">
        <w:rPr>
          <w:rStyle w:val="subscript"/>
          <w:color w:val="0000FF"/>
        </w:rPr>
        <w:t xml:space="preserve"> </w:t>
      </w:r>
      <w:r w:rsidRPr="007927EC">
        <w:rPr>
          <w:color w:val="0000FF"/>
        </w:rPr>
        <w:sym w:font="Symbol" w:char="F0B7"/>
      </w:r>
      <w:r w:rsidRPr="007927EC">
        <w:rPr>
          <w:color w:val="0000FF"/>
        </w:rPr>
        <w:t xml:space="preserve"> d</w:t>
      </w:r>
      <w:r w:rsidRPr="007927EC">
        <w:rPr>
          <w:b/>
          <w:color w:val="0000FF"/>
        </w:rPr>
        <w:t>S</w:t>
      </w:r>
      <w:r w:rsidRPr="007927EC">
        <w:rPr>
          <w:color w:val="0000FF"/>
        </w:rPr>
        <w:t xml:space="preserve"> .</w:t>
      </w:r>
      <w:r w:rsidRPr="007927EC">
        <w:rPr>
          <w:color w:val="0000FF"/>
        </w:rPr>
        <w:tab/>
      </w:r>
      <w:r w:rsidRPr="007927EC">
        <w:rPr>
          <w:color w:val="0000FF"/>
        </w:rPr>
        <w:tab/>
      </w:r>
      <w:r w:rsidRPr="007927EC">
        <w:rPr>
          <w:color w:val="0000FF"/>
        </w:rPr>
        <w:tab/>
      </w:r>
      <w:r w:rsidRPr="007927EC">
        <w:rPr>
          <w:color w:val="0000FF"/>
        </w:rPr>
        <w:tab/>
      </w:r>
      <w:r w:rsidRPr="007927EC">
        <w:rPr>
          <w:color w:val="0000FF"/>
        </w:rPr>
        <w:tab/>
        <w:t>(D.2.22)</w:t>
      </w:r>
    </w:p>
    <w:p w14:paraId="5A486DE3" w14:textId="77777777" w:rsidR="007927EC" w:rsidRPr="007927EC" w:rsidRDefault="007927EC" w:rsidP="007927EC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27AC75A8" w14:textId="77777777" w:rsidR="007927EC" w:rsidRPr="007927EC" w:rsidRDefault="007927EC" w:rsidP="007927EC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7927EC">
        <w:rPr>
          <w:color w:val="0000FF"/>
        </w:rPr>
        <w:t xml:space="preserve">This is meant to be (1.1.25) where </w:t>
      </w:r>
      <w:r w:rsidRPr="007927EC">
        <w:rPr>
          <w:b/>
          <w:color w:val="0000FF"/>
        </w:rPr>
        <w:t>J</w:t>
      </w:r>
      <w:r w:rsidRPr="007927EC">
        <w:rPr>
          <w:color w:val="0000FF"/>
        </w:rPr>
        <w:t xml:space="preserve"> is conduction current and ρ is free charge. When applied to a thin box of radial area dS straddling the wire surface,</w:t>
      </w:r>
    </w:p>
    <w:p w14:paraId="1E2A7FDB" w14:textId="77777777" w:rsidR="007927EC" w:rsidRPr="007927EC" w:rsidRDefault="007927EC" w:rsidP="007927EC">
      <w:pPr>
        <w:rPr>
          <w:color w:val="0000FF"/>
        </w:rPr>
      </w:pPr>
    </w:p>
    <w:p w14:paraId="5F77B585" w14:textId="77777777" w:rsidR="007927EC" w:rsidRPr="007927EC" w:rsidRDefault="007927EC" w:rsidP="007927EC">
      <w:pPr>
        <w:rPr>
          <w:color w:val="0000FF"/>
        </w:rPr>
      </w:pPr>
      <w:r w:rsidRPr="007927EC">
        <w:rPr>
          <w:color w:val="0000FF"/>
        </w:rPr>
        <w:tab/>
      </w:r>
      <w:r w:rsidRPr="007927EC">
        <w:rPr>
          <w:color w:val="0000FF"/>
        </w:rPr>
        <w:tab/>
      </w:r>
      <w:r w:rsidRPr="007927EC">
        <w:rPr>
          <w:color w:val="0000FF"/>
        </w:rPr>
        <w:tab/>
      </w:r>
      <w:r w:rsidRPr="007927EC">
        <w:rPr>
          <w:color w:val="0000FF"/>
        </w:rPr>
        <w:tab/>
      </w:r>
      <w:r w:rsidRPr="007927EC">
        <w:rPr>
          <w:color w:val="0000FF"/>
        </w:rPr>
        <w:tab/>
        <w:t xml:space="preserve"> </w:t>
      </w:r>
      <w:r w:rsidRPr="007927EC">
        <w:rPr>
          <w:color w:val="0000FF"/>
        </w:rPr>
        <w:pict>
          <v:shape id="_x0000_i1027" type="#_x0000_t75" style="width:150.75pt;height:126pt">
            <v:imagedata r:id="rId8" o:title=""/>
          </v:shape>
        </w:pict>
      </w:r>
      <w:r w:rsidRPr="007927EC">
        <w:rPr>
          <w:color w:val="0000FF"/>
        </w:rPr>
        <w:tab/>
      </w:r>
      <w:r w:rsidRPr="007927EC">
        <w:rPr>
          <w:color w:val="0000FF"/>
        </w:rPr>
        <w:tab/>
      </w:r>
      <w:r w:rsidRPr="007927EC">
        <w:rPr>
          <w:color w:val="0000FF"/>
        </w:rPr>
        <w:tab/>
        <w:t xml:space="preserve">         Fig D.2</w:t>
      </w:r>
    </w:p>
    <w:p w14:paraId="0E7B9BAB" w14:textId="77777777" w:rsidR="007927EC" w:rsidRPr="007927EC" w:rsidRDefault="007927EC" w:rsidP="007927EC">
      <w:pPr>
        <w:rPr>
          <w:color w:val="0000FF"/>
        </w:rPr>
      </w:pPr>
    </w:p>
    <w:p w14:paraId="370F9543" w14:textId="77777777" w:rsidR="007927EC" w:rsidRPr="007927EC" w:rsidRDefault="007927EC" w:rsidP="007927EC">
      <w:pPr>
        <w:rPr>
          <w:color w:val="0000FF"/>
        </w:rPr>
      </w:pPr>
      <w:r w:rsidRPr="007927EC">
        <w:rPr>
          <w:color w:val="0000FF"/>
        </w:rPr>
        <w:t xml:space="preserve">one finds that </w:t>
      </w:r>
      <w:r w:rsidRPr="007927EC">
        <w:rPr>
          <w:rFonts w:ascii="Lucida Sans Unicode" w:hAnsi="Lucida Sans Unicode" w:cs="Lucida Sans Unicode"/>
          <w:color w:val="0000FF"/>
          <w:sz w:val="32"/>
        </w:rPr>
        <w:t>∫</w:t>
      </w:r>
      <w:r w:rsidRPr="007927EC">
        <w:rPr>
          <w:rStyle w:val="subscript"/>
          <w:color w:val="0000FF"/>
        </w:rPr>
        <w:t xml:space="preserve">S </w:t>
      </w:r>
      <w:r w:rsidRPr="007927EC">
        <w:rPr>
          <w:b/>
          <w:color w:val="0000FF"/>
        </w:rPr>
        <w:t>J</w:t>
      </w:r>
      <w:r w:rsidRPr="007927EC">
        <w:rPr>
          <w:rStyle w:val="subscript"/>
          <w:color w:val="0000FF"/>
        </w:rPr>
        <w:t xml:space="preserve"> </w:t>
      </w:r>
      <w:r w:rsidRPr="007927EC">
        <w:rPr>
          <w:color w:val="0000FF"/>
        </w:rPr>
        <w:sym w:font="Symbol" w:char="F0B7"/>
      </w:r>
      <w:r w:rsidRPr="007927EC">
        <w:rPr>
          <w:color w:val="0000FF"/>
        </w:rPr>
        <w:t xml:space="preserve"> d</w:t>
      </w:r>
      <w:r w:rsidRPr="007927EC">
        <w:rPr>
          <w:b/>
          <w:color w:val="0000FF"/>
        </w:rPr>
        <w:t>S</w:t>
      </w:r>
      <w:r w:rsidRPr="007927EC">
        <w:rPr>
          <w:color w:val="0000FF"/>
        </w:rPr>
        <w:t xml:space="preserve"> = -J</w:t>
      </w:r>
      <w:r w:rsidRPr="007927EC">
        <w:rPr>
          <w:rStyle w:val="subscript"/>
          <w:color w:val="0000FF"/>
        </w:rPr>
        <w:t>r</w:t>
      </w:r>
      <w:r w:rsidRPr="007927EC">
        <w:rPr>
          <w:color w:val="0000FF"/>
        </w:rPr>
        <w:t xml:space="preserve">(r=a-ε,φ)dS and </w:t>
      </w:r>
      <w:r w:rsidRPr="007927EC">
        <w:rPr>
          <w:rFonts w:ascii="Lucida Sans Unicode" w:hAnsi="Lucida Sans Unicode" w:cs="Lucida Sans Unicode"/>
          <w:color w:val="0000FF"/>
          <w:sz w:val="32"/>
        </w:rPr>
        <w:t>∫</w:t>
      </w:r>
      <w:r w:rsidRPr="007927EC">
        <w:rPr>
          <w:rStyle w:val="subscript"/>
          <w:color w:val="0000FF"/>
        </w:rPr>
        <w:t xml:space="preserve">V </w:t>
      </w:r>
      <w:r w:rsidRPr="007927EC">
        <w:rPr>
          <w:color w:val="0000FF"/>
        </w:rPr>
        <w:t>ρ dV = n(φ) dS so that  (ε implies just below surface)</w:t>
      </w:r>
    </w:p>
    <w:p w14:paraId="6BDDF046" w14:textId="77777777" w:rsidR="007927EC" w:rsidRPr="007927EC" w:rsidRDefault="007927EC" w:rsidP="007927EC">
      <w:pPr>
        <w:rPr>
          <w:color w:val="0000FF"/>
        </w:rPr>
      </w:pPr>
    </w:p>
    <w:p w14:paraId="3C578B77" w14:textId="77777777" w:rsidR="007927EC" w:rsidRPr="007927EC" w:rsidRDefault="007927EC" w:rsidP="007927EC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7927EC">
        <w:rPr>
          <w:color w:val="0000FF"/>
        </w:rPr>
        <w:tab/>
        <w:t>J</w:t>
      </w:r>
      <w:r w:rsidRPr="007927EC">
        <w:rPr>
          <w:rStyle w:val="subscript"/>
          <w:color w:val="0000FF"/>
        </w:rPr>
        <w:t>r</w:t>
      </w:r>
      <w:r w:rsidRPr="007927EC">
        <w:rPr>
          <w:color w:val="0000FF"/>
        </w:rPr>
        <w:t>(r=a-ε,φ) = jω n(φ)</w:t>
      </w:r>
      <w:r w:rsidRPr="007927EC">
        <w:rPr>
          <w:color w:val="0000FF"/>
        </w:rPr>
        <w:tab/>
        <w:t>.</w:t>
      </w:r>
      <w:r w:rsidRPr="007927EC">
        <w:rPr>
          <w:color w:val="0000FF"/>
        </w:rPr>
        <w:tab/>
      </w:r>
      <w:r w:rsidRPr="007927EC">
        <w:rPr>
          <w:color w:val="0000FF"/>
        </w:rPr>
        <w:tab/>
      </w:r>
      <w:r w:rsidRPr="007927EC">
        <w:rPr>
          <w:color w:val="0000FF"/>
        </w:rPr>
        <w:tab/>
      </w:r>
      <w:r w:rsidRPr="007927EC">
        <w:rPr>
          <w:color w:val="0000FF"/>
        </w:rPr>
        <w:tab/>
      </w:r>
      <w:r w:rsidRPr="007927EC">
        <w:rPr>
          <w:color w:val="0000FF"/>
        </w:rPr>
        <w:tab/>
      </w:r>
      <w:r w:rsidRPr="007927EC">
        <w:rPr>
          <w:color w:val="0000FF"/>
        </w:rPr>
        <w:tab/>
      </w:r>
      <w:r w:rsidRPr="007927EC">
        <w:rPr>
          <w:color w:val="0000FF"/>
        </w:rPr>
        <w:tab/>
      </w:r>
      <w:r w:rsidRPr="007927EC">
        <w:rPr>
          <w:color w:val="0000FF"/>
        </w:rPr>
        <w:tab/>
        <w:t>(D.2.23)</w:t>
      </w:r>
    </w:p>
    <w:p w14:paraId="058E2C93" w14:textId="77777777" w:rsidR="007927EC" w:rsidRDefault="007927EC"/>
    <w:p w14:paraId="3A50BCCC" w14:textId="77777777" w:rsidR="007927EC" w:rsidRDefault="007927EC">
      <w:r w:rsidRPr="00365EE0">
        <w:rPr>
          <w:u w:val="single"/>
        </w:rPr>
        <w:t>But suppose there are free surface charges moving on the conductor surface.</w:t>
      </w:r>
      <w:r>
        <w:t xml:space="preserve"> </w:t>
      </w:r>
      <w:r w:rsidR="00365EE0">
        <w:t xml:space="preserve">[ </w:t>
      </w:r>
      <w:r w:rsidR="00365EE0" w:rsidRPr="00365EE0">
        <w:rPr>
          <w:color w:val="FF0000"/>
        </w:rPr>
        <w:t xml:space="preserve">here is where I first worry about this </w:t>
      </w:r>
      <w:r w:rsidR="00365EE0">
        <w:rPr>
          <w:color w:val="FF0000"/>
        </w:rPr>
        <w:t>possibility</w:t>
      </w:r>
      <w:r w:rsidR="00365EE0" w:rsidRPr="00365EE0">
        <w:rPr>
          <w:color w:val="FF0000"/>
        </w:rPr>
        <w:t>.</w:t>
      </w:r>
      <w:r w:rsidR="00365EE0">
        <w:t xml:space="preserve">] </w:t>
      </w:r>
      <w:r>
        <w:t>In that case, I think you really do have "surface currents" of the K</w:t>
      </w:r>
      <w:r>
        <w:rPr>
          <w:rStyle w:val="subscript"/>
        </w:rPr>
        <w:t>z</w:t>
      </w:r>
      <w:r>
        <w:t xml:space="preserve"> and K</w:t>
      </w:r>
      <w:r>
        <w:rPr>
          <w:rStyle w:val="subscript"/>
        </w:rPr>
        <w:t>φ</w:t>
      </w:r>
      <w:r>
        <w:t xml:space="preserve"> variety, and these are "singular", and then the above condition is invalid!!!  So this is a huge underpinning beam of my structure that looks wrong. </w:t>
      </w:r>
    </w:p>
    <w:p w14:paraId="4667BD31" w14:textId="77777777" w:rsidR="007927EC" w:rsidRDefault="007927EC">
      <w:r>
        <w:tab/>
        <w:t xml:space="preserve">For a round wire, the above condition should be replaced with this: </w:t>
      </w:r>
    </w:p>
    <w:p w14:paraId="14D1EDE6" w14:textId="77777777" w:rsidR="007927EC" w:rsidRDefault="007927EC"/>
    <w:p w14:paraId="54A05603" w14:textId="77777777" w:rsidR="007927EC" w:rsidRPr="004B51EB" w:rsidRDefault="007927EC">
      <w:r>
        <w:tab/>
        <w:t>dA</w:t>
      </w:r>
      <w:r>
        <w:rPr>
          <w:rStyle w:val="subscript"/>
        </w:rPr>
        <w:t>z</w:t>
      </w:r>
      <w:r>
        <w:t xml:space="preserve"> = rdθdr</w:t>
      </w:r>
      <w:r>
        <w:tab/>
      </w:r>
      <w:r>
        <w:tab/>
      </w:r>
      <w:r w:rsidR="004B51EB">
        <w:t>J</w:t>
      </w:r>
      <w:r>
        <w:rPr>
          <w:rStyle w:val="subscript"/>
        </w:rPr>
        <w:t xml:space="preserve">z </w:t>
      </w:r>
      <w:r>
        <w:t>dA</w:t>
      </w:r>
      <w:r>
        <w:rPr>
          <w:rStyle w:val="subscript"/>
        </w:rPr>
        <w:t>z</w:t>
      </w:r>
      <w:r>
        <w:t xml:space="preserve"> =  </w:t>
      </w:r>
      <w:r w:rsidR="004B51EB">
        <w:t>J</w:t>
      </w:r>
      <w:r>
        <w:rPr>
          <w:rStyle w:val="subscript"/>
        </w:rPr>
        <w:t>z</w:t>
      </w:r>
      <w:r w:rsidRPr="007927EC">
        <w:t xml:space="preserve"> </w:t>
      </w:r>
      <w:r w:rsidR="004B51EB">
        <w:t xml:space="preserve"> </w:t>
      </w:r>
      <w:r>
        <w:t xml:space="preserve">rdθdr  </w:t>
      </w:r>
      <w:r w:rsidR="004B51EB">
        <w:t>= K</w:t>
      </w:r>
      <w:r w:rsidR="004B51EB">
        <w:rPr>
          <w:rStyle w:val="subscript"/>
        </w:rPr>
        <w:t>z</w:t>
      </w:r>
      <w:r w:rsidR="004B51EB">
        <w:t>δ(r-a) rdθdr  = K</w:t>
      </w:r>
      <w:r w:rsidR="004B51EB">
        <w:rPr>
          <w:rStyle w:val="subscript"/>
        </w:rPr>
        <w:t>z</w:t>
      </w:r>
      <w:r w:rsidR="004B51EB">
        <w:t>δ(r-a) adθdr</w:t>
      </w:r>
    </w:p>
    <w:p w14:paraId="2610998B" w14:textId="77777777" w:rsidR="007927EC" w:rsidRDefault="007927EC"/>
    <w:p w14:paraId="65DF24EA" w14:textId="77777777" w:rsidR="007927EC" w:rsidRDefault="007927EC">
      <w:r>
        <w:tab/>
        <w:t>[K</w:t>
      </w:r>
      <w:r>
        <w:rPr>
          <w:rStyle w:val="subscript"/>
        </w:rPr>
        <w:t>z</w:t>
      </w:r>
      <w:r>
        <w:t xml:space="preserve">(z+dz) - K(z)] rdθdr   = contribution to </w:t>
      </w:r>
      <w:r w:rsidRPr="007927EC">
        <w:rPr>
          <w:rFonts w:ascii="Lucida Sans Unicode" w:hAnsi="Lucida Sans Unicode" w:cs="Lucida Sans Unicode"/>
          <w:color w:val="0000FF"/>
          <w:sz w:val="32"/>
        </w:rPr>
        <w:t>∫</w:t>
      </w:r>
      <w:r w:rsidRPr="007927EC">
        <w:rPr>
          <w:rStyle w:val="subscript"/>
          <w:color w:val="0000FF"/>
        </w:rPr>
        <w:t xml:space="preserve">S </w:t>
      </w:r>
      <w:r w:rsidRPr="007927EC">
        <w:rPr>
          <w:b/>
          <w:color w:val="0000FF"/>
        </w:rPr>
        <w:t>J</w:t>
      </w:r>
      <w:r w:rsidRPr="007927EC">
        <w:rPr>
          <w:rStyle w:val="subscript"/>
          <w:color w:val="0000FF"/>
        </w:rPr>
        <w:t xml:space="preserve"> </w:t>
      </w:r>
      <w:r w:rsidRPr="007927EC">
        <w:rPr>
          <w:color w:val="0000FF"/>
        </w:rPr>
        <w:sym w:font="Symbol" w:char="F0B7"/>
      </w:r>
      <w:r w:rsidRPr="007927EC">
        <w:rPr>
          <w:color w:val="0000FF"/>
        </w:rPr>
        <w:t xml:space="preserve"> d</w:t>
      </w:r>
      <w:r w:rsidRPr="007927EC">
        <w:rPr>
          <w:b/>
          <w:color w:val="0000FF"/>
        </w:rPr>
        <w:t>S</w:t>
      </w:r>
      <w:r>
        <w:t xml:space="preserve"> of these two box sides</w:t>
      </w:r>
    </w:p>
    <w:p w14:paraId="3C98006C" w14:textId="77777777" w:rsidR="007927EC" w:rsidRDefault="007927EC"/>
    <w:p w14:paraId="2E54F9CA" w14:textId="77777777" w:rsidR="007927EC" w:rsidRPr="004B51EB" w:rsidRDefault="007927EC">
      <w:r>
        <w:tab/>
      </w:r>
      <w:r>
        <w:tab/>
      </w:r>
      <w:r>
        <w:tab/>
      </w:r>
      <w:r>
        <w:tab/>
        <w:t xml:space="preserve">        = </w:t>
      </w:r>
      <w:r w:rsidR="004B51EB">
        <w:t>K</w:t>
      </w:r>
      <w:r w:rsidR="004B51EB">
        <w:rPr>
          <w:rStyle w:val="subscript"/>
        </w:rPr>
        <w:t>z</w:t>
      </w:r>
      <w:r w:rsidR="004B51EB">
        <w:t>δ(r-a) adθdr   →   K</w:t>
      </w:r>
      <w:r w:rsidR="004B51EB">
        <w:rPr>
          <w:rStyle w:val="subscript"/>
        </w:rPr>
        <w:t>z</w:t>
      </w:r>
      <w:r w:rsidR="004B51EB">
        <w:t xml:space="preserve"> adθ</w:t>
      </w:r>
    </w:p>
    <w:p w14:paraId="0CFF89F6" w14:textId="77777777" w:rsidR="004B51EB" w:rsidRDefault="004B51EB"/>
    <w:p w14:paraId="425C5219" w14:textId="77777777" w:rsidR="007927EC" w:rsidRDefault="007927EC">
      <w:r>
        <w:t>Then the top and bottom sides have</w:t>
      </w:r>
    </w:p>
    <w:p w14:paraId="6AC6579B" w14:textId="77777777" w:rsidR="007927EC" w:rsidRDefault="007927EC"/>
    <w:p w14:paraId="561BBCEF" w14:textId="77777777" w:rsidR="007927EC" w:rsidRDefault="007927EC">
      <w:r>
        <w:tab/>
        <w:t>dA</w:t>
      </w:r>
      <w:r>
        <w:rPr>
          <w:rStyle w:val="subscript"/>
        </w:rPr>
        <w:t>θ</w:t>
      </w:r>
      <w:r>
        <w:t xml:space="preserve"> = dz dr</w:t>
      </w:r>
      <w:r>
        <w:tab/>
      </w:r>
      <w:r>
        <w:tab/>
      </w:r>
      <w:r w:rsidR="004B51EB">
        <w:t>J</w:t>
      </w:r>
      <w:r>
        <w:rPr>
          <w:rStyle w:val="subscript"/>
        </w:rPr>
        <w:t>θ</w:t>
      </w:r>
      <w:r>
        <w:t>dA</w:t>
      </w:r>
      <w:r>
        <w:rPr>
          <w:rStyle w:val="subscript"/>
        </w:rPr>
        <w:t>θ</w:t>
      </w:r>
      <w:r>
        <w:t xml:space="preserve"> = </w:t>
      </w:r>
      <w:r w:rsidR="004B51EB">
        <w:t>J</w:t>
      </w:r>
      <w:r>
        <w:rPr>
          <w:rStyle w:val="subscript"/>
        </w:rPr>
        <w:t>θ</w:t>
      </w:r>
      <w:r w:rsidRPr="007927EC">
        <w:t xml:space="preserve"> </w:t>
      </w:r>
      <w:r>
        <w:t>dz dr</w:t>
      </w:r>
      <w:r w:rsidR="004B51EB">
        <w:t xml:space="preserve">  = K</w:t>
      </w:r>
      <w:r w:rsidR="004B51EB">
        <w:rPr>
          <w:rStyle w:val="subscript"/>
        </w:rPr>
        <w:t>θ</w:t>
      </w:r>
      <w:r>
        <w:tab/>
      </w:r>
      <w:r w:rsidR="004B51EB">
        <w:t>δ(r-a) dz dr</w:t>
      </w:r>
    </w:p>
    <w:p w14:paraId="012BFEC2" w14:textId="77777777" w:rsidR="004B51EB" w:rsidRDefault="004B51EB"/>
    <w:p w14:paraId="0FD91B77" w14:textId="77777777" w:rsidR="007927EC" w:rsidRDefault="007927EC" w:rsidP="007927EC">
      <w:r>
        <w:tab/>
        <w:t>[K</w:t>
      </w:r>
      <w:r>
        <w:rPr>
          <w:rStyle w:val="subscript"/>
        </w:rPr>
        <w:t>θ</w:t>
      </w:r>
      <w:r>
        <w:t xml:space="preserve"> (θ+dθ) - K(θ)]</w:t>
      </w:r>
      <w:r w:rsidRPr="007927EC">
        <w:t xml:space="preserve"> </w:t>
      </w:r>
      <w:r>
        <w:t xml:space="preserve">dz dr   = contribution to </w:t>
      </w:r>
      <w:r w:rsidRPr="007927EC">
        <w:rPr>
          <w:rFonts w:ascii="Lucida Sans Unicode" w:hAnsi="Lucida Sans Unicode" w:cs="Lucida Sans Unicode"/>
          <w:color w:val="0000FF"/>
          <w:sz w:val="32"/>
        </w:rPr>
        <w:t>∫</w:t>
      </w:r>
      <w:r w:rsidRPr="007927EC">
        <w:rPr>
          <w:rStyle w:val="subscript"/>
          <w:color w:val="0000FF"/>
        </w:rPr>
        <w:t xml:space="preserve">S </w:t>
      </w:r>
      <w:r w:rsidRPr="007927EC">
        <w:rPr>
          <w:b/>
          <w:color w:val="0000FF"/>
        </w:rPr>
        <w:t>J</w:t>
      </w:r>
      <w:r w:rsidRPr="007927EC">
        <w:rPr>
          <w:rStyle w:val="subscript"/>
          <w:color w:val="0000FF"/>
        </w:rPr>
        <w:t xml:space="preserve"> </w:t>
      </w:r>
      <w:r w:rsidRPr="007927EC">
        <w:rPr>
          <w:color w:val="0000FF"/>
        </w:rPr>
        <w:sym w:font="Symbol" w:char="F0B7"/>
      </w:r>
      <w:r w:rsidRPr="007927EC">
        <w:rPr>
          <w:color w:val="0000FF"/>
        </w:rPr>
        <w:t xml:space="preserve"> d</w:t>
      </w:r>
      <w:r w:rsidRPr="007927EC">
        <w:rPr>
          <w:b/>
          <w:color w:val="0000FF"/>
        </w:rPr>
        <w:t>S</w:t>
      </w:r>
      <w:r>
        <w:t xml:space="preserve"> of </w:t>
      </w:r>
      <w:r w:rsidRPr="007927EC">
        <w:rPr>
          <w:i/>
        </w:rPr>
        <w:t>these</w:t>
      </w:r>
      <w:r>
        <w:t xml:space="preserve"> two box sides</w:t>
      </w:r>
    </w:p>
    <w:p w14:paraId="16FF668C" w14:textId="77777777" w:rsidR="004B51EB" w:rsidRDefault="004B51EB" w:rsidP="007927EC"/>
    <w:p w14:paraId="5F0DBE52" w14:textId="77777777" w:rsidR="007927EC" w:rsidRDefault="004B51EB">
      <w:r>
        <w:tab/>
      </w:r>
      <w:r>
        <w:tab/>
      </w:r>
      <w:r>
        <w:tab/>
      </w:r>
      <w:r>
        <w:tab/>
        <w:t xml:space="preserve">         =  (∂</w:t>
      </w:r>
      <w:r>
        <w:rPr>
          <w:rStyle w:val="subscript"/>
        </w:rPr>
        <w:t>θ</w:t>
      </w:r>
      <w:r>
        <w:t>K</w:t>
      </w:r>
      <w:r>
        <w:rPr>
          <w:rStyle w:val="subscript"/>
        </w:rPr>
        <w:t>θ</w:t>
      </w:r>
      <w:r>
        <w:t>)dθ</w:t>
      </w:r>
      <w:r w:rsidRPr="004B51EB">
        <w:t xml:space="preserve"> </w:t>
      </w:r>
      <w:r>
        <w:t>dz</w:t>
      </w:r>
    </w:p>
    <w:p w14:paraId="2D4B2D7D" w14:textId="77777777" w:rsidR="004B51EB" w:rsidRDefault="004B51EB"/>
    <w:p w14:paraId="381CE08A" w14:textId="77777777" w:rsidR="004B51EB" w:rsidRDefault="004B51EB">
      <w:r>
        <w:t>Then the radial sides of the box, if no conducting dielectric, give</w:t>
      </w:r>
    </w:p>
    <w:p w14:paraId="46DED697" w14:textId="77777777" w:rsidR="004B51EB" w:rsidRDefault="004B51EB"/>
    <w:p w14:paraId="6DDB2B21" w14:textId="77777777" w:rsidR="004B51EB" w:rsidRDefault="004B51EB">
      <w:r>
        <w:tab/>
        <w:t>dA</w:t>
      </w:r>
      <w:r>
        <w:rPr>
          <w:rStyle w:val="subscript"/>
        </w:rPr>
        <w:t>r</w:t>
      </w:r>
      <w:r>
        <w:t xml:space="preserve"> = -dz rdθ</w:t>
      </w:r>
      <w:r>
        <w:tab/>
        <w:t>J</w:t>
      </w:r>
      <w:r>
        <w:rPr>
          <w:rStyle w:val="subscript"/>
        </w:rPr>
        <w:t>r</w:t>
      </w:r>
      <w:r>
        <w:t>dA</w:t>
      </w:r>
      <w:r>
        <w:rPr>
          <w:rStyle w:val="subscript"/>
        </w:rPr>
        <w:t>r</w:t>
      </w:r>
      <w:r>
        <w:t xml:space="preserve"> = -J</w:t>
      </w:r>
      <w:r>
        <w:rPr>
          <w:rStyle w:val="subscript"/>
        </w:rPr>
        <w:t>r</w:t>
      </w:r>
      <w:r>
        <w:t>(a-ε)dz rdθ</w:t>
      </w:r>
    </w:p>
    <w:p w14:paraId="0C128DBF" w14:textId="77777777" w:rsidR="004B51EB" w:rsidRDefault="004B51EB"/>
    <w:p w14:paraId="3ED49C7F" w14:textId="77777777" w:rsidR="004B51EB" w:rsidRDefault="004B51EB">
      <w:r>
        <w:t>Then the corrected continuity condition is this:</w:t>
      </w:r>
    </w:p>
    <w:p w14:paraId="7D84923E" w14:textId="77777777" w:rsidR="004B51EB" w:rsidRDefault="004B51EB"/>
    <w:p w14:paraId="61EB5A1E" w14:textId="77777777" w:rsidR="004B51EB" w:rsidRDefault="004B51EB">
      <w:r>
        <w:tab/>
      </w:r>
      <w:r w:rsidRPr="007927EC">
        <w:rPr>
          <w:color w:val="0000FF"/>
        </w:rPr>
        <w:t>-jω[</w:t>
      </w:r>
      <w:r w:rsidRPr="007927EC">
        <w:rPr>
          <w:rFonts w:ascii="Lucida Sans Unicode" w:hAnsi="Lucida Sans Unicode" w:cs="Lucida Sans Unicode"/>
          <w:color w:val="0000FF"/>
          <w:sz w:val="32"/>
        </w:rPr>
        <w:t>∫</w:t>
      </w:r>
      <w:r w:rsidRPr="007927EC">
        <w:rPr>
          <w:rStyle w:val="subscript"/>
          <w:color w:val="0000FF"/>
        </w:rPr>
        <w:t xml:space="preserve">V </w:t>
      </w:r>
      <w:r w:rsidRPr="007927EC">
        <w:rPr>
          <w:color w:val="0000FF"/>
        </w:rPr>
        <w:t xml:space="preserve">ρ dV]  =  </w:t>
      </w:r>
      <w:r w:rsidRPr="007927EC">
        <w:rPr>
          <w:rFonts w:ascii="Lucida Sans Unicode" w:hAnsi="Lucida Sans Unicode" w:cs="Lucida Sans Unicode"/>
          <w:color w:val="0000FF"/>
          <w:sz w:val="32"/>
        </w:rPr>
        <w:t>∫</w:t>
      </w:r>
      <w:r w:rsidRPr="007927EC">
        <w:rPr>
          <w:rStyle w:val="subscript"/>
          <w:color w:val="0000FF"/>
        </w:rPr>
        <w:t xml:space="preserve">S </w:t>
      </w:r>
      <w:r w:rsidRPr="007927EC">
        <w:rPr>
          <w:b/>
          <w:color w:val="0000FF"/>
        </w:rPr>
        <w:t>J</w:t>
      </w:r>
      <w:r w:rsidRPr="007927EC">
        <w:rPr>
          <w:rStyle w:val="subscript"/>
          <w:color w:val="0000FF"/>
        </w:rPr>
        <w:t xml:space="preserve"> </w:t>
      </w:r>
      <w:r w:rsidRPr="007927EC">
        <w:rPr>
          <w:color w:val="0000FF"/>
        </w:rPr>
        <w:sym w:font="Symbol" w:char="F0B7"/>
      </w:r>
      <w:r w:rsidRPr="007927EC">
        <w:rPr>
          <w:color w:val="0000FF"/>
        </w:rPr>
        <w:t xml:space="preserve"> d</w:t>
      </w:r>
      <w:r w:rsidRPr="007927EC">
        <w:rPr>
          <w:b/>
          <w:color w:val="0000FF"/>
        </w:rPr>
        <w:t>S</w:t>
      </w:r>
    </w:p>
    <w:p w14:paraId="1CED2C02" w14:textId="77777777" w:rsidR="004B51EB" w:rsidRDefault="004B51EB"/>
    <w:p w14:paraId="51BE0CE9" w14:textId="77777777" w:rsidR="004B51EB" w:rsidRDefault="004B51EB" w:rsidP="004B51EB">
      <w:r>
        <w:tab/>
        <w:t>-jωn(θ)adθdz = -J</w:t>
      </w:r>
      <w:r>
        <w:rPr>
          <w:rStyle w:val="subscript"/>
        </w:rPr>
        <w:t>r</w:t>
      </w:r>
      <w:r>
        <w:t>(a-ε)</w:t>
      </w:r>
      <w:r w:rsidRPr="004B51EB">
        <w:t xml:space="preserve"> </w:t>
      </w:r>
      <w:r>
        <w:t>dz rdθ + (∂</w:t>
      </w:r>
      <w:r>
        <w:rPr>
          <w:rStyle w:val="subscript"/>
        </w:rPr>
        <w:t>z</w:t>
      </w:r>
      <w:r>
        <w:t>K</w:t>
      </w:r>
      <w:r>
        <w:rPr>
          <w:rStyle w:val="subscript"/>
        </w:rPr>
        <w:t>z</w:t>
      </w:r>
      <w:r>
        <w:t>)dz adθ  +  (∂</w:t>
      </w:r>
      <w:r>
        <w:rPr>
          <w:rStyle w:val="subscript"/>
        </w:rPr>
        <w:t>θ</w:t>
      </w:r>
      <w:r>
        <w:t>K</w:t>
      </w:r>
      <w:r>
        <w:rPr>
          <w:rStyle w:val="subscript"/>
        </w:rPr>
        <w:t>θ</w:t>
      </w:r>
      <w:r>
        <w:t>)dθ</w:t>
      </w:r>
      <w:r w:rsidRPr="004B51EB">
        <w:t xml:space="preserve"> </w:t>
      </w:r>
      <w:r>
        <w:t xml:space="preserve">dz </w:t>
      </w:r>
    </w:p>
    <w:p w14:paraId="03022BBA" w14:textId="77777777" w:rsidR="004B51EB" w:rsidRDefault="004B51EB" w:rsidP="004B51EB"/>
    <w:p w14:paraId="05543353" w14:textId="77777777" w:rsidR="004B51EB" w:rsidRDefault="004B51EB" w:rsidP="004B51EB">
      <w:r>
        <w:tab/>
        <w:t>-jωn(θ)a  = -J</w:t>
      </w:r>
      <w:r>
        <w:rPr>
          <w:rStyle w:val="subscript"/>
        </w:rPr>
        <w:t>r</w:t>
      </w:r>
      <w:r>
        <w:t>(a-ε)a +  (∂</w:t>
      </w:r>
      <w:r>
        <w:rPr>
          <w:rStyle w:val="subscript"/>
        </w:rPr>
        <w:t>z</w:t>
      </w:r>
      <w:r>
        <w:t>K</w:t>
      </w:r>
      <w:r>
        <w:rPr>
          <w:rStyle w:val="subscript"/>
        </w:rPr>
        <w:t>z</w:t>
      </w:r>
      <w:r>
        <w:t>)a  +  (∂</w:t>
      </w:r>
      <w:r>
        <w:rPr>
          <w:rStyle w:val="subscript"/>
        </w:rPr>
        <w:t>θ</w:t>
      </w:r>
      <w:r>
        <w:t>K</w:t>
      </w:r>
      <w:r>
        <w:rPr>
          <w:rStyle w:val="subscript"/>
        </w:rPr>
        <w:t>θ</w:t>
      </w:r>
      <w:r>
        <w:t>)</w:t>
      </w:r>
    </w:p>
    <w:p w14:paraId="0A41A5D7" w14:textId="77777777" w:rsidR="000D565C" w:rsidRDefault="000D565C" w:rsidP="004B51EB"/>
    <w:p w14:paraId="1383D36F" w14:textId="77777777" w:rsidR="000D565C" w:rsidRDefault="000D565C" w:rsidP="004B51EB">
      <w:r>
        <w:t xml:space="preserve">Later I will redo this all correctly, but here is the Main Point. </w:t>
      </w:r>
    </w:p>
    <w:p w14:paraId="43530598" w14:textId="77777777" w:rsidR="000D565C" w:rsidRDefault="000D565C" w:rsidP="004B51EB"/>
    <w:p w14:paraId="630A7AF9" w14:textId="77777777" w:rsidR="000D565C" w:rsidRDefault="000D565C" w:rsidP="004B51EB">
      <w:r w:rsidRPr="000D565C">
        <w:rPr>
          <w:b/>
        </w:rPr>
        <w:t xml:space="preserve">Discovery: </w:t>
      </w:r>
      <w:r>
        <w:t xml:space="preserve"> I have completely omitted two current variables in my analysis, the surface currents K</w:t>
      </w:r>
      <w:r>
        <w:rPr>
          <w:rStyle w:val="subscript"/>
        </w:rPr>
        <w:t>z</w:t>
      </w:r>
      <w:r>
        <w:t xml:space="preserve"> and K</w:t>
      </w:r>
      <w:r>
        <w:rPr>
          <w:rStyle w:val="subscript"/>
        </w:rPr>
        <w:t>θ</w:t>
      </w:r>
      <w:r>
        <w:t xml:space="preserve"> as illustrated here. These exist, but I have in effect set them to zero which is completely wrong. This then helps explain my "reader exercise" confusion about "where do the charges come from". This is a very major change in my view of things!  I suppose in the partial wave analysis we could say</w:t>
      </w:r>
    </w:p>
    <w:p w14:paraId="241C8BBC" w14:textId="77777777" w:rsidR="000D565C" w:rsidRDefault="000D565C" w:rsidP="004B51EB"/>
    <w:p w14:paraId="762966A3" w14:textId="77777777" w:rsidR="000D565C" w:rsidRPr="000D565C" w:rsidRDefault="000D565C" w:rsidP="000D565C">
      <w:r>
        <w:tab/>
        <w:t>-jω</w:t>
      </w:r>
      <w:r w:rsidRPr="000D565C">
        <w:t xml:space="preserve"> </w:t>
      </w:r>
      <w:r>
        <w:t>a n(m)  = -J</w:t>
      </w:r>
      <w:r>
        <w:rPr>
          <w:rStyle w:val="subscript"/>
        </w:rPr>
        <w:t>r</w:t>
      </w:r>
      <w:r>
        <w:t>(a-ε,m)a -jβ</w:t>
      </w:r>
      <w:r>
        <w:rPr>
          <w:rStyle w:val="subscript"/>
        </w:rPr>
        <w:t>d</w:t>
      </w:r>
      <w:r w:rsidRPr="000D565C">
        <w:t xml:space="preserve"> </w:t>
      </w:r>
      <w:r>
        <w:t>a K</w:t>
      </w:r>
      <w:r>
        <w:rPr>
          <w:rStyle w:val="subscript"/>
        </w:rPr>
        <w:t>z</w:t>
      </w:r>
      <w:r>
        <w:t>(m)  +  jmK</w:t>
      </w:r>
      <w:r>
        <w:rPr>
          <w:rStyle w:val="subscript"/>
        </w:rPr>
        <w:t>θ</w:t>
      </w:r>
      <w:r>
        <w:t>(m)</w:t>
      </w:r>
    </w:p>
    <w:p w14:paraId="2D537606" w14:textId="77777777" w:rsidR="000D565C" w:rsidRPr="000D565C" w:rsidRDefault="000D565C" w:rsidP="004B51EB">
      <w:r>
        <w:tab/>
      </w:r>
    </w:p>
    <w:p w14:paraId="75E392ED" w14:textId="77777777" w:rsidR="004B51EB" w:rsidRDefault="000D565C" w:rsidP="004B51EB">
      <w:r>
        <w:t>What else do I know about the surface currents K</w:t>
      </w:r>
      <w:r>
        <w:rPr>
          <w:rStyle w:val="subscript"/>
        </w:rPr>
        <w:t>z</w:t>
      </w:r>
      <w:r>
        <w:t xml:space="preserve"> and K</w:t>
      </w:r>
      <w:r>
        <w:rPr>
          <w:rStyle w:val="subscript"/>
        </w:rPr>
        <w:t>θ</w:t>
      </w:r>
      <w:r>
        <w:t xml:space="preserve"> ?? </w:t>
      </w:r>
      <w:r w:rsidR="004543AD">
        <w:t xml:space="preserve"> Recall from box (1.1.50),</w:t>
      </w:r>
    </w:p>
    <w:p w14:paraId="36888AA1" w14:textId="77777777" w:rsidR="004543AD" w:rsidRDefault="004543AD" w:rsidP="004B51EB"/>
    <w:p w14:paraId="2F3B1822" w14:textId="77777777" w:rsidR="004543AD" w:rsidRDefault="004543AD" w:rsidP="004543A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tab/>
        <w:t>H</w:t>
      </w:r>
      <w:r>
        <w:rPr>
          <w:rStyle w:val="subscript"/>
        </w:rPr>
        <w:t>t2</w:t>
      </w:r>
      <w:r>
        <w:t xml:space="preserve"> -  H</w:t>
      </w:r>
      <w:r>
        <w:rPr>
          <w:rStyle w:val="subscript"/>
        </w:rPr>
        <w:t>t1</w:t>
      </w:r>
      <w:r>
        <w:t xml:space="preserve">  = K</w:t>
      </w:r>
      <w:r>
        <w:rPr>
          <w:rStyle w:val="subscript"/>
        </w:rPr>
        <w:t>z</w:t>
      </w:r>
      <w:r>
        <w:rPr>
          <w:rStyle w:val="superscript"/>
        </w:rPr>
        <w:t>free</w:t>
      </w:r>
      <w:r>
        <w:tab/>
        <w:t>or</w:t>
      </w:r>
      <w:r>
        <w:tab/>
      </w:r>
      <w:r>
        <w:tab/>
        <w:t>(1/μ</w:t>
      </w:r>
      <w:r>
        <w:rPr>
          <w:rStyle w:val="subscript"/>
        </w:rPr>
        <w:t>2</w:t>
      </w:r>
      <w:r>
        <w:t>)B</w:t>
      </w:r>
      <w:r>
        <w:rPr>
          <w:rStyle w:val="subscript"/>
        </w:rPr>
        <w:t>t2</w:t>
      </w:r>
      <w:r>
        <w:t xml:space="preserve"> -  (1/μ</w:t>
      </w:r>
      <w:r>
        <w:rPr>
          <w:rStyle w:val="subscript"/>
        </w:rPr>
        <w:t>1</w:t>
      </w:r>
      <w:r>
        <w:t>)B</w:t>
      </w:r>
      <w:r>
        <w:rPr>
          <w:rStyle w:val="subscript"/>
        </w:rPr>
        <w:t>t1</w:t>
      </w:r>
      <w:r>
        <w:tab/>
        <w:t>=  K</w:t>
      </w:r>
      <w:r>
        <w:rPr>
          <w:rStyle w:val="subscript"/>
        </w:rPr>
        <w:t>z</w:t>
      </w:r>
      <w:r>
        <w:rPr>
          <w:rStyle w:val="superscript"/>
        </w:rPr>
        <w:t>free</w:t>
      </w:r>
      <w:r>
        <w:tab/>
      </w:r>
      <w:r>
        <w:tab/>
      </w:r>
      <w:r w:rsidRPr="00A46112">
        <w:rPr>
          <w:i/>
        </w:rPr>
        <w:t>(1.1.44)</w:t>
      </w:r>
    </w:p>
    <w:p w14:paraId="09199B6F" w14:textId="77777777" w:rsidR="004543AD" w:rsidRDefault="004543AD" w:rsidP="004543A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</w:p>
    <w:p w14:paraId="366CA4F3" w14:textId="77777777" w:rsidR="004543AD" w:rsidRPr="00C6582B" w:rsidRDefault="004543AD" w:rsidP="004543A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tab/>
        <w:t xml:space="preserve">Special case </w:t>
      </w:r>
      <w:r w:rsidRPr="00747F4B">
        <w:rPr>
          <w:b/>
        </w:rPr>
        <w:t>A</w:t>
      </w:r>
      <w:r>
        <w:t xml:space="preserve"> = A</w:t>
      </w:r>
      <w:r>
        <w:rPr>
          <w:rStyle w:val="subscript"/>
        </w:rPr>
        <w:t>z</w:t>
      </w:r>
      <w:r>
        <w:t xml:space="preserve">(y,z) </w:t>
      </w:r>
      <w:r w:rsidRPr="006F2C8E">
        <w:rPr>
          <w:b/>
        </w:rPr>
        <w:fldChar w:fldCharType="begin"/>
      </w:r>
      <w:r w:rsidRPr="006F2C8E">
        <w:rPr>
          <w:b/>
        </w:rPr>
        <w:instrText xml:space="preserve"> EQ \O(z,\S\up2(^))</w:instrText>
      </w:r>
      <w:r w:rsidRPr="006F2C8E">
        <w:rPr>
          <w:b/>
        </w:rPr>
        <w:fldChar w:fldCharType="end"/>
      </w:r>
      <w:r>
        <w:t xml:space="preserve"> :</w:t>
      </w:r>
      <w:r>
        <w:tab/>
      </w:r>
      <w:r>
        <w:tab/>
      </w:r>
      <w:r>
        <w:tab/>
        <w:t>(1/μ</w:t>
      </w:r>
      <w:r>
        <w:rPr>
          <w:rStyle w:val="subscript"/>
        </w:rPr>
        <w:t>2</w:t>
      </w:r>
      <w:r>
        <w:t>)</w:t>
      </w:r>
      <w:r w:rsidRPr="005601A7">
        <w:t xml:space="preserve"> </w:t>
      </w:r>
      <w:r>
        <w:t>(∂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>)</w:t>
      </w:r>
      <w:r>
        <w:rPr>
          <w:rStyle w:val="subscript"/>
        </w:rPr>
        <w:t>2</w:t>
      </w:r>
      <w:r>
        <w:t xml:space="preserve"> -  (1/μ</w:t>
      </w:r>
      <w:r>
        <w:rPr>
          <w:rStyle w:val="subscript"/>
        </w:rPr>
        <w:t>1</w:t>
      </w:r>
      <w:r>
        <w:t>)</w:t>
      </w:r>
      <w:r w:rsidRPr="005601A7">
        <w:t xml:space="preserve"> </w:t>
      </w:r>
      <w:r>
        <w:t>(∂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>)</w:t>
      </w:r>
      <w:r>
        <w:rPr>
          <w:rStyle w:val="subscript"/>
        </w:rPr>
        <w:t>1</w:t>
      </w:r>
      <w:r>
        <w:t xml:space="preserve">  = K</w:t>
      </w:r>
      <w:r>
        <w:rPr>
          <w:rStyle w:val="subscript"/>
        </w:rPr>
        <w:t>z</w:t>
      </w:r>
      <w:r>
        <w:rPr>
          <w:rStyle w:val="superscript"/>
        </w:rPr>
        <w:t>free</w:t>
      </w:r>
      <w:r>
        <w:tab/>
      </w:r>
      <w:r w:rsidRPr="00C6582B">
        <w:rPr>
          <w:i/>
        </w:rPr>
        <w:t>(1.1.46)</w:t>
      </w:r>
    </w:p>
    <w:p w14:paraId="0100DDE4" w14:textId="77777777" w:rsidR="004543AD" w:rsidRDefault="004543AD" w:rsidP="004B51EB"/>
    <w:p w14:paraId="194D1E9D" w14:textId="77777777" w:rsidR="004543AD" w:rsidRPr="004543AD" w:rsidRDefault="004543AD" w:rsidP="004B51EB">
      <w:r>
        <w:t>So the tangential component of the H field is no longer continuous even if μ = same everywhere. And we have new issues with the A</w:t>
      </w:r>
      <w:r>
        <w:rPr>
          <w:rStyle w:val="subscript"/>
        </w:rPr>
        <w:t>z</w:t>
      </w:r>
      <w:r>
        <w:t xml:space="preserve"> boundary condition!  Argghhhh! This has massive implications. </w:t>
      </w:r>
    </w:p>
    <w:p w14:paraId="3E9C3C03" w14:textId="77777777" w:rsidR="004B51EB" w:rsidRDefault="004B51EB"/>
    <w:p w14:paraId="0AB70F4E" w14:textId="77777777" w:rsidR="00A25A3A" w:rsidRDefault="00AB5DFC">
      <w:r>
        <w:t>How is K</w:t>
      </w:r>
      <w:r>
        <w:rPr>
          <w:rStyle w:val="subscript"/>
        </w:rPr>
        <w:t>z</w:t>
      </w:r>
      <w:r>
        <w:t xml:space="preserve"> related to E</w:t>
      </w:r>
      <w:r>
        <w:rPr>
          <w:rStyle w:val="subscript"/>
        </w:rPr>
        <w:t>z</w:t>
      </w:r>
      <w:r>
        <w:t xml:space="preserve"> at the surface?  This is another "swept under the rug" issue. J</w:t>
      </w:r>
      <w:r>
        <w:rPr>
          <w:rStyle w:val="subscript"/>
        </w:rPr>
        <w:t>z</w:t>
      </w:r>
      <w:r>
        <w:t xml:space="preserve"> = σE</w:t>
      </w:r>
      <w:r>
        <w:rPr>
          <w:rStyle w:val="subscript"/>
        </w:rPr>
        <w:t>z</w:t>
      </w:r>
      <w:r>
        <w:t xml:space="preserve"> away from a surface. Is there some surface conductivity so K</w:t>
      </w:r>
      <w:r>
        <w:rPr>
          <w:rStyle w:val="subscript"/>
        </w:rPr>
        <w:t>z</w:t>
      </w:r>
      <w:r>
        <w:t xml:space="preserve"> = σ</w:t>
      </w:r>
      <w:r>
        <w:rPr>
          <w:rStyle w:val="subscript"/>
        </w:rPr>
        <w:t>surf</w:t>
      </w:r>
      <w:r>
        <w:t xml:space="preserve"> E</w:t>
      </w:r>
      <w:r>
        <w:rPr>
          <w:rStyle w:val="subscript"/>
        </w:rPr>
        <w:t>z</w:t>
      </w:r>
      <w:r>
        <w:t xml:space="preserve"> , yet another parameter to worry about?? </w:t>
      </w:r>
    </w:p>
    <w:p w14:paraId="2BD2D4CA" w14:textId="77777777" w:rsidR="007A6670" w:rsidRDefault="007A6670"/>
    <w:p w14:paraId="523A1EBA" w14:textId="77777777" w:rsidR="007A6670" w:rsidRDefault="007A6670" w:rsidP="007A6670">
      <w:pPr>
        <w:pStyle w:val="Heading2"/>
      </w:pPr>
      <w:bookmarkStart w:id="2" w:name="_Toc381813442"/>
      <w:r>
        <w:t>3. Web on  Debye Surface Currents ??  (find Pozar's book)</w:t>
      </w:r>
      <w:bookmarkEnd w:id="2"/>
    </w:p>
    <w:p w14:paraId="1AB99B24" w14:textId="77777777" w:rsidR="007A6670" w:rsidRDefault="007A6670"/>
    <w:p w14:paraId="5D817830" w14:textId="77777777" w:rsidR="007A6670" w:rsidRPr="007A6670" w:rsidRDefault="007A6670">
      <w:pPr>
        <w:rPr>
          <w:color w:val="FF0000"/>
        </w:rPr>
      </w:pPr>
      <w:r w:rsidRPr="007A6670">
        <w:rPr>
          <w:color w:val="FF0000"/>
        </w:rPr>
        <w:t xml:space="preserve">I guess I searched on "surface currents" and I then discovered Pozar's </w:t>
      </w:r>
      <w:r w:rsidR="00FD3BD8">
        <w:rPr>
          <w:color w:val="FF0000"/>
        </w:rPr>
        <w:t xml:space="preserve">microwave </w:t>
      </w:r>
      <w:r w:rsidRPr="007A6670">
        <w:rPr>
          <w:color w:val="FF0000"/>
        </w:rPr>
        <w:t>book which I later reviewed pretty well. But I think all these Pozar surface currents are really skin depth currents and no</w:t>
      </w:r>
      <w:r w:rsidR="00D341C7">
        <w:rPr>
          <w:color w:val="FF0000"/>
        </w:rPr>
        <w:t>t</w:t>
      </w:r>
      <w:r w:rsidRPr="007A6670">
        <w:rPr>
          <w:color w:val="FF0000"/>
        </w:rPr>
        <w:t xml:space="preserve"> Debye currents, so I learned nothing about Debye surface currents. </w:t>
      </w:r>
    </w:p>
    <w:p w14:paraId="4AECA78C" w14:textId="77777777" w:rsidR="007A6670" w:rsidRPr="007A6670" w:rsidRDefault="007A6670"/>
    <w:p w14:paraId="73E48517" w14:textId="77777777" w:rsidR="004F50DC" w:rsidRDefault="004F50DC">
      <w:r>
        <w:t xml:space="preserve">I wander out on the web: </w:t>
      </w:r>
    </w:p>
    <w:p w14:paraId="20D2BE64" w14:textId="77777777" w:rsidR="00A25A3A" w:rsidRDefault="00A25A3A"/>
    <w:p w14:paraId="4FDEBFB2" w14:textId="77777777" w:rsidR="00AB5DFC" w:rsidRDefault="007A6670">
      <w:r>
        <w:pict>
          <v:shape id="_x0000_i1028" type="#_x0000_t75" style="width:385.5pt;height:153.75pt">
            <v:imagedata r:id="rId9" o:title=""/>
          </v:shape>
        </w:pict>
      </w:r>
      <w:r w:rsidR="00AB5DFC">
        <w:t xml:space="preserve"> </w:t>
      </w:r>
    </w:p>
    <w:p w14:paraId="2F6CE070" w14:textId="77777777" w:rsidR="004F50DC" w:rsidRDefault="004F50DC"/>
    <w:p w14:paraId="7EEAFB2E" w14:textId="77777777" w:rsidR="004F50DC" w:rsidRPr="004F50DC" w:rsidRDefault="004F50DC" w:rsidP="004F50DC">
      <w:pPr>
        <w:tabs>
          <w:tab w:val="clear" w:pos="36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</w:tabs>
        <w:spacing w:line="240" w:lineRule="auto"/>
        <w:jc w:val="left"/>
        <w:rPr>
          <w:sz w:val="24"/>
          <w:szCs w:val="24"/>
        </w:rPr>
      </w:pPr>
      <w:r w:rsidRPr="004F50DC">
        <w:rPr>
          <w:i/>
          <w:iCs/>
          <w:sz w:val="24"/>
          <w:szCs w:val="24"/>
        </w:rPr>
        <w:t>www.ece.msstate.edu/.../ece4333notes2.pdf</w:t>
      </w:r>
      <w:r w:rsidRPr="004F50DC">
        <w:rPr>
          <w:sz w:val="24"/>
          <w:szCs w:val="24"/>
        </w:rPr>
        <w:t>‎</w:t>
      </w:r>
    </w:p>
    <w:p w14:paraId="17B31364" w14:textId="77777777" w:rsidR="004F50DC" w:rsidRDefault="004F50DC"/>
    <w:p w14:paraId="4BFBAA96" w14:textId="77777777" w:rsidR="004F50DC" w:rsidRDefault="004F50DC">
      <w:r>
        <w:t xml:space="preserve">Then they say, </w:t>
      </w:r>
    </w:p>
    <w:p w14:paraId="10CC0C5E" w14:textId="77777777" w:rsidR="004F50DC" w:rsidRDefault="004F50DC"/>
    <w:p w14:paraId="7F033DBF" w14:textId="77777777" w:rsidR="004F50DC" w:rsidRDefault="007A6670">
      <w:r>
        <w:pict>
          <v:shape id="_x0000_i1029" type="#_x0000_t75" style="width:366.75pt;height:253.5pt">
            <v:imagedata r:id="rId10" o:title=""/>
          </v:shape>
        </w:pict>
      </w:r>
    </w:p>
    <w:p w14:paraId="3A64D328" w14:textId="77777777" w:rsidR="004F50DC" w:rsidRDefault="004F50DC"/>
    <w:p w14:paraId="4905684B" w14:textId="77777777" w:rsidR="004F50DC" w:rsidRDefault="004F50DC">
      <w:r>
        <w:t xml:space="preserve">But the thing PEC is never defined in this document! But this author has a nice set of microwave notes, and they are here, </w:t>
      </w:r>
    </w:p>
    <w:p w14:paraId="6F7ED903" w14:textId="77777777" w:rsidR="004F50DC" w:rsidRDefault="004F50DC"/>
    <w:p w14:paraId="70584B23" w14:textId="77777777" w:rsidR="004F50DC" w:rsidRDefault="004F50DC">
      <w:hyperlink r:id="rId11" w:history="1">
        <w:r w:rsidRPr="00360427">
          <w:rPr>
            <w:rStyle w:val="Hyperlink"/>
          </w:rPr>
          <w:t>http://www.ece.msstate.edu/~donohoe/ece4333.html</w:t>
        </w:r>
      </w:hyperlink>
    </w:p>
    <w:p w14:paraId="06477215" w14:textId="77777777" w:rsidR="004F50DC" w:rsidRDefault="004F50DC"/>
    <w:p w14:paraId="7DF0468C" w14:textId="77777777" w:rsidR="004F50DC" w:rsidRDefault="004F50DC">
      <w:r>
        <w:t xml:space="preserve">Course Textbook - David M. </w:t>
      </w:r>
      <w:r w:rsidRPr="007A6670">
        <w:rPr>
          <w:b/>
        </w:rPr>
        <w:t>Pozar</w:t>
      </w:r>
      <w:r>
        <w:t xml:space="preserve">, </w:t>
      </w:r>
      <w:r>
        <w:rPr>
          <w:i/>
          <w:iCs/>
        </w:rPr>
        <w:t>Microwave Engineering</w:t>
      </w:r>
      <w:r>
        <w:t>, 3rd. Ed., John Wiley &amp; Sons, 2005, ISBN 0-471-44878-8</w:t>
      </w:r>
    </w:p>
    <w:p w14:paraId="05CF6E89" w14:textId="77777777" w:rsidR="00DE7694" w:rsidRDefault="00DE7694"/>
    <w:p w14:paraId="01D0330C" w14:textId="77777777" w:rsidR="00DE7694" w:rsidRDefault="00DE7694">
      <w:r>
        <w:t xml:space="preserve">His notes are perhaps the best I have seen. I am looking for the textbook now. // I have it, and it definitely has good stuff in it. </w:t>
      </w:r>
    </w:p>
    <w:p w14:paraId="2B430C75" w14:textId="77777777" w:rsidR="004A33BD" w:rsidRDefault="004A33BD">
      <w:r>
        <w:tab/>
        <w:t xml:space="preserve">The entire book never mentions "vector potential". So this is a completely non-King approach to transmission lines! It is entirely "fields based". Perhaps that is the right way to go. </w:t>
      </w:r>
    </w:p>
    <w:p w14:paraId="4641A7B8" w14:textId="77777777" w:rsidR="0085735F" w:rsidRDefault="0085735F">
      <w:r>
        <w:tab/>
      </w:r>
    </w:p>
    <w:p w14:paraId="5FCC05B3" w14:textId="77777777" w:rsidR="0085735F" w:rsidRDefault="0085735F">
      <w:r>
        <w:t>They both like to say that the surface current is K</w:t>
      </w:r>
      <w:r>
        <w:rPr>
          <w:rStyle w:val="subscript"/>
        </w:rPr>
        <w:t>s</w:t>
      </w:r>
      <w:r>
        <w:t xml:space="preserve">  = H</w:t>
      </w:r>
      <w:r>
        <w:rPr>
          <w:rStyle w:val="subscript"/>
        </w:rPr>
        <w:t>t</w:t>
      </w:r>
      <w:r>
        <w:t>. I say in (1.1.44) that</w:t>
      </w:r>
    </w:p>
    <w:p w14:paraId="31038549" w14:textId="77777777" w:rsidR="0085735F" w:rsidRDefault="0085735F"/>
    <w:p w14:paraId="6F1D1284" w14:textId="77777777" w:rsidR="0085735F" w:rsidRDefault="0085735F">
      <w:r>
        <w:tab/>
        <w:t>H</w:t>
      </w:r>
      <w:r>
        <w:rPr>
          <w:rStyle w:val="subscript"/>
        </w:rPr>
        <w:t>t2</w:t>
      </w:r>
      <w:r>
        <w:t xml:space="preserve"> -  H</w:t>
      </w:r>
      <w:r>
        <w:rPr>
          <w:rStyle w:val="subscript"/>
        </w:rPr>
        <w:t>t1</w:t>
      </w:r>
      <w:r>
        <w:t xml:space="preserve">  = K</w:t>
      </w:r>
      <w:r>
        <w:rPr>
          <w:rStyle w:val="subscript"/>
        </w:rPr>
        <w:t>z</w:t>
      </w:r>
      <w:r>
        <w:rPr>
          <w:rStyle w:val="superscript"/>
        </w:rPr>
        <w:t>free</w:t>
      </w:r>
    </w:p>
    <w:p w14:paraId="495C395B" w14:textId="77777777" w:rsidR="0085735F" w:rsidRDefault="0085735F"/>
    <w:p w14:paraId="72112502" w14:textId="77777777" w:rsidR="0085735F" w:rsidRDefault="0085735F">
      <w:r>
        <w:t>I had the idea that H</w:t>
      </w:r>
      <w:r>
        <w:rPr>
          <w:rStyle w:val="subscript"/>
        </w:rPr>
        <w:t>t</w:t>
      </w:r>
      <w:r>
        <w:t xml:space="preserve"> was about the same inside as outside, but they are saying H</w:t>
      </w:r>
      <w:r>
        <w:rPr>
          <w:rStyle w:val="subscript"/>
        </w:rPr>
        <w:t>t</w:t>
      </w:r>
      <w:r>
        <w:t xml:space="preserve"> = 0 inside because E = 0 inside. Ouch! Another basement beam creaks. For a magnetostatic wire, H</w:t>
      </w:r>
      <w:r>
        <w:rPr>
          <w:rStyle w:val="subscript"/>
        </w:rPr>
        <w:t>t</w:t>
      </w:r>
      <w:r>
        <w:t xml:space="preserve"> really is the same inside and outside, but you would never say K</w:t>
      </w:r>
      <w:r>
        <w:rPr>
          <w:rStyle w:val="subscript"/>
        </w:rPr>
        <w:t>s</w:t>
      </w:r>
      <w:r>
        <w:t xml:space="preserve">  = H</w:t>
      </w:r>
      <w:r>
        <w:rPr>
          <w:rStyle w:val="subscript"/>
        </w:rPr>
        <w:t>t</w:t>
      </w:r>
      <w:r>
        <w:t xml:space="preserve">. </w:t>
      </w:r>
      <w:r w:rsidR="00E14E53">
        <w:t xml:space="preserve">There is no surface current in that case. </w:t>
      </w:r>
    </w:p>
    <w:p w14:paraId="16C5AC79" w14:textId="77777777" w:rsidR="007A6670" w:rsidRDefault="007A6670"/>
    <w:p w14:paraId="3876636B" w14:textId="77777777" w:rsidR="007A6670" w:rsidRDefault="007A6670" w:rsidP="007A6670">
      <w:pPr>
        <w:pStyle w:val="Heading2"/>
      </w:pPr>
      <w:bookmarkStart w:id="3" w:name="_Toc381813443"/>
      <w:r>
        <w:t>4. Levels of Approximation Idea.</w:t>
      </w:r>
      <w:bookmarkEnd w:id="3"/>
      <w:r>
        <w:t xml:space="preserve"> </w:t>
      </w:r>
    </w:p>
    <w:p w14:paraId="30D0C1F6" w14:textId="77777777" w:rsidR="00E14E53" w:rsidRDefault="00E14E53"/>
    <w:p w14:paraId="53ADB5C9" w14:textId="77777777" w:rsidR="00E14E53" w:rsidRDefault="00E14E53">
      <w:r>
        <w:t xml:space="preserve">So perhaps this has to do with the "levels of approximation". </w:t>
      </w:r>
    </w:p>
    <w:p w14:paraId="4A23BB6F" w14:textId="77777777" w:rsidR="00E14E53" w:rsidRDefault="00E14E53"/>
    <w:p w14:paraId="57DA5BE0" w14:textId="77777777" w:rsidR="00E14E53" w:rsidRDefault="00E14E53">
      <w:r w:rsidRPr="007A6670">
        <w:rPr>
          <w:u w:val="single"/>
        </w:rPr>
        <w:t>At the zeroth level, E = 0 identically</w:t>
      </w:r>
      <w:r>
        <w:t xml:space="preserve"> inside a transmission line conductor, We know this cannot really be true since there is a current in there, but OK, σ is very large, so despite J, we have E = 0. Then Maxwell says </w:t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>
        <w:rPr>
          <w:b/>
          <w:color w:val="000000"/>
        </w:rPr>
        <w:t>(x,</w:t>
      </w:r>
      <w:r w:rsidRPr="00DB7C0A">
        <w:t>ω</w:t>
      </w:r>
      <w:r>
        <w:rPr>
          <w:b/>
          <w:color w:val="000000"/>
        </w:rPr>
        <w:t>)</w:t>
      </w:r>
      <w:r w:rsidRPr="006F15F3">
        <w:rPr>
          <w:color w:val="000000"/>
        </w:rPr>
        <w:t xml:space="preserve"> = </w:t>
      </w:r>
      <w:r>
        <w:rPr>
          <w:color w:val="000000"/>
        </w:rPr>
        <w:t>-jω</w:t>
      </w:r>
      <w:r w:rsidRPr="00A919BB">
        <w:rPr>
          <w:b/>
          <w:color w:val="000000"/>
        </w:rPr>
        <w:t>B</w:t>
      </w:r>
      <w:r>
        <w:rPr>
          <w:color w:val="000000"/>
        </w:rPr>
        <w:t>(</w:t>
      </w:r>
      <w:r w:rsidRPr="00A919BB">
        <w:rPr>
          <w:b/>
          <w:color w:val="000000"/>
        </w:rPr>
        <w:t>x</w:t>
      </w:r>
      <w:r>
        <w:rPr>
          <w:color w:val="000000"/>
        </w:rPr>
        <w:t>,ω)</w:t>
      </w:r>
      <w:r>
        <w:t xml:space="preserve"> and so in this level of approximation, you have B = 0 everywhere inside as well! At this level then you really do have K</w:t>
      </w:r>
      <w:r>
        <w:rPr>
          <w:rStyle w:val="subscript"/>
        </w:rPr>
        <w:t>s</w:t>
      </w:r>
      <w:r>
        <w:t xml:space="preserve">  = H</w:t>
      </w:r>
      <w:r>
        <w:rPr>
          <w:rStyle w:val="subscript"/>
        </w:rPr>
        <w:t>t</w:t>
      </w:r>
      <w:r>
        <w:t xml:space="preserve">(a+ε). At this zeroth level, we are able to compute things like E and B outside the conductors, and surface charge on them.  </w:t>
      </w:r>
    </w:p>
    <w:p w14:paraId="6F03964F" w14:textId="77777777" w:rsidR="00E14E53" w:rsidRDefault="00E14E53"/>
    <w:p w14:paraId="77AA5127" w14:textId="77777777" w:rsidR="00916DA3" w:rsidRDefault="00E14E53">
      <w:pPr>
        <w:rPr>
          <w:color w:val="000000"/>
        </w:rPr>
      </w:pPr>
      <w:r w:rsidRPr="007A6670">
        <w:rPr>
          <w:u w:val="single"/>
        </w:rPr>
        <w:t>At the first level,</w:t>
      </w:r>
      <w:r>
        <w:t xml:space="preserve"> correction to the above, you have E ≠ 0 inside a conductor. My entire Chapter 2 and entire Appendix D is at this level, where σ = finite, and we talk about E and B fields inside a round wire. Presumably compared with the E and B fields outside the wire, these internal fields are all very small. If that is the case, then K</w:t>
      </w:r>
      <w:r>
        <w:rPr>
          <w:rStyle w:val="subscript"/>
        </w:rPr>
        <w:t>s</w:t>
      </w:r>
      <w:r>
        <w:t xml:space="preserve">  = H</w:t>
      </w:r>
      <w:r>
        <w:rPr>
          <w:rStyle w:val="subscript"/>
        </w:rPr>
        <w:t>t</w:t>
      </w:r>
      <w:r>
        <w:t>(a+ε) is still approximately true.  But at very low frequency I know that in fact H</w:t>
      </w:r>
      <w:r>
        <w:rPr>
          <w:rStyle w:val="subscript"/>
        </w:rPr>
        <w:t>t</w:t>
      </w:r>
      <w:r>
        <w:t>(a+ε) ≈ H</w:t>
      </w:r>
      <w:r>
        <w:rPr>
          <w:rStyle w:val="subscript"/>
        </w:rPr>
        <w:t>t</w:t>
      </w:r>
      <w:r>
        <w:t>(a-ε)</w:t>
      </w:r>
      <w:r w:rsidR="00916DA3">
        <w:t>, so this K</w:t>
      </w:r>
      <w:r w:rsidR="00916DA3">
        <w:rPr>
          <w:rStyle w:val="subscript"/>
        </w:rPr>
        <w:t>s</w:t>
      </w:r>
      <w:r w:rsidR="00916DA3">
        <w:t xml:space="preserve">  = H</w:t>
      </w:r>
      <w:r w:rsidR="00916DA3">
        <w:rPr>
          <w:rStyle w:val="subscript"/>
        </w:rPr>
        <w:t>t</w:t>
      </w:r>
      <w:r w:rsidR="00916DA3">
        <w:t xml:space="preserve">(a+ε)  cannot be true. Look again at </w:t>
      </w:r>
      <w:r w:rsidR="00916DA3" w:rsidRPr="007D150D">
        <w:rPr>
          <w:color w:val="000000"/>
        </w:rPr>
        <w:t>curl</w:t>
      </w:r>
      <w:r w:rsidR="00916DA3" w:rsidRPr="006F15F3">
        <w:rPr>
          <w:color w:val="000000"/>
        </w:rPr>
        <w:t xml:space="preserve"> </w:t>
      </w:r>
      <w:r w:rsidR="00916DA3" w:rsidRPr="006F15F3">
        <w:rPr>
          <w:b/>
          <w:color w:val="000000"/>
        </w:rPr>
        <w:t>E</w:t>
      </w:r>
      <w:r w:rsidR="00916DA3">
        <w:rPr>
          <w:b/>
          <w:color w:val="000000"/>
        </w:rPr>
        <w:t>(x,</w:t>
      </w:r>
      <w:r w:rsidR="00916DA3" w:rsidRPr="00DB7C0A">
        <w:t>ω</w:t>
      </w:r>
      <w:r w:rsidR="00916DA3">
        <w:rPr>
          <w:b/>
          <w:color w:val="000000"/>
        </w:rPr>
        <w:t>)</w:t>
      </w:r>
      <w:r w:rsidR="00916DA3" w:rsidRPr="006F15F3">
        <w:rPr>
          <w:color w:val="000000"/>
        </w:rPr>
        <w:t xml:space="preserve"> = </w:t>
      </w:r>
      <w:r w:rsidR="00916DA3">
        <w:rPr>
          <w:color w:val="000000"/>
        </w:rPr>
        <w:t>-jω</w:t>
      </w:r>
      <w:r w:rsidR="00916DA3" w:rsidRPr="00A919BB">
        <w:rPr>
          <w:b/>
          <w:color w:val="000000"/>
        </w:rPr>
        <w:t>B</w:t>
      </w:r>
      <w:r w:rsidR="00916DA3">
        <w:rPr>
          <w:color w:val="000000"/>
        </w:rPr>
        <w:t>(</w:t>
      </w:r>
      <w:r w:rsidR="00916DA3" w:rsidRPr="00A919BB">
        <w:rPr>
          <w:b/>
          <w:color w:val="000000"/>
        </w:rPr>
        <w:t>x</w:t>
      </w:r>
      <w:r w:rsidR="00916DA3">
        <w:rPr>
          <w:color w:val="000000"/>
        </w:rPr>
        <w:t>,ω) . In the zeroth level approximation, I want to set E = 0 and B = 0 inside. But in fact, as ω → 0, LHS  = 0 and the RHS = ω * B  = 0 * B so B can be "anything", and it is NOT zero in mag statics. So we have a sort of matrix here. One dimension of the matrix is something like this</w:t>
      </w:r>
    </w:p>
    <w:p w14:paraId="5BF83A21" w14:textId="77777777" w:rsidR="00916DA3" w:rsidRDefault="00916DA3">
      <w:pPr>
        <w:rPr>
          <w:color w:val="000000"/>
        </w:rPr>
      </w:pPr>
    </w:p>
    <w:p w14:paraId="5CDAF2A8" w14:textId="77777777" w:rsidR="00916DA3" w:rsidRPr="00916DA3" w:rsidRDefault="00916DA3">
      <w:r>
        <w:rPr>
          <w:color w:val="000000"/>
        </w:rPr>
        <w:tab/>
      </w:r>
      <w:r>
        <w:rPr>
          <w:color w:val="000000"/>
        </w:rPr>
        <w:tab/>
        <w:t>very low frequency</w:t>
      </w:r>
      <w:r>
        <w:tab/>
      </w:r>
      <w:r>
        <w:tab/>
      </w:r>
      <w:r>
        <w:tab/>
        <w:t>E ≈ 0 but B ≠ 0</w:t>
      </w:r>
    </w:p>
    <w:p w14:paraId="569BFBBC" w14:textId="77777777" w:rsidR="00916DA3" w:rsidRDefault="00916DA3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low frequency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no skin effect</w:t>
      </w:r>
    </w:p>
    <w:p w14:paraId="391539EF" w14:textId="77777777" w:rsidR="00916DA3" w:rsidRDefault="00916DA3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high frequency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skin effect</w:t>
      </w:r>
    </w:p>
    <w:p w14:paraId="7E5C491B" w14:textId="77777777" w:rsidR="00916DA3" w:rsidRDefault="00916DA3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very high frequency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violate transmission line limit. </w:t>
      </w:r>
    </w:p>
    <w:p w14:paraId="356D955C" w14:textId="77777777" w:rsidR="00916DA3" w:rsidRDefault="00916DA3">
      <w:pPr>
        <w:rPr>
          <w:color w:val="000000"/>
        </w:rPr>
      </w:pPr>
    </w:p>
    <w:p w14:paraId="4807AA56" w14:textId="77777777" w:rsidR="00916DA3" w:rsidRDefault="00916DA3">
      <w:pPr>
        <w:rPr>
          <w:color w:val="000000"/>
        </w:rPr>
      </w:pPr>
      <w:r>
        <w:rPr>
          <w:color w:val="000000"/>
        </w:rPr>
        <w:t>The other dimension is</w:t>
      </w:r>
    </w:p>
    <w:p w14:paraId="691E7CC2" w14:textId="77777777" w:rsidR="00916DA3" w:rsidRDefault="00916DA3">
      <w:pPr>
        <w:rPr>
          <w:color w:val="000000"/>
        </w:rPr>
      </w:pPr>
    </w:p>
    <w:p w14:paraId="51A4FE4F" w14:textId="77777777" w:rsidR="00916DA3" w:rsidRDefault="00916DA3">
      <w:pPr>
        <w:rPr>
          <w:color w:val="000000"/>
        </w:rPr>
      </w:pPr>
      <w:r>
        <w:rPr>
          <w:color w:val="000000"/>
        </w:rPr>
        <w:tab/>
        <w:t>perfect conductors  σ = ∞</w:t>
      </w:r>
      <w:r>
        <w:rPr>
          <w:color w:val="000000"/>
        </w:rPr>
        <w:tab/>
      </w:r>
      <w:r>
        <w:rPr>
          <w:color w:val="000000"/>
        </w:rPr>
        <w:tab/>
        <w:t>E = 0 and B = 0 inside</w:t>
      </w:r>
      <w:r>
        <w:rPr>
          <w:color w:val="000000"/>
        </w:rPr>
        <w:tab/>
      </w:r>
      <w:r>
        <w:rPr>
          <w:color w:val="000000"/>
        </w:rPr>
        <w:tab/>
        <w:t>ω &gt; 0</w:t>
      </w:r>
    </w:p>
    <w:p w14:paraId="41BD02C0" w14:textId="77777777" w:rsidR="00916DA3" w:rsidRDefault="00916DA3">
      <w:pPr>
        <w:rPr>
          <w:color w:val="000000"/>
        </w:rPr>
      </w:pPr>
      <w:r>
        <w:rPr>
          <w:color w:val="000000"/>
        </w:rPr>
        <w:tab/>
        <w:t>lossy conductors σ = finite</w:t>
      </w:r>
      <w:r>
        <w:rPr>
          <w:color w:val="000000"/>
        </w:rPr>
        <w:tab/>
      </w:r>
      <w:r>
        <w:rPr>
          <w:color w:val="000000"/>
        </w:rPr>
        <w:tab/>
        <w:t xml:space="preserve">E ≠ 0 inside, B≠ 0 inside, but both are small. </w:t>
      </w:r>
    </w:p>
    <w:p w14:paraId="0B1F68BA" w14:textId="77777777" w:rsidR="007A6670" w:rsidRDefault="007A6670">
      <w:pPr>
        <w:rPr>
          <w:color w:val="000000"/>
        </w:rPr>
      </w:pPr>
    </w:p>
    <w:p w14:paraId="4F016D67" w14:textId="77777777" w:rsidR="007A6670" w:rsidRDefault="007A6670" w:rsidP="007A6670">
      <w:pPr>
        <w:pStyle w:val="Heading2"/>
      </w:pPr>
      <w:bookmarkStart w:id="4" w:name="_Toc381813444"/>
      <w:r>
        <w:t>5. What sections of lines doc are in trouble?</w:t>
      </w:r>
      <w:bookmarkEnd w:id="4"/>
    </w:p>
    <w:p w14:paraId="04CEED5A" w14:textId="77777777" w:rsidR="005F45F5" w:rsidRDefault="005F45F5">
      <w:pPr>
        <w:rPr>
          <w:color w:val="000000"/>
        </w:rPr>
      </w:pPr>
    </w:p>
    <w:p w14:paraId="11743C83" w14:textId="77777777" w:rsidR="005F45F5" w:rsidRDefault="005F45F5">
      <w:pPr>
        <w:rPr>
          <w:color w:val="000000"/>
        </w:rPr>
      </w:pPr>
      <w:r>
        <w:rPr>
          <w:color w:val="000000"/>
        </w:rPr>
        <w:t>Lets stop for a while and look at which parts of lines doc are still OK</w:t>
      </w:r>
      <w:r w:rsidR="00FD3BD8">
        <w:rPr>
          <w:color w:val="000000"/>
        </w:rPr>
        <w:t xml:space="preserve"> (trouble refers to things like W(z) not constant on conductor boundaries) </w:t>
      </w:r>
    </w:p>
    <w:p w14:paraId="33422483" w14:textId="77777777" w:rsidR="005F45F5" w:rsidRDefault="005F45F5">
      <w:pPr>
        <w:rPr>
          <w:color w:val="000000"/>
        </w:rPr>
      </w:pPr>
    </w:p>
    <w:p w14:paraId="0B7F94E7" w14:textId="77777777" w:rsidR="005F45F5" w:rsidRDefault="005F45F5">
      <w:pPr>
        <w:rPr>
          <w:color w:val="000000"/>
        </w:rPr>
      </w:pPr>
      <w:r>
        <w:rPr>
          <w:color w:val="000000"/>
        </w:rPr>
        <w:tab/>
        <w:t xml:space="preserve">Chap 1  whole chapter is OK I think. </w:t>
      </w:r>
    </w:p>
    <w:p w14:paraId="38801731" w14:textId="77777777" w:rsidR="005F45F5" w:rsidRDefault="005F45F5">
      <w:pPr>
        <w:rPr>
          <w:color w:val="000000"/>
        </w:rPr>
      </w:pPr>
      <w:r>
        <w:rPr>
          <w:color w:val="000000"/>
        </w:rPr>
        <w:tab/>
        <w:t>Chap 2 round wire fields inside, all OK</w:t>
      </w:r>
    </w:p>
    <w:p w14:paraId="25069243" w14:textId="77777777" w:rsidR="005F45F5" w:rsidRDefault="005F45F5">
      <w:pPr>
        <w:rPr>
          <w:color w:val="000000"/>
        </w:rPr>
      </w:pPr>
      <w:r>
        <w:rPr>
          <w:color w:val="000000"/>
        </w:rPr>
        <w:tab/>
        <w:t>Chap 3  OK up to Section 3.5 where I do the qualitative stuff on field sizes</w:t>
      </w:r>
    </w:p>
    <w:p w14:paraId="0825D78E" w14:textId="77777777" w:rsidR="005F45F5" w:rsidRPr="005F45F5" w:rsidRDefault="005F45F5">
      <w:pPr>
        <w:rPr>
          <w:color w:val="FF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5F45F5">
        <w:rPr>
          <w:color w:val="FF0000"/>
        </w:rPr>
        <w:t>re</w:t>
      </w:r>
      <w:r>
        <w:rPr>
          <w:color w:val="FF0000"/>
        </w:rPr>
        <w:t xml:space="preserve">st of this chapter is dubious! </w:t>
      </w:r>
    </w:p>
    <w:p w14:paraId="2ECB1371" w14:textId="77777777" w:rsidR="005F45F5" w:rsidRDefault="005F45F5">
      <w:pPr>
        <w:rPr>
          <w:color w:val="000000"/>
        </w:rPr>
      </w:pPr>
      <w:r>
        <w:rPr>
          <w:color w:val="000000"/>
        </w:rPr>
        <w:tab/>
        <w:t xml:space="preserve">Chap 4  not sure where this stands. It is all potential-based. </w:t>
      </w:r>
      <w:r w:rsidRPr="005F45F5">
        <w:rPr>
          <w:color w:val="FF0000"/>
        </w:rPr>
        <w:t>Certainly there are problems</w:t>
      </w:r>
    </w:p>
    <w:p w14:paraId="3FB59A03" w14:textId="77777777" w:rsidR="005F45F5" w:rsidRDefault="005F45F5">
      <w:r>
        <w:rPr>
          <w:color w:val="000000"/>
        </w:rPr>
        <w:tab/>
        <w:t xml:space="preserve">Chap 5  Probably the potential φ part is OK, </w:t>
      </w:r>
      <w:r w:rsidRPr="008E483E">
        <w:rPr>
          <w:color w:val="FF0000"/>
        </w:rPr>
        <w:t>not</w:t>
      </w:r>
      <w:r>
        <w:rPr>
          <w:color w:val="000000"/>
        </w:rPr>
        <w:t xml:space="preserve"> </w:t>
      </w:r>
      <w:r w:rsidRPr="005F45F5">
        <w:rPr>
          <w:color w:val="FF0000"/>
        </w:rPr>
        <w:t>so sure about the A</w:t>
      </w:r>
      <w:r w:rsidRPr="005F45F5">
        <w:rPr>
          <w:rStyle w:val="subscript"/>
          <w:color w:val="FF0000"/>
        </w:rPr>
        <w:t>z</w:t>
      </w:r>
      <w:r w:rsidRPr="005F45F5">
        <w:rPr>
          <w:color w:val="FF0000"/>
        </w:rPr>
        <w:t xml:space="preserve"> part.</w:t>
      </w:r>
      <w:r>
        <w:t xml:space="preserve"> </w:t>
      </w:r>
    </w:p>
    <w:p w14:paraId="34E23544" w14:textId="77777777" w:rsidR="005F45F5" w:rsidRDefault="005F45F5">
      <w:r>
        <w:tab/>
      </w:r>
      <w:r>
        <w:tab/>
        <w:t xml:space="preserve">Capacitor problem is OK. </w:t>
      </w:r>
      <w:r w:rsidRPr="005F45F5">
        <w:rPr>
          <w:color w:val="FF0000"/>
        </w:rPr>
        <w:t xml:space="preserve">Loss part is marginal. </w:t>
      </w:r>
    </w:p>
    <w:p w14:paraId="652232D0" w14:textId="77777777" w:rsidR="005F45F5" w:rsidRDefault="005F45F5">
      <w:r>
        <w:tab/>
        <w:t xml:space="preserve">Chap 6 is all OK I think. </w:t>
      </w:r>
    </w:p>
    <w:p w14:paraId="6C044FD8" w14:textId="77777777" w:rsidR="005F45F5" w:rsidRDefault="005F45F5">
      <w:r>
        <w:tab/>
        <w:t>App A on gauge, probably all OK</w:t>
      </w:r>
    </w:p>
    <w:p w14:paraId="7C77FC17" w14:textId="77777777" w:rsidR="005F45F5" w:rsidRDefault="005F45F5">
      <w:r>
        <w:tab/>
        <w:t xml:space="preserve">App B. Well now there are mag and regular surface currents ! </w:t>
      </w:r>
      <w:r w:rsidRPr="005F45F5">
        <w:rPr>
          <w:color w:val="FF0000"/>
        </w:rPr>
        <w:t xml:space="preserve">This is in trouble. </w:t>
      </w:r>
    </w:p>
    <w:p w14:paraId="220EEA7B" w14:textId="77777777" w:rsidR="005F45F5" w:rsidRDefault="005F45F5">
      <w:r>
        <w:tab/>
        <w:t>App C: DC inductance of things, probably OK</w:t>
      </w:r>
    </w:p>
    <w:p w14:paraId="3146285B" w14:textId="77777777" w:rsidR="005F45F5" w:rsidRPr="005F45F5" w:rsidRDefault="005F45F5">
      <w:pPr>
        <w:rPr>
          <w:color w:val="FF0000"/>
        </w:rPr>
      </w:pPr>
      <w:r>
        <w:tab/>
        <w:t xml:space="preserve">App D:  Fields in round wire, </w:t>
      </w:r>
      <w:r w:rsidRPr="005F45F5">
        <w:rPr>
          <w:color w:val="FF0000"/>
        </w:rPr>
        <w:t xml:space="preserve">OK except for the boundary conditions!! </w:t>
      </w:r>
    </w:p>
    <w:p w14:paraId="6B870352" w14:textId="77777777" w:rsidR="005F45F5" w:rsidRDefault="005F45F5">
      <w:r>
        <w:tab/>
        <w:t>App E: How thick is σ  OK</w:t>
      </w:r>
    </w:p>
    <w:p w14:paraId="35975FF1" w14:textId="77777777" w:rsidR="005F45F5" w:rsidRDefault="005F45F5">
      <w:r>
        <w:tab/>
        <w:t>App F:  waveguides, OK for quickie</w:t>
      </w:r>
    </w:p>
    <w:p w14:paraId="0B4883D6" w14:textId="77777777" w:rsidR="005F45F5" w:rsidRDefault="005F45F5">
      <w:r>
        <w:tab/>
        <w:t>App H and I and K both OK, propagators</w:t>
      </w:r>
    </w:p>
    <w:p w14:paraId="77F64FB4" w14:textId="77777777" w:rsidR="005F45F5" w:rsidRDefault="005F45F5">
      <w:r>
        <w:tab/>
        <w:t>App K on network model OK</w:t>
      </w:r>
    </w:p>
    <w:p w14:paraId="3F5C979D" w14:textId="77777777" w:rsidR="005F45F5" w:rsidRDefault="005F45F5">
      <w:r>
        <w:tab/>
        <w:t xml:space="preserve">App L OK on dielectric toy problems. </w:t>
      </w:r>
    </w:p>
    <w:p w14:paraId="5E31392D" w14:textId="77777777" w:rsidR="005F45F5" w:rsidRDefault="005F45F5"/>
    <w:p w14:paraId="216B56B4" w14:textId="77777777" w:rsidR="005F45F5" w:rsidRDefault="005F45F5">
      <w:r>
        <w:t xml:space="preserve">I have marked in red the parts of </w:t>
      </w:r>
      <w:r w:rsidR="008E483E">
        <w:t>lines doc that are in trouble.</w:t>
      </w:r>
    </w:p>
    <w:p w14:paraId="2DEA0BB0" w14:textId="77777777" w:rsidR="008E483E" w:rsidRDefault="008E483E"/>
    <w:p w14:paraId="06CF1FAE" w14:textId="77777777" w:rsidR="008E483E" w:rsidRDefault="008E483E">
      <w:r>
        <w:t xml:space="preserve">// I have now browsed through the huge Pozar book. It was very interesting, but does not have any silver bullets to solve my confusions. </w:t>
      </w:r>
    </w:p>
    <w:p w14:paraId="52FF074A" w14:textId="77777777" w:rsidR="007809D8" w:rsidRDefault="007809D8"/>
    <w:p w14:paraId="1CC77AC0" w14:textId="77777777" w:rsidR="007809D8" w:rsidRPr="005F45F5" w:rsidRDefault="007809D8">
      <w:r>
        <w:t xml:space="preserve">I will stop here and start a separate doc to ponder the surface currents. </w:t>
      </w:r>
    </w:p>
    <w:sectPr w:rsidR="007809D8" w:rsidRPr="005F45F5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FA8A8" w14:textId="77777777" w:rsidR="00DA6808" w:rsidRDefault="00DA6808">
      <w:r>
        <w:separator/>
      </w:r>
    </w:p>
  </w:endnote>
  <w:endnote w:type="continuationSeparator" w:id="0">
    <w:p w14:paraId="158DB63C" w14:textId="77777777" w:rsidR="00DA6808" w:rsidRDefault="00DA6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81E59" w14:textId="77777777" w:rsidR="00F35845" w:rsidRDefault="00F3584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24678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E5AF5" w14:textId="77777777" w:rsidR="00DA6808" w:rsidRDefault="00DA6808">
      <w:r>
        <w:separator/>
      </w:r>
    </w:p>
  </w:footnote>
  <w:footnote w:type="continuationSeparator" w:id="0">
    <w:p w14:paraId="4C2D2C44" w14:textId="77777777" w:rsidR="00DA6808" w:rsidRDefault="00DA68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3863"/>
    <w:rsid w:val="0001344C"/>
    <w:rsid w:val="00032790"/>
    <w:rsid w:val="0003282A"/>
    <w:rsid w:val="00041533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D565C"/>
    <w:rsid w:val="000F4AD2"/>
    <w:rsid w:val="000F7B78"/>
    <w:rsid w:val="00121AC6"/>
    <w:rsid w:val="001247A1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2C54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138C"/>
    <w:rsid w:val="0027631B"/>
    <w:rsid w:val="00283691"/>
    <w:rsid w:val="00286C9D"/>
    <w:rsid w:val="00291390"/>
    <w:rsid w:val="002A1618"/>
    <w:rsid w:val="002A48AF"/>
    <w:rsid w:val="002B5E5C"/>
    <w:rsid w:val="002C5CCF"/>
    <w:rsid w:val="002C5FD8"/>
    <w:rsid w:val="002D24BD"/>
    <w:rsid w:val="002D4894"/>
    <w:rsid w:val="002F16C7"/>
    <w:rsid w:val="002F271F"/>
    <w:rsid w:val="002F6416"/>
    <w:rsid w:val="0030350C"/>
    <w:rsid w:val="003140A9"/>
    <w:rsid w:val="00330E53"/>
    <w:rsid w:val="00342A98"/>
    <w:rsid w:val="00350E4B"/>
    <w:rsid w:val="00351EE4"/>
    <w:rsid w:val="00354B37"/>
    <w:rsid w:val="00357A93"/>
    <w:rsid w:val="00364D8B"/>
    <w:rsid w:val="00365EE0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43863"/>
    <w:rsid w:val="0045357A"/>
    <w:rsid w:val="00453FB0"/>
    <w:rsid w:val="00454185"/>
    <w:rsid w:val="004543AD"/>
    <w:rsid w:val="00454783"/>
    <w:rsid w:val="0046473F"/>
    <w:rsid w:val="004658B1"/>
    <w:rsid w:val="004811A4"/>
    <w:rsid w:val="00491B69"/>
    <w:rsid w:val="00492F5E"/>
    <w:rsid w:val="00493529"/>
    <w:rsid w:val="004953A2"/>
    <w:rsid w:val="004A33BD"/>
    <w:rsid w:val="004A5033"/>
    <w:rsid w:val="004B51EB"/>
    <w:rsid w:val="004C03E8"/>
    <w:rsid w:val="004F50DC"/>
    <w:rsid w:val="00510E6F"/>
    <w:rsid w:val="00511127"/>
    <w:rsid w:val="0052472D"/>
    <w:rsid w:val="005276A3"/>
    <w:rsid w:val="005506A3"/>
    <w:rsid w:val="0055254D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E74E8"/>
    <w:rsid w:val="005F0E1C"/>
    <w:rsid w:val="005F3057"/>
    <w:rsid w:val="005F45F5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9727B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809D8"/>
    <w:rsid w:val="00791BD7"/>
    <w:rsid w:val="0079242B"/>
    <w:rsid w:val="007927EC"/>
    <w:rsid w:val="0079305B"/>
    <w:rsid w:val="007932DD"/>
    <w:rsid w:val="007968D9"/>
    <w:rsid w:val="00797239"/>
    <w:rsid w:val="007A1D1F"/>
    <w:rsid w:val="007A1E44"/>
    <w:rsid w:val="007A23A3"/>
    <w:rsid w:val="007A4051"/>
    <w:rsid w:val="007A6670"/>
    <w:rsid w:val="007B2201"/>
    <w:rsid w:val="007C4C76"/>
    <w:rsid w:val="007C70C6"/>
    <w:rsid w:val="007E26A4"/>
    <w:rsid w:val="007E64D2"/>
    <w:rsid w:val="007E726A"/>
    <w:rsid w:val="007F0E20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35F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D76B9"/>
    <w:rsid w:val="008E483E"/>
    <w:rsid w:val="008F0702"/>
    <w:rsid w:val="008F073A"/>
    <w:rsid w:val="008F3D30"/>
    <w:rsid w:val="008F43C6"/>
    <w:rsid w:val="008F606C"/>
    <w:rsid w:val="008F7F5F"/>
    <w:rsid w:val="00913848"/>
    <w:rsid w:val="00916DA3"/>
    <w:rsid w:val="0092467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B589F"/>
    <w:rsid w:val="009C2FAF"/>
    <w:rsid w:val="009E477C"/>
    <w:rsid w:val="00A062A7"/>
    <w:rsid w:val="00A10FB2"/>
    <w:rsid w:val="00A14069"/>
    <w:rsid w:val="00A22C5F"/>
    <w:rsid w:val="00A2578F"/>
    <w:rsid w:val="00A25A3A"/>
    <w:rsid w:val="00A333EF"/>
    <w:rsid w:val="00A37B8D"/>
    <w:rsid w:val="00A50136"/>
    <w:rsid w:val="00A54EC3"/>
    <w:rsid w:val="00A610B2"/>
    <w:rsid w:val="00A6182F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5DFC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41C7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A6808"/>
    <w:rsid w:val="00DB0446"/>
    <w:rsid w:val="00DB67BA"/>
    <w:rsid w:val="00DC2580"/>
    <w:rsid w:val="00DC3201"/>
    <w:rsid w:val="00DC4DEC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7694"/>
    <w:rsid w:val="00DF6E47"/>
    <w:rsid w:val="00E0029E"/>
    <w:rsid w:val="00E00670"/>
    <w:rsid w:val="00E032B2"/>
    <w:rsid w:val="00E03B7E"/>
    <w:rsid w:val="00E14E32"/>
    <w:rsid w:val="00E14E53"/>
    <w:rsid w:val="00E222C3"/>
    <w:rsid w:val="00E32FE0"/>
    <w:rsid w:val="00E35AC8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EF3AAD"/>
    <w:rsid w:val="00F0218C"/>
    <w:rsid w:val="00F04E67"/>
    <w:rsid w:val="00F13BDE"/>
    <w:rsid w:val="00F15287"/>
    <w:rsid w:val="00F21DBF"/>
    <w:rsid w:val="00F3578B"/>
    <w:rsid w:val="00F35845"/>
    <w:rsid w:val="00F42D11"/>
    <w:rsid w:val="00F4438E"/>
    <w:rsid w:val="00F5114F"/>
    <w:rsid w:val="00F55448"/>
    <w:rsid w:val="00F561C6"/>
    <w:rsid w:val="00F64CCC"/>
    <w:rsid w:val="00F72302"/>
    <w:rsid w:val="00F97418"/>
    <w:rsid w:val="00FA223C"/>
    <w:rsid w:val="00FB71C5"/>
    <w:rsid w:val="00FB7DC5"/>
    <w:rsid w:val="00FD3BD8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19D405"/>
  <w15:chartTrackingRefBased/>
  <w15:docId w15:val="{9D4D475F-0D7A-4358-9858-C872EB30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TMLCite">
    <w:name w:val="HTML Cite"/>
    <w:basedOn w:val="DefaultParagraphFont"/>
    <w:rsid w:val="004F50DC"/>
    <w:rPr>
      <w:i/>
      <w:iCs/>
    </w:rPr>
  </w:style>
  <w:style w:type="character" w:styleId="Hyperlink">
    <w:name w:val="Hyperlink"/>
    <w:basedOn w:val="DefaultParagraphFont"/>
    <w:rsid w:val="004F50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2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ece.msstate.edu/~donohoe/ece4333.html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3476</Words>
  <Characters>14808</Characters>
  <Application>Microsoft Office Word</Application>
  <DocSecurity>4</DocSecurity>
  <Lines>379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18088</CharactersWithSpaces>
  <SharedDoc>false</SharedDoc>
  <HLinks>
    <vt:vector size="36" baseType="variant">
      <vt:variant>
        <vt:i4>5046281</vt:i4>
      </vt:variant>
      <vt:variant>
        <vt:i4>43</vt:i4>
      </vt:variant>
      <vt:variant>
        <vt:i4>0</vt:i4>
      </vt:variant>
      <vt:variant>
        <vt:i4>5</vt:i4>
      </vt:variant>
      <vt:variant>
        <vt:lpwstr>http://www.ece.msstate.edu/~donohoe/ece4333.html</vt:lpwstr>
      </vt:variant>
      <vt:variant>
        <vt:lpwstr/>
      </vt:variant>
      <vt:variant>
        <vt:i4>1048631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_Toc381813444</vt:lpwstr>
      </vt:variant>
      <vt:variant>
        <vt:i4>1048631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_Toc381813443</vt:lpwstr>
      </vt:variant>
      <vt:variant>
        <vt:i4>1048631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_Toc381813442</vt:lpwstr>
      </vt:variant>
      <vt:variant>
        <vt:i4>1048631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_Toc381813441</vt:lpwstr>
      </vt:variant>
      <vt:variant>
        <vt:i4>1048631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_Toc381813440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2026-09-06T23:44:00Z</dcterms:created>
  <dcterms:modified xsi:type="dcterms:W3CDTF">2026-09-06T23:44:00Z</dcterms:modified>
</cp:coreProperties>
</file>